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8D314" w14:textId="77777777" w:rsidR="00CB3187" w:rsidRPr="00F66071" w:rsidRDefault="00CB3187" w:rsidP="00CB318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771CC">
        <w:rPr>
          <w:rFonts w:ascii="Times New Roman" w:hAnsi="Times New Roman" w:cs="Times New Roman"/>
          <w:b/>
          <w:bCs/>
          <w:sz w:val="20"/>
          <w:szCs w:val="20"/>
        </w:rPr>
        <w:t xml:space="preserve">Quadro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8771CC">
        <w:rPr>
          <w:rFonts w:ascii="Times New Roman" w:hAnsi="Times New Roman" w:cs="Times New Roman"/>
          <w:b/>
          <w:bCs/>
          <w:sz w:val="20"/>
          <w:szCs w:val="20"/>
        </w:rPr>
        <w:t xml:space="preserve"> –</w:t>
      </w:r>
      <w:r w:rsidRPr="00F66071">
        <w:t xml:space="preserve"> </w:t>
      </w:r>
      <w:r w:rsidRPr="00F66071">
        <w:rPr>
          <w:rFonts w:ascii="Times New Roman" w:hAnsi="Times New Roman" w:cs="Times New Roman"/>
          <w:b/>
          <w:bCs/>
          <w:sz w:val="20"/>
          <w:szCs w:val="20"/>
        </w:rPr>
        <w:t>Caminhos metodológicos percorridos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F36A798" w14:textId="77777777" w:rsidR="00CB3187" w:rsidRPr="00F66071" w:rsidRDefault="00CB3187" w:rsidP="00CB3187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8531" w:type="dxa"/>
        <w:tblInd w:w="-5" w:type="dxa"/>
        <w:tblLook w:val="04A0" w:firstRow="1" w:lastRow="0" w:firstColumn="1" w:lastColumn="0" w:noHBand="0" w:noVBand="1"/>
      </w:tblPr>
      <w:tblGrid>
        <w:gridCol w:w="1810"/>
        <w:gridCol w:w="1809"/>
        <w:gridCol w:w="4912"/>
      </w:tblGrid>
      <w:tr w:rsidR="00CB3187" w14:paraId="12C69219" w14:textId="77777777" w:rsidTr="00CB3187">
        <w:trPr>
          <w:trHeight w:val="1241"/>
        </w:trPr>
        <w:tc>
          <w:tcPr>
            <w:tcW w:w="1810" w:type="dxa"/>
            <w:vAlign w:val="center"/>
          </w:tcPr>
          <w:p w14:paraId="5EC83979" w14:textId="77777777" w:rsidR="00CB3187" w:rsidRPr="00F66071" w:rsidRDefault="00CB3187" w:rsidP="002360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0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Teórico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metodológico</w:t>
            </w:r>
          </w:p>
          <w:p w14:paraId="4251CD32" w14:textId="77777777" w:rsidR="00CB3187" w:rsidRPr="00F66071" w:rsidRDefault="00CB3187" w:rsidP="0023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071">
              <w:rPr>
                <w:rFonts w:ascii="Times New Roman" w:hAnsi="Times New Roman" w:cs="Times New Roman"/>
                <w:sz w:val="20"/>
                <w:szCs w:val="20"/>
              </w:rPr>
              <w:t>(na construção e reflexão das aulas a serem realizadas)</w:t>
            </w:r>
          </w:p>
        </w:tc>
        <w:tc>
          <w:tcPr>
            <w:tcW w:w="1809" w:type="dxa"/>
            <w:vAlign w:val="center"/>
          </w:tcPr>
          <w:p w14:paraId="5739C2C4" w14:textId="77777777" w:rsidR="00CB3187" w:rsidRDefault="00CB3187" w:rsidP="002360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071">
              <w:rPr>
                <w:rFonts w:ascii="Times New Roman" w:hAnsi="Times New Roman" w:cs="Times New Roman"/>
                <w:sz w:val="20"/>
                <w:szCs w:val="20"/>
              </w:rPr>
              <w:t>Pesquisa- ação</w:t>
            </w:r>
          </w:p>
          <w:p w14:paraId="5DF1BD9B" w14:textId="77777777" w:rsidR="00CB3187" w:rsidRPr="00F66071" w:rsidRDefault="00CB3187" w:rsidP="002360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6071">
              <w:rPr>
                <w:rFonts w:ascii="Times New Roman" w:hAnsi="Times New Roman" w:cs="Times New Roman"/>
                <w:sz w:val="20"/>
                <w:szCs w:val="20"/>
              </w:rPr>
              <w:t>Thiollent</w:t>
            </w:r>
            <w:proofErr w:type="spellEnd"/>
            <w:r w:rsidRPr="00F66071">
              <w:rPr>
                <w:rFonts w:ascii="Times New Roman" w:hAnsi="Times New Roman" w:cs="Times New Roman"/>
                <w:sz w:val="20"/>
                <w:szCs w:val="20"/>
              </w:rPr>
              <w:t xml:space="preserve"> (1986)</w:t>
            </w:r>
          </w:p>
        </w:tc>
        <w:tc>
          <w:tcPr>
            <w:tcW w:w="4912" w:type="dxa"/>
            <w:vAlign w:val="center"/>
          </w:tcPr>
          <w:p w14:paraId="1E03CC6F" w14:textId="77777777" w:rsidR="00CB3187" w:rsidRPr="00F66071" w:rsidRDefault="00CB3187" w:rsidP="0023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071">
              <w:rPr>
                <w:rFonts w:ascii="Times New Roman" w:hAnsi="Times New Roman" w:cs="Times New Roman"/>
                <w:sz w:val="20"/>
                <w:szCs w:val="20"/>
              </w:rPr>
              <w:t>Encontra-se num contexto favorável quando os pesquisadores não querem limitar suas investigações somente a aspectos acadêmicos ou burocráticos da maioria das pesquisas convencionais. Querem pesquisas em que as pessoas implicadas tenham algo a “dizer” e “fazer” (THIOLLENT, 1986, p. 16).</w:t>
            </w:r>
          </w:p>
        </w:tc>
      </w:tr>
      <w:tr w:rsidR="00CB3187" w14:paraId="45268077" w14:textId="77777777" w:rsidTr="00CB3187">
        <w:trPr>
          <w:trHeight w:val="1502"/>
        </w:trPr>
        <w:tc>
          <w:tcPr>
            <w:tcW w:w="1810" w:type="dxa"/>
            <w:vMerge w:val="restart"/>
            <w:vAlign w:val="center"/>
          </w:tcPr>
          <w:p w14:paraId="66DF7F67" w14:textId="77777777" w:rsidR="00CB3187" w:rsidRPr="00F66071" w:rsidRDefault="00CB3187" w:rsidP="002360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0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Prático</w:t>
            </w:r>
          </w:p>
          <w:p w14:paraId="272786B5" w14:textId="77777777" w:rsidR="00CB3187" w:rsidRPr="00F66071" w:rsidRDefault="00CB3187" w:rsidP="0023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071">
              <w:rPr>
                <w:rFonts w:ascii="Times New Roman" w:hAnsi="Times New Roman" w:cs="Times New Roman"/>
                <w:sz w:val="20"/>
                <w:szCs w:val="20"/>
              </w:rPr>
              <w:t>(em sala de aula e nas aulas práticas)</w:t>
            </w:r>
          </w:p>
        </w:tc>
        <w:tc>
          <w:tcPr>
            <w:tcW w:w="1809" w:type="dxa"/>
            <w:vAlign w:val="center"/>
          </w:tcPr>
          <w:p w14:paraId="3267A3FF" w14:textId="77777777" w:rsidR="00CB3187" w:rsidRPr="00F66071" w:rsidRDefault="00CB3187" w:rsidP="0023604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0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reflexão-na-ação </w:t>
            </w:r>
            <w:proofErr w:type="spellStart"/>
            <w:r w:rsidRPr="00F66071">
              <w:rPr>
                <w:rFonts w:ascii="Times New Roman" w:hAnsi="Times New Roman" w:cs="Times New Roman"/>
                <w:sz w:val="20"/>
                <w:szCs w:val="20"/>
              </w:rPr>
              <w:t>Schon</w:t>
            </w:r>
            <w:proofErr w:type="spellEnd"/>
            <w:r w:rsidRPr="00F66071">
              <w:rPr>
                <w:rFonts w:ascii="Times New Roman" w:hAnsi="Times New Roman" w:cs="Times New Roman"/>
                <w:sz w:val="20"/>
                <w:szCs w:val="20"/>
              </w:rPr>
              <w:t xml:space="preserve"> (1997)</w:t>
            </w:r>
          </w:p>
        </w:tc>
        <w:tc>
          <w:tcPr>
            <w:tcW w:w="4912" w:type="dxa"/>
            <w:vAlign w:val="center"/>
          </w:tcPr>
          <w:p w14:paraId="4D0B4A19" w14:textId="77777777" w:rsidR="00CB3187" w:rsidRPr="00F66071" w:rsidRDefault="00CB3187" w:rsidP="0023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071">
              <w:rPr>
                <w:rFonts w:ascii="Times New Roman" w:hAnsi="Times New Roman" w:cs="Times New Roman"/>
                <w:sz w:val="20"/>
                <w:szCs w:val="20"/>
              </w:rPr>
              <w:t>Visa observar e pensar após as aulas em sala de aula ou mesmo nas atividades externas sobre as ações que emergiram dos alunos em relação ao conteúdo e as vivências práticas criando um significado para isto ou mesmo construir novos sentidos e posteriormente ajudar os universitários nas diferentes estratégias de representação da experiência.</w:t>
            </w:r>
          </w:p>
        </w:tc>
      </w:tr>
      <w:tr w:rsidR="00CB3187" w14:paraId="6E34BE8B" w14:textId="77777777" w:rsidTr="00CB3187">
        <w:trPr>
          <w:trHeight w:val="751"/>
        </w:trPr>
        <w:tc>
          <w:tcPr>
            <w:tcW w:w="1810" w:type="dxa"/>
            <w:vMerge/>
            <w:vAlign w:val="center"/>
          </w:tcPr>
          <w:p w14:paraId="711B37D5" w14:textId="77777777" w:rsidR="00CB3187" w:rsidRPr="00F66071" w:rsidRDefault="00CB3187" w:rsidP="0023604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14:paraId="3C39E815" w14:textId="77777777" w:rsidR="00CB3187" w:rsidRPr="00F66071" w:rsidRDefault="00CB3187" w:rsidP="0023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071">
              <w:rPr>
                <w:rFonts w:ascii="Times New Roman" w:hAnsi="Times New Roman" w:cs="Times New Roman"/>
                <w:sz w:val="20"/>
                <w:szCs w:val="20"/>
              </w:rPr>
              <w:t xml:space="preserve">Três dimensões práticas reflexivas </w:t>
            </w:r>
            <w:proofErr w:type="spellStart"/>
            <w:r w:rsidRPr="00F66071">
              <w:rPr>
                <w:rFonts w:ascii="Times New Roman" w:hAnsi="Times New Roman" w:cs="Times New Roman"/>
                <w:sz w:val="20"/>
                <w:szCs w:val="20"/>
              </w:rPr>
              <w:t>Schon</w:t>
            </w:r>
            <w:proofErr w:type="spellEnd"/>
            <w:r w:rsidRPr="00F66071">
              <w:rPr>
                <w:rFonts w:ascii="Times New Roman" w:hAnsi="Times New Roman" w:cs="Times New Roman"/>
                <w:sz w:val="20"/>
                <w:szCs w:val="20"/>
              </w:rPr>
              <w:t xml:space="preserve"> (1997)</w:t>
            </w:r>
          </w:p>
        </w:tc>
        <w:tc>
          <w:tcPr>
            <w:tcW w:w="4912" w:type="dxa"/>
            <w:vAlign w:val="center"/>
          </w:tcPr>
          <w:p w14:paraId="1489314B" w14:textId="77777777" w:rsidR="00CB3187" w:rsidRPr="00F66071" w:rsidRDefault="00CB3187" w:rsidP="0023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071">
              <w:rPr>
                <w:rFonts w:ascii="Times New Roman" w:hAnsi="Times New Roman" w:cs="Times New Roman"/>
                <w:sz w:val="20"/>
                <w:szCs w:val="20"/>
              </w:rPr>
              <w:t>1) compreensão da matéria pelo aluno; 2) interação interpessoal entre os professores e os alunos e 3) dimensão burocrática da prática.</w:t>
            </w:r>
          </w:p>
        </w:tc>
      </w:tr>
    </w:tbl>
    <w:p w14:paraId="787ED274" w14:textId="77777777" w:rsidR="00CB3187" w:rsidRDefault="00CB3187" w:rsidP="00CB318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8771CC">
        <w:rPr>
          <w:rFonts w:ascii="Times New Roman" w:eastAsia="Arial" w:hAnsi="Times New Roman" w:cs="Times New Roman"/>
          <w:b/>
          <w:sz w:val="20"/>
          <w:szCs w:val="20"/>
        </w:rPr>
        <w:t>Fonte:</w:t>
      </w:r>
      <w:r>
        <w:rPr>
          <w:rFonts w:ascii="Times New Roman" w:eastAsia="Arial" w:hAnsi="Times New Roman" w:cs="Times New Roman"/>
          <w:b/>
          <w:sz w:val="20"/>
          <w:szCs w:val="20"/>
        </w:rPr>
        <w:t xml:space="preserve"> os autores (2020).</w:t>
      </w:r>
    </w:p>
    <w:p w14:paraId="5A818D06" w14:textId="77777777" w:rsidR="00CB3187" w:rsidRDefault="00CB3187" w:rsidP="00D85B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BEC217" w14:textId="77777777" w:rsidR="00CB3187" w:rsidRDefault="00CB3187" w:rsidP="00D85B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E1D558" w14:textId="370BFB91" w:rsidR="00D85BE9" w:rsidRDefault="00D85BE9" w:rsidP="00D85B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771CC">
        <w:rPr>
          <w:rFonts w:ascii="Times New Roman" w:hAnsi="Times New Roman" w:cs="Times New Roman"/>
          <w:b/>
          <w:bCs/>
          <w:sz w:val="20"/>
          <w:szCs w:val="20"/>
        </w:rPr>
        <w:t xml:space="preserve">Quadro </w:t>
      </w:r>
      <w:r w:rsidR="00CB318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8771CC">
        <w:rPr>
          <w:rFonts w:ascii="Times New Roman" w:hAnsi="Times New Roman" w:cs="Times New Roman"/>
          <w:b/>
          <w:bCs/>
          <w:sz w:val="20"/>
          <w:szCs w:val="20"/>
        </w:rPr>
        <w:t xml:space="preserve"> – Atividades desenvolvidas in loco com os discentes de nutrição</w:t>
      </w:r>
      <w:r w:rsidRPr="00DE464F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2831"/>
        <w:gridCol w:w="2833"/>
      </w:tblGrid>
      <w:tr w:rsidR="00D85BE9" w:rsidRPr="00DE464F" w14:paraId="693F7028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AF35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b/>
                <w:sz w:val="20"/>
                <w:szCs w:val="20"/>
              </w:rPr>
              <w:t>ATIVIDADES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6762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005B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b/>
                <w:sz w:val="20"/>
                <w:szCs w:val="20"/>
              </w:rPr>
              <w:t>LOCAL</w:t>
            </w:r>
          </w:p>
        </w:tc>
      </w:tr>
      <w:tr w:rsidR="00D85BE9" w:rsidRPr="00DE464F" w14:paraId="515ACBBE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AB36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ao espaço de produção do projeto hortaliças em hidroponia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1A0C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uma produção sustentável em uma instituição pública de ensino visando a pesquisa e consumo sustentável dos alimentos.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19A0" w14:textId="2FB0EBBC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Núcleo de Meio Ambiente (NUMA/UFPA) / Belém- PA</w:t>
            </w:r>
          </w:p>
        </w:tc>
      </w:tr>
      <w:tr w:rsidR="00D85BE9" w:rsidRPr="00DE464F" w14:paraId="489FC797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0FD7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em um estabelecimento rural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8072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a produção de alimentos com práticas agroecológicas em um estabelecimento rural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9159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Sítio Velho Roque/ Marituba- PA</w:t>
            </w:r>
          </w:p>
        </w:tc>
      </w:tr>
      <w:tr w:rsidR="00D85BE9" w:rsidRPr="00DE464F" w14:paraId="2362495A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D7E7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em uma feira de produtos orgânicos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8FE9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a comercialização dos alimentos orgânicos com foco no consumo consciente com o ambiente.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B310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Feira dos produtos orgânicos na praça Batista Campos/ Belém- PA</w:t>
            </w:r>
          </w:p>
        </w:tc>
      </w:tr>
      <w:tr w:rsidR="00D85BE9" w:rsidRPr="00DE464F" w14:paraId="4CFB7752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C1B0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na Companhia Nacional de Abastecimento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3510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a dinâmica da Política de Aquisição dos Alimentos (PAA) no contexto da segurança alimentar e nutricional paraense.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5C29" w14:textId="77777777" w:rsidR="00D85BE9" w:rsidRPr="00D04EC0" w:rsidRDefault="00D85BE9" w:rsidP="00282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EC0">
              <w:rPr>
                <w:rFonts w:ascii="Times New Roman" w:hAnsi="Times New Roman" w:cs="Times New Roman"/>
                <w:sz w:val="20"/>
                <w:szCs w:val="20"/>
              </w:rPr>
              <w:t>Companhia Nacional de Abastecimento (Conab) -Belém- PA</w:t>
            </w:r>
          </w:p>
        </w:tc>
      </w:tr>
      <w:tr w:rsidR="00D85BE9" w:rsidRPr="00DE464F" w14:paraId="50956C2C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6A3D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em uma escola municipal de produção sustentável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A41E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o projeto quintais produtivos e a dinâmica do PNAE em uma escola municipal uma zona periférica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D356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Escola Fazendinha Esperança/ Marituba- PA</w:t>
            </w:r>
          </w:p>
        </w:tc>
      </w:tr>
      <w:tr w:rsidR="00D85BE9" w:rsidRPr="00DE464F" w14:paraId="568A52B2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BD56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em um espaço gastronômico de cultura alimentar regional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4E8F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um restaurante com alimentos da cultura alimentar do estado do Pará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6DE8" w14:textId="0490EB45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IACITATA (Centro de Cultura Alimentar) / Belém- PA</w:t>
            </w:r>
          </w:p>
        </w:tc>
      </w:tr>
      <w:tr w:rsidR="00D85BE9" w:rsidRPr="00DE464F" w14:paraId="4276D6EE" w14:textId="77777777" w:rsidTr="00D85BE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50CE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Visita em um restaurante de consumo saudável e sustentável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B605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Mostrar aos discentes um estabelecimento gastronômico com alimentos regionais produzidos pela agricultura familiar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A6B9" w14:textId="77777777" w:rsidR="00D85BE9" w:rsidRPr="00DE464F" w:rsidRDefault="00D85BE9" w:rsidP="00282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464F">
              <w:rPr>
                <w:rFonts w:ascii="Times New Roman" w:hAnsi="Times New Roman" w:cs="Times New Roman"/>
                <w:sz w:val="20"/>
                <w:szCs w:val="20"/>
              </w:rPr>
              <w:t>Toró Gastronomia Sustentável/ Belém- PA</w:t>
            </w:r>
          </w:p>
        </w:tc>
      </w:tr>
    </w:tbl>
    <w:p w14:paraId="720E7ADC" w14:textId="77777777" w:rsidR="00D85BE9" w:rsidRPr="008771CC" w:rsidRDefault="00D85BE9" w:rsidP="00D85BE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8771CC">
        <w:rPr>
          <w:rFonts w:ascii="Times New Roman" w:eastAsia="Arial" w:hAnsi="Times New Roman" w:cs="Times New Roman"/>
          <w:b/>
          <w:sz w:val="20"/>
          <w:szCs w:val="20"/>
        </w:rPr>
        <w:t>Fonte:</w:t>
      </w:r>
      <w:r>
        <w:rPr>
          <w:rFonts w:ascii="Times New Roman" w:eastAsia="Arial" w:hAnsi="Times New Roman" w:cs="Times New Roman"/>
          <w:b/>
          <w:sz w:val="20"/>
          <w:szCs w:val="20"/>
        </w:rPr>
        <w:t xml:space="preserve"> os autores (2020)</w:t>
      </w:r>
    </w:p>
    <w:p w14:paraId="4C13C7E1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535C70" w14:textId="77777777" w:rsidR="00D85BE9" w:rsidRDefault="00D85BE9" w:rsidP="003E680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6906C6A" w14:textId="22ABC209" w:rsidR="00CA3CFB" w:rsidRPr="00D85BE9" w:rsidRDefault="003E6804" w:rsidP="00D85B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85BE9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Figura 1 – Atividade na Escola Fazendinha Esperança</w:t>
      </w:r>
    </w:p>
    <w:p w14:paraId="18437FCB" w14:textId="1B565B70" w:rsidR="003E6804" w:rsidRPr="00CB3187" w:rsidRDefault="00D85BE9" w:rsidP="003E6804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B2FAC2" wp14:editId="0EA90D88">
            <wp:simplePos x="0" y="0"/>
            <wp:positionH relativeFrom="column">
              <wp:posOffset>91440</wp:posOffset>
            </wp:positionH>
            <wp:positionV relativeFrom="paragraph">
              <wp:posOffset>12065</wp:posOffset>
            </wp:positionV>
            <wp:extent cx="5400040" cy="4048760"/>
            <wp:effectExtent l="0" t="0" r="0" b="889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E940A" w14:textId="0DE167C3" w:rsidR="00CA3CFB" w:rsidRPr="00CB3187" w:rsidRDefault="00CA3CFB" w:rsidP="00CA3CFB">
      <w:pPr>
        <w:jc w:val="both"/>
      </w:pPr>
    </w:p>
    <w:p w14:paraId="7A92A0E5" w14:textId="62514C48" w:rsidR="00CA3CFB" w:rsidRPr="00CB3187" w:rsidRDefault="00CA3CFB" w:rsidP="00CA3CFB">
      <w:pPr>
        <w:jc w:val="both"/>
      </w:pPr>
    </w:p>
    <w:p w14:paraId="5BE30045" w14:textId="29554AF4" w:rsidR="00CA3CFB" w:rsidRPr="00CB3187" w:rsidRDefault="00CA3CFB" w:rsidP="00CA3CFB">
      <w:pPr>
        <w:jc w:val="both"/>
      </w:pPr>
    </w:p>
    <w:p w14:paraId="23C57A1D" w14:textId="5A9B86E4" w:rsidR="00CA3CFB" w:rsidRPr="00CB3187" w:rsidRDefault="00CA3CFB" w:rsidP="00CA3CFB">
      <w:pPr>
        <w:jc w:val="both"/>
      </w:pPr>
    </w:p>
    <w:p w14:paraId="626FA4DE" w14:textId="7F82FAB5" w:rsidR="00CA3CFB" w:rsidRPr="00CB3187" w:rsidRDefault="00CA3CFB" w:rsidP="00CA3CFB">
      <w:pPr>
        <w:jc w:val="both"/>
      </w:pPr>
    </w:p>
    <w:p w14:paraId="68043511" w14:textId="6BE7072B" w:rsidR="00CA3CFB" w:rsidRPr="00CB3187" w:rsidRDefault="00CA3CFB" w:rsidP="00CA3CFB">
      <w:pPr>
        <w:jc w:val="both"/>
      </w:pPr>
    </w:p>
    <w:p w14:paraId="0E76A53E" w14:textId="78ADFDAF" w:rsidR="00CA3CFB" w:rsidRPr="00CB3187" w:rsidRDefault="00CA3CFB" w:rsidP="00CA3CFB">
      <w:pPr>
        <w:jc w:val="both"/>
      </w:pPr>
    </w:p>
    <w:p w14:paraId="45EA0B53" w14:textId="13B1589F" w:rsidR="00CA3CFB" w:rsidRPr="00CB3187" w:rsidRDefault="00CA3CFB" w:rsidP="00CA3CFB">
      <w:pPr>
        <w:jc w:val="both"/>
      </w:pPr>
    </w:p>
    <w:p w14:paraId="17BE0E16" w14:textId="321F54F7" w:rsidR="00CA3CFB" w:rsidRPr="00CB3187" w:rsidRDefault="00CA3CFB" w:rsidP="00CA3CFB">
      <w:pPr>
        <w:jc w:val="both"/>
      </w:pPr>
    </w:p>
    <w:p w14:paraId="38CA1213" w14:textId="50C8E63E" w:rsidR="00CA3CFB" w:rsidRPr="00CB3187" w:rsidRDefault="00CA3CFB" w:rsidP="00CA3CFB">
      <w:pPr>
        <w:jc w:val="both"/>
      </w:pPr>
    </w:p>
    <w:p w14:paraId="75C2B325" w14:textId="34550468" w:rsidR="00CA3CFB" w:rsidRPr="00CB3187" w:rsidRDefault="00CA3CFB" w:rsidP="00CA3CFB">
      <w:pPr>
        <w:jc w:val="both"/>
      </w:pPr>
    </w:p>
    <w:p w14:paraId="705BEEC6" w14:textId="4DEF2016" w:rsidR="00CA3CFB" w:rsidRPr="00CB3187" w:rsidRDefault="00CA3CFB" w:rsidP="00CA3CFB">
      <w:pPr>
        <w:jc w:val="both"/>
      </w:pPr>
    </w:p>
    <w:p w14:paraId="780CA360" w14:textId="31A7EF5D" w:rsidR="00CA3CFB" w:rsidRPr="00CB3187" w:rsidRDefault="00A16BB0" w:rsidP="00CA3CFB">
      <w:pPr>
        <w:jc w:val="both"/>
      </w:pPr>
      <w:r w:rsidRPr="00CB3187">
        <w:t xml:space="preserve">         </w:t>
      </w:r>
    </w:p>
    <w:p w14:paraId="38BC1CFD" w14:textId="77777777" w:rsidR="00D85BE9" w:rsidRDefault="00D85BE9" w:rsidP="00D85B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7F809B" w14:textId="21403EF6" w:rsidR="00AC0B05" w:rsidRPr="00D85BE9" w:rsidRDefault="00AC0B05" w:rsidP="00D85B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85BE9">
        <w:rPr>
          <w:rFonts w:ascii="Times New Roman" w:hAnsi="Times New Roman" w:cs="Times New Roman"/>
          <w:b/>
          <w:bCs/>
          <w:sz w:val="20"/>
          <w:szCs w:val="20"/>
        </w:rPr>
        <w:t>Figura 1 – Atividade na Escola Fazendinha Esperança</w:t>
      </w:r>
    </w:p>
    <w:p w14:paraId="3674BF84" w14:textId="17D324C3" w:rsidR="00A16BB0" w:rsidRPr="00CB3187" w:rsidRDefault="00D85BE9" w:rsidP="00CA3CFB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CD6B12" wp14:editId="7043AFCC">
            <wp:simplePos x="0" y="0"/>
            <wp:positionH relativeFrom="column">
              <wp:posOffset>72390</wp:posOffset>
            </wp:positionH>
            <wp:positionV relativeFrom="paragraph">
              <wp:posOffset>45085</wp:posOffset>
            </wp:positionV>
            <wp:extent cx="5400040" cy="4048760"/>
            <wp:effectExtent l="0" t="0" r="0" b="889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3A3F8" w14:textId="222A1E5A" w:rsidR="00A16BB0" w:rsidRPr="00CB3187" w:rsidRDefault="00A16BB0" w:rsidP="00CA3CFB">
      <w:pPr>
        <w:jc w:val="both"/>
      </w:pPr>
    </w:p>
    <w:p w14:paraId="5FB180A7" w14:textId="6F83362B" w:rsidR="00A16BB0" w:rsidRPr="00CB3187" w:rsidRDefault="00A16BB0" w:rsidP="00CA3CFB">
      <w:pPr>
        <w:jc w:val="both"/>
      </w:pPr>
    </w:p>
    <w:p w14:paraId="457EA735" w14:textId="7D77AAF0" w:rsidR="00A16BB0" w:rsidRPr="00CB3187" w:rsidRDefault="00A16BB0" w:rsidP="00A16BB0">
      <w:pPr>
        <w:jc w:val="both"/>
        <w:rPr>
          <w:sz w:val="24"/>
          <w:szCs w:val="24"/>
        </w:rPr>
      </w:pPr>
      <w:r w:rsidRPr="00CB3187">
        <w:rPr>
          <w:sz w:val="24"/>
          <w:szCs w:val="24"/>
        </w:rPr>
        <w:t xml:space="preserve">             </w:t>
      </w:r>
    </w:p>
    <w:p w14:paraId="72E5B56A" w14:textId="716DAA00" w:rsidR="00A16BB0" w:rsidRPr="00CB3187" w:rsidRDefault="00A16BB0" w:rsidP="00A16BB0">
      <w:pPr>
        <w:jc w:val="both"/>
        <w:rPr>
          <w:sz w:val="24"/>
          <w:szCs w:val="24"/>
        </w:rPr>
      </w:pPr>
    </w:p>
    <w:p w14:paraId="171FC401" w14:textId="38AF1389" w:rsidR="00A16BB0" w:rsidRPr="00CB3187" w:rsidRDefault="00A16BB0" w:rsidP="00A16BB0">
      <w:pPr>
        <w:jc w:val="both"/>
        <w:rPr>
          <w:sz w:val="24"/>
          <w:szCs w:val="24"/>
        </w:rPr>
      </w:pPr>
    </w:p>
    <w:p w14:paraId="2F8D38F3" w14:textId="57CE955F" w:rsidR="00A16BB0" w:rsidRPr="00CB3187" w:rsidRDefault="00A16BB0" w:rsidP="00A16BB0">
      <w:pPr>
        <w:jc w:val="both"/>
        <w:rPr>
          <w:sz w:val="24"/>
          <w:szCs w:val="24"/>
        </w:rPr>
      </w:pPr>
    </w:p>
    <w:p w14:paraId="2B454836" w14:textId="1BF00C45" w:rsidR="00A16BB0" w:rsidRPr="00CB3187" w:rsidRDefault="00A16BB0" w:rsidP="00A16BB0">
      <w:pPr>
        <w:jc w:val="both"/>
        <w:rPr>
          <w:sz w:val="24"/>
          <w:szCs w:val="24"/>
        </w:rPr>
      </w:pPr>
    </w:p>
    <w:p w14:paraId="631385EF" w14:textId="7F061DFA" w:rsidR="00A16BB0" w:rsidRPr="00CB3187" w:rsidRDefault="00A16BB0" w:rsidP="00A16BB0">
      <w:pPr>
        <w:jc w:val="both"/>
        <w:rPr>
          <w:sz w:val="24"/>
          <w:szCs w:val="24"/>
        </w:rPr>
      </w:pPr>
    </w:p>
    <w:p w14:paraId="28B8FF33" w14:textId="5C231946" w:rsidR="00A16BB0" w:rsidRPr="00CB3187" w:rsidRDefault="00A16BB0" w:rsidP="00A16BB0">
      <w:pPr>
        <w:jc w:val="both"/>
        <w:rPr>
          <w:sz w:val="24"/>
          <w:szCs w:val="24"/>
        </w:rPr>
      </w:pPr>
    </w:p>
    <w:p w14:paraId="498D72CA" w14:textId="5279797C" w:rsidR="00A16BB0" w:rsidRPr="00CB3187" w:rsidRDefault="00A16BB0" w:rsidP="00A16BB0">
      <w:pPr>
        <w:jc w:val="both"/>
        <w:rPr>
          <w:sz w:val="24"/>
          <w:szCs w:val="24"/>
        </w:rPr>
      </w:pPr>
    </w:p>
    <w:p w14:paraId="19367C8A" w14:textId="5A548296" w:rsidR="00A16BB0" w:rsidRPr="00CB3187" w:rsidRDefault="00A16BB0" w:rsidP="00A16BB0">
      <w:pPr>
        <w:jc w:val="both"/>
        <w:rPr>
          <w:sz w:val="24"/>
          <w:szCs w:val="24"/>
        </w:rPr>
      </w:pPr>
    </w:p>
    <w:p w14:paraId="7722A721" w14:textId="077299BF" w:rsidR="00A16BB0" w:rsidRPr="00CB3187" w:rsidRDefault="00A16BB0" w:rsidP="00A16BB0">
      <w:pPr>
        <w:jc w:val="both"/>
        <w:rPr>
          <w:sz w:val="24"/>
          <w:szCs w:val="24"/>
        </w:rPr>
      </w:pPr>
    </w:p>
    <w:p w14:paraId="2D92802D" w14:textId="77777777" w:rsidR="00D85BE9" w:rsidRDefault="00D85BE9" w:rsidP="00D85BE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14:paraId="0AAA1564" w14:textId="77777777" w:rsidR="00CB3187" w:rsidRDefault="00CB3187" w:rsidP="00D85BE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14:paraId="51386837" w14:textId="047EAC71" w:rsidR="00D85BE9" w:rsidRPr="008771CC" w:rsidRDefault="00D85BE9" w:rsidP="00D85BE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8771CC">
        <w:rPr>
          <w:rFonts w:ascii="Times New Roman" w:eastAsia="Arial" w:hAnsi="Times New Roman" w:cs="Times New Roman"/>
          <w:b/>
          <w:sz w:val="20"/>
          <w:szCs w:val="20"/>
        </w:rPr>
        <w:t>Fonte:</w:t>
      </w:r>
      <w:r>
        <w:rPr>
          <w:rFonts w:ascii="Times New Roman" w:eastAsia="Arial" w:hAnsi="Times New Roman" w:cs="Times New Roman"/>
          <w:b/>
          <w:sz w:val="20"/>
          <w:szCs w:val="20"/>
        </w:rPr>
        <w:t xml:space="preserve"> os autores (2020)</w:t>
      </w:r>
    </w:p>
    <w:p w14:paraId="5280F87F" w14:textId="38C9FE3F" w:rsidR="00A16BB0" w:rsidRPr="00CB3187" w:rsidRDefault="00A16BB0" w:rsidP="00A16BB0">
      <w:pPr>
        <w:jc w:val="both"/>
        <w:rPr>
          <w:sz w:val="24"/>
          <w:szCs w:val="24"/>
        </w:rPr>
      </w:pPr>
    </w:p>
    <w:p w14:paraId="382B961F" w14:textId="7EB7DBCB" w:rsidR="00A16BB0" w:rsidRPr="00CB3187" w:rsidRDefault="002B4598" w:rsidP="00163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AE11D10" wp14:editId="2B2F74DE">
            <wp:simplePos x="0" y="0"/>
            <wp:positionH relativeFrom="column">
              <wp:posOffset>-441960</wp:posOffset>
            </wp:positionH>
            <wp:positionV relativeFrom="paragraph">
              <wp:posOffset>172085</wp:posOffset>
            </wp:positionV>
            <wp:extent cx="6503090" cy="364807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9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Figura</w:t>
      </w:r>
      <w:r w:rsidR="003E6804" w:rsidRPr="00CB3187">
        <w:rPr>
          <w:rFonts w:ascii="Times New Roman" w:hAnsi="Times New Roman" w:cs="Times New Roman"/>
          <w:b/>
          <w:bCs/>
          <w:sz w:val="20"/>
          <w:szCs w:val="20"/>
        </w:rPr>
        <w:t xml:space="preserve"> 2 –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Palavras</w:t>
      </w:r>
      <w:r w:rsidR="003E6804" w:rsidRPr="00CB31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mais</w:t>
      </w:r>
      <w:r w:rsidR="003E6804" w:rsidRPr="00CB31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citadas</w:t>
      </w:r>
      <w:r w:rsidR="003E6804" w:rsidRPr="00CB3187">
        <w:rPr>
          <w:rFonts w:ascii="Times New Roman" w:hAnsi="Times New Roman" w:cs="Times New Roman"/>
          <w:b/>
          <w:bCs/>
          <w:sz w:val="20"/>
          <w:szCs w:val="20"/>
        </w:rPr>
        <w:t xml:space="preserve"> pela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turma</w:t>
      </w:r>
      <w:r w:rsidR="003E6804" w:rsidRPr="00CB31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na</w:t>
      </w:r>
      <w:r w:rsidR="003E6804" w:rsidRPr="00CB31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avaliação</w:t>
      </w:r>
      <w:r w:rsidR="003E6804" w:rsidRPr="00CB3187">
        <w:rPr>
          <w:rFonts w:ascii="Times New Roman" w:hAnsi="Times New Roman" w:cs="Times New Roman"/>
          <w:b/>
          <w:bCs/>
          <w:sz w:val="20"/>
          <w:szCs w:val="20"/>
        </w:rPr>
        <w:t xml:space="preserve"> da </w:t>
      </w:r>
      <w:r w:rsidR="003E6804" w:rsidRPr="00D85BE9">
        <w:rPr>
          <w:rFonts w:ascii="Times New Roman" w:hAnsi="Times New Roman" w:cs="Times New Roman"/>
          <w:b/>
          <w:bCs/>
          <w:sz w:val="20"/>
          <w:szCs w:val="20"/>
        </w:rPr>
        <w:t>disciplina</w:t>
      </w:r>
    </w:p>
    <w:p w14:paraId="3A76490B" w14:textId="02737F64" w:rsidR="00A16BB0" w:rsidRPr="00CB3187" w:rsidRDefault="00A16BB0" w:rsidP="00A16BB0">
      <w:pPr>
        <w:jc w:val="both"/>
        <w:rPr>
          <w:sz w:val="24"/>
          <w:szCs w:val="24"/>
        </w:rPr>
      </w:pPr>
    </w:p>
    <w:p w14:paraId="449FBEFD" w14:textId="5A515F0A" w:rsidR="00A16BB0" w:rsidRPr="00CB3187" w:rsidRDefault="00A16BB0" w:rsidP="00A16BB0">
      <w:pPr>
        <w:jc w:val="both"/>
        <w:rPr>
          <w:sz w:val="24"/>
          <w:szCs w:val="24"/>
        </w:rPr>
      </w:pPr>
    </w:p>
    <w:p w14:paraId="176FA5BC" w14:textId="3135EC7F" w:rsidR="00A16BB0" w:rsidRPr="00CB3187" w:rsidRDefault="00A16BB0" w:rsidP="00A16BB0">
      <w:pPr>
        <w:jc w:val="both"/>
        <w:rPr>
          <w:sz w:val="24"/>
          <w:szCs w:val="24"/>
        </w:rPr>
      </w:pPr>
    </w:p>
    <w:p w14:paraId="7CBE9DBF" w14:textId="37B6B1E2" w:rsidR="00A16BB0" w:rsidRPr="00CB3187" w:rsidRDefault="00A16BB0" w:rsidP="00A16BB0">
      <w:pPr>
        <w:jc w:val="both"/>
        <w:rPr>
          <w:sz w:val="24"/>
          <w:szCs w:val="24"/>
        </w:rPr>
      </w:pPr>
    </w:p>
    <w:p w14:paraId="76D2EA90" w14:textId="147D90C0" w:rsidR="00A16BB0" w:rsidRPr="00CB3187" w:rsidRDefault="00A16BB0" w:rsidP="00A16BB0">
      <w:pPr>
        <w:jc w:val="both"/>
        <w:rPr>
          <w:sz w:val="24"/>
          <w:szCs w:val="24"/>
        </w:rPr>
      </w:pPr>
    </w:p>
    <w:p w14:paraId="3026C1BC" w14:textId="59E314AC" w:rsidR="00A16BB0" w:rsidRPr="00CB3187" w:rsidRDefault="00A16BB0" w:rsidP="00A16BB0">
      <w:pPr>
        <w:jc w:val="both"/>
        <w:rPr>
          <w:sz w:val="24"/>
          <w:szCs w:val="24"/>
        </w:rPr>
      </w:pPr>
    </w:p>
    <w:p w14:paraId="779D0058" w14:textId="5D232574" w:rsidR="00A16BB0" w:rsidRPr="00CB3187" w:rsidRDefault="00A16BB0" w:rsidP="00A16BB0">
      <w:pPr>
        <w:jc w:val="both"/>
        <w:rPr>
          <w:sz w:val="24"/>
          <w:szCs w:val="24"/>
        </w:rPr>
      </w:pPr>
    </w:p>
    <w:p w14:paraId="2860CC27" w14:textId="1BF9463F" w:rsidR="00A16BB0" w:rsidRPr="00CB3187" w:rsidRDefault="00A16BB0" w:rsidP="00A16BB0">
      <w:pPr>
        <w:jc w:val="both"/>
        <w:rPr>
          <w:sz w:val="24"/>
          <w:szCs w:val="24"/>
        </w:rPr>
      </w:pPr>
    </w:p>
    <w:p w14:paraId="4508A04D" w14:textId="45CA0535" w:rsidR="002B4598" w:rsidRPr="00CB3187" w:rsidRDefault="002B4598" w:rsidP="00A16BB0">
      <w:pPr>
        <w:jc w:val="both"/>
        <w:rPr>
          <w:sz w:val="24"/>
          <w:szCs w:val="24"/>
        </w:rPr>
      </w:pPr>
    </w:p>
    <w:p w14:paraId="72369220" w14:textId="3290D30E" w:rsidR="002B4598" w:rsidRPr="00CB3187" w:rsidRDefault="002B4598" w:rsidP="00A16BB0">
      <w:pPr>
        <w:jc w:val="both"/>
        <w:rPr>
          <w:sz w:val="24"/>
          <w:szCs w:val="24"/>
        </w:rPr>
      </w:pPr>
    </w:p>
    <w:p w14:paraId="78FD9C9F" w14:textId="346E661D" w:rsidR="002B4598" w:rsidRPr="00CB3187" w:rsidRDefault="002B4598" w:rsidP="00A16BB0">
      <w:pPr>
        <w:jc w:val="both"/>
        <w:rPr>
          <w:sz w:val="24"/>
          <w:szCs w:val="24"/>
        </w:rPr>
      </w:pPr>
    </w:p>
    <w:p w14:paraId="0A50452C" w14:textId="447A6C45" w:rsidR="002B4598" w:rsidRPr="00CB3187" w:rsidRDefault="002B4598" w:rsidP="00A16BB0">
      <w:pPr>
        <w:jc w:val="both"/>
        <w:rPr>
          <w:sz w:val="24"/>
          <w:szCs w:val="24"/>
        </w:rPr>
      </w:pPr>
    </w:p>
    <w:p w14:paraId="4099E1FA" w14:textId="77777777" w:rsidR="002B4598" w:rsidRDefault="002B4598" w:rsidP="002B4598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14:paraId="4A4E505C" w14:textId="396DB3DC" w:rsidR="002B4598" w:rsidRPr="008771CC" w:rsidRDefault="002B4598" w:rsidP="002B4598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8771CC">
        <w:rPr>
          <w:rFonts w:ascii="Times New Roman" w:eastAsia="Arial" w:hAnsi="Times New Roman" w:cs="Times New Roman"/>
          <w:b/>
          <w:sz w:val="20"/>
          <w:szCs w:val="20"/>
        </w:rPr>
        <w:t>Fonte:</w:t>
      </w:r>
      <w:r>
        <w:rPr>
          <w:rFonts w:ascii="Times New Roman" w:eastAsia="Arial" w:hAnsi="Times New Roman" w:cs="Times New Roman"/>
          <w:b/>
          <w:sz w:val="20"/>
          <w:szCs w:val="20"/>
        </w:rPr>
        <w:t xml:space="preserve"> os autores (2020)</w:t>
      </w:r>
    </w:p>
    <w:p w14:paraId="19075B82" w14:textId="77777777" w:rsidR="002B4598" w:rsidRPr="00A16BB0" w:rsidRDefault="002B4598" w:rsidP="00A16BB0">
      <w:pPr>
        <w:jc w:val="both"/>
        <w:rPr>
          <w:sz w:val="24"/>
          <w:szCs w:val="24"/>
          <w:lang w:val="en-US"/>
        </w:rPr>
      </w:pPr>
    </w:p>
    <w:sectPr w:rsidR="002B4598" w:rsidRPr="00A16B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BE"/>
    <w:rsid w:val="00163D14"/>
    <w:rsid w:val="002B4598"/>
    <w:rsid w:val="00361D63"/>
    <w:rsid w:val="003E6804"/>
    <w:rsid w:val="00496C7C"/>
    <w:rsid w:val="004B27A1"/>
    <w:rsid w:val="006049C0"/>
    <w:rsid w:val="007A0B1D"/>
    <w:rsid w:val="00A16BB0"/>
    <w:rsid w:val="00AC0B05"/>
    <w:rsid w:val="00C969BE"/>
    <w:rsid w:val="00CA3CFB"/>
    <w:rsid w:val="00CB3187"/>
    <w:rsid w:val="00D05784"/>
    <w:rsid w:val="00D8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1984"/>
  <w15:chartTrackingRefBased/>
  <w15:docId w15:val="{9C2C9E6C-B964-4EF7-B963-2D079A0D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85BE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Amália Aguiar</dc:creator>
  <cp:keywords/>
  <dc:description/>
  <cp:lastModifiedBy>Amália Aguiar</cp:lastModifiedBy>
  <cp:revision>2</cp:revision>
  <dcterms:created xsi:type="dcterms:W3CDTF">2020-11-11T20:41:00Z</dcterms:created>
  <dcterms:modified xsi:type="dcterms:W3CDTF">2020-11-11T20:41:00Z</dcterms:modified>
</cp:coreProperties>
</file>