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13E7E" w14:textId="4907304E" w:rsidR="000C68B3" w:rsidRDefault="000C68B3" w:rsidP="001B73B4">
      <w:pPr>
        <w:shd w:val="clear" w:color="auto" w:fill="FFFFFF"/>
        <w:spacing w:after="0" w:line="240" w:lineRule="auto"/>
        <w:jc w:val="center"/>
        <w:rPr>
          <w:rFonts w:ascii="Times New Roman" w:hAnsi="Times New Roman" w:cs="Times New Roman"/>
          <w:b/>
          <w:color w:val="000000" w:themeColor="text1"/>
          <w:sz w:val="24"/>
          <w:szCs w:val="24"/>
        </w:rPr>
      </w:pPr>
    </w:p>
    <w:p w14:paraId="33D4F395" w14:textId="653FDD25" w:rsidR="000C68B3" w:rsidRPr="000C68B3" w:rsidRDefault="000C68B3" w:rsidP="000C68B3">
      <w:pPr>
        <w:shd w:val="clear" w:color="auto" w:fill="FFFFFF"/>
        <w:spacing w:after="0" w:line="240" w:lineRule="auto"/>
        <w:jc w:val="center"/>
        <w:rPr>
          <w:rFonts w:ascii="Times New Roman" w:hAnsi="Times New Roman" w:cs="Times New Roman"/>
          <w:b/>
          <w:color w:val="2E74B5" w:themeColor="accent1" w:themeShade="BF"/>
          <w:sz w:val="24"/>
          <w:szCs w:val="24"/>
        </w:rPr>
      </w:pPr>
      <w:r w:rsidRPr="000C68B3">
        <w:rPr>
          <w:rFonts w:ascii="Times New Roman" w:hAnsi="Times New Roman" w:cs="Times New Roman"/>
          <w:b/>
          <w:color w:val="2E74B5" w:themeColor="accent1" w:themeShade="BF"/>
          <w:sz w:val="24"/>
          <w:szCs w:val="24"/>
        </w:rPr>
        <w:t>FATORES INTRÍNSECOS E EXTRÍNSECOS: UM ESTUDO DE CASO DE UMA EMPRESA PERTENCENTE À INDÚSTRIA DE COMPENSADOS NO SUDESTE DO PARÁ.</w:t>
      </w:r>
    </w:p>
    <w:p w14:paraId="3071E680" w14:textId="77777777" w:rsidR="00E34C9D" w:rsidRDefault="00E34C9D" w:rsidP="001B73B4">
      <w:pPr>
        <w:shd w:val="clear" w:color="auto" w:fill="FFFFFF"/>
        <w:spacing w:after="0" w:line="240" w:lineRule="auto"/>
        <w:jc w:val="center"/>
        <w:rPr>
          <w:rFonts w:ascii="Times New Roman" w:hAnsi="Times New Roman" w:cs="Times New Roman"/>
          <w:b/>
          <w:color w:val="000000" w:themeColor="text1"/>
          <w:sz w:val="24"/>
          <w:szCs w:val="24"/>
        </w:rPr>
      </w:pPr>
    </w:p>
    <w:p w14:paraId="1CA491C5" w14:textId="77777777" w:rsidR="003A4F5C" w:rsidRDefault="003A4F5C" w:rsidP="003A4F5C">
      <w:pPr>
        <w:shd w:val="clear" w:color="auto" w:fill="FFFFFF"/>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Resumo: </w:t>
      </w:r>
    </w:p>
    <w:p w14:paraId="7079012A" w14:textId="77777777" w:rsidR="00EC33B7" w:rsidRDefault="003A4F5C" w:rsidP="00EC33B7">
      <w:pPr>
        <w:spacing w:after="0" w:line="240" w:lineRule="auto"/>
        <w:jc w:val="both"/>
        <w:rPr>
          <w:rFonts w:ascii="Times New Roman" w:hAnsi="Times New Roman" w:cs="Times New Roman"/>
          <w:color w:val="000000" w:themeColor="text1"/>
          <w:sz w:val="24"/>
          <w:szCs w:val="24"/>
        </w:rPr>
      </w:pPr>
      <w:r>
        <w:rPr>
          <w:rFonts w:ascii="Times New Roman" w:hAnsi="Times New Roman"/>
          <w:sz w:val="24"/>
          <w:szCs w:val="24"/>
          <w:lang w:eastAsia="ja-JP"/>
        </w:rPr>
        <w:t xml:space="preserve">O objetivo dessa pesquisa foi identificar </w:t>
      </w:r>
      <w:r w:rsidR="00F43C2C" w:rsidRPr="00DF2279">
        <w:rPr>
          <w:rFonts w:ascii="Times New Roman" w:hAnsi="Times New Roman" w:cs="Times New Roman"/>
          <w:color w:val="000000" w:themeColor="text1"/>
          <w:sz w:val="24"/>
          <w:szCs w:val="24"/>
        </w:rPr>
        <w:t>os fatores presentes na satisfação e motivação dos colaboradores de uma indústria de compensados situada na região sudeste do Pará, com base nas teorias das necessidades básicas de Maslow (1970) e motivação de Herzberg (1986).</w:t>
      </w:r>
      <w:r>
        <w:rPr>
          <w:rFonts w:ascii="Times New Roman" w:hAnsi="Times New Roman"/>
          <w:sz w:val="24"/>
          <w:szCs w:val="24"/>
          <w:lang w:eastAsia="ja-JP"/>
        </w:rPr>
        <w:t xml:space="preserve"> Para tanto, esta pesquisa descritiva de natureza quantitativa aplicou questionário estruturado baseado nos modelos proposto por Meliá; Peiró; Calatayd (1986) </w:t>
      </w:r>
      <w:r w:rsidR="00EC33B7">
        <w:rPr>
          <w:rFonts w:ascii="Times New Roman" w:hAnsi="Times New Roman"/>
          <w:sz w:val="24"/>
          <w:szCs w:val="24"/>
          <w:lang w:eastAsia="ja-JP"/>
        </w:rPr>
        <w:t>e Meliá; Peiró (1998) junto a 67</w:t>
      </w:r>
      <w:r>
        <w:rPr>
          <w:rFonts w:ascii="Times New Roman" w:hAnsi="Times New Roman"/>
          <w:sz w:val="24"/>
          <w:szCs w:val="24"/>
          <w:lang w:eastAsia="ja-JP"/>
        </w:rPr>
        <w:t xml:space="preserve"> funcionários de uma indústria </w:t>
      </w:r>
      <w:r w:rsidR="00EC33B7">
        <w:rPr>
          <w:rFonts w:ascii="Times New Roman" w:hAnsi="Times New Roman"/>
          <w:sz w:val="24"/>
          <w:szCs w:val="24"/>
          <w:lang w:eastAsia="ja-JP"/>
        </w:rPr>
        <w:t>de compensados no Sudeste do Pará</w:t>
      </w:r>
      <w:r>
        <w:rPr>
          <w:rFonts w:ascii="Times New Roman" w:hAnsi="Times New Roman"/>
          <w:sz w:val="24"/>
          <w:szCs w:val="24"/>
          <w:lang w:eastAsia="ja-JP"/>
        </w:rPr>
        <w:t>. O método de tra</w:t>
      </w:r>
      <w:r w:rsidR="00F43C2C">
        <w:rPr>
          <w:rFonts w:ascii="Times New Roman" w:hAnsi="Times New Roman"/>
          <w:sz w:val="24"/>
          <w:szCs w:val="24"/>
          <w:lang w:eastAsia="ja-JP"/>
        </w:rPr>
        <w:t>tamento empregado foi à análise fatorial exploratória</w:t>
      </w:r>
      <w:r>
        <w:rPr>
          <w:rFonts w:ascii="Times New Roman" w:hAnsi="Times New Roman"/>
          <w:i/>
          <w:iCs/>
          <w:sz w:val="24"/>
          <w:szCs w:val="24"/>
          <w:lang w:eastAsia="ja-JP"/>
        </w:rPr>
        <w:t xml:space="preserve"> </w:t>
      </w:r>
      <w:r>
        <w:rPr>
          <w:rFonts w:ascii="Times New Roman" w:hAnsi="Times New Roman"/>
          <w:sz w:val="24"/>
          <w:szCs w:val="24"/>
          <w:lang w:eastAsia="ja-JP"/>
        </w:rPr>
        <w:t>buscando-se assim, auferir os fatores</w:t>
      </w:r>
      <w:r w:rsidR="00EC33B7">
        <w:rPr>
          <w:rFonts w:ascii="Times New Roman" w:hAnsi="Times New Roman"/>
          <w:sz w:val="24"/>
          <w:szCs w:val="24"/>
          <w:lang w:eastAsia="ja-JP"/>
        </w:rPr>
        <w:t xml:space="preserve"> motivacionais. </w:t>
      </w:r>
      <w:r>
        <w:rPr>
          <w:rFonts w:ascii="Times New Roman" w:hAnsi="Times New Roman"/>
          <w:sz w:val="24"/>
          <w:szCs w:val="24"/>
          <w:lang w:eastAsia="ja-JP"/>
        </w:rPr>
        <w:t xml:space="preserve">Os resultados evidenciam </w:t>
      </w:r>
      <w:r w:rsidR="00EC33B7">
        <w:rPr>
          <w:rFonts w:ascii="Times New Roman" w:hAnsi="Times New Roman"/>
          <w:sz w:val="24"/>
          <w:szCs w:val="24"/>
          <w:lang w:eastAsia="ja-JP"/>
        </w:rPr>
        <w:t>os</w:t>
      </w:r>
      <w:r w:rsidR="00EC33B7" w:rsidRPr="0011681B">
        <w:rPr>
          <w:rFonts w:ascii="Times New Roman" w:hAnsi="Times New Roman" w:cs="Times New Roman"/>
          <w:color w:val="000000" w:themeColor="text1"/>
          <w:sz w:val="24"/>
          <w:szCs w:val="24"/>
        </w:rPr>
        <w:t xml:space="preserve">, os fatores identificados </w:t>
      </w:r>
      <w:r w:rsidR="00EC33B7">
        <w:rPr>
          <w:rFonts w:ascii="Times New Roman" w:hAnsi="Times New Roman" w:cs="Times New Roman"/>
          <w:color w:val="000000" w:themeColor="text1"/>
          <w:sz w:val="24"/>
          <w:szCs w:val="24"/>
        </w:rPr>
        <w:t xml:space="preserve">no </w:t>
      </w:r>
      <w:r w:rsidR="00EC33B7" w:rsidRPr="0011681B">
        <w:rPr>
          <w:rFonts w:ascii="Times New Roman" w:hAnsi="Times New Roman" w:cs="Times New Roman"/>
          <w:color w:val="000000" w:themeColor="text1"/>
          <w:sz w:val="24"/>
          <w:szCs w:val="24"/>
        </w:rPr>
        <w:t>construto satisfação foram: Estabilidade na Empresa (EE), Ideias Organizacionais (IO) e Responsabilidade (RSP)</w:t>
      </w:r>
      <w:r w:rsidR="00EC33B7">
        <w:rPr>
          <w:rFonts w:ascii="Times New Roman" w:hAnsi="Times New Roman" w:cs="Times New Roman"/>
          <w:color w:val="000000" w:themeColor="text1"/>
          <w:sz w:val="24"/>
          <w:szCs w:val="24"/>
        </w:rPr>
        <w:t xml:space="preserve">, </w:t>
      </w:r>
      <w:r w:rsidR="00EC33B7" w:rsidRPr="0011681B">
        <w:rPr>
          <w:rFonts w:ascii="Times New Roman" w:hAnsi="Times New Roman" w:cs="Times New Roman"/>
          <w:color w:val="000000" w:themeColor="text1"/>
          <w:sz w:val="24"/>
          <w:szCs w:val="24"/>
        </w:rPr>
        <w:t xml:space="preserve"> em relação ao construto motivação, os fatores identificados foram: Participação (PRT), Estabilidade (EST) e Desafios Organizacionais (DO). A partir dos resultados encontrados para cada fator analisado, pode-se concluir que os fatores identificados na AFE estão em consonância com a teoria bifatorial de Herzberg (1968, 1986)</w:t>
      </w:r>
      <w:r w:rsidR="00EC33B7">
        <w:rPr>
          <w:rFonts w:ascii="Times New Roman" w:hAnsi="Times New Roman" w:cs="Times New Roman"/>
          <w:color w:val="000000" w:themeColor="text1"/>
          <w:sz w:val="24"/>
          <w:szCs w:val="24"/>
        </w:rPr>
        <w:t>, como também na teoria de Maslow (1970)</w:t>
      </w:r>
      <w:r w:rsidR="00EC33B7" w:rsidRPr="0011681B">
        <w:rPr>
          <w:rFonts w:ascii="Times New Roman" w:hAnsi="Times New Roman" w:cs="Times New Roman"/>
          <w:color w:val="000000" w:themeColor="text1"/>
          <w:sz w:val="24"/>
          <w:szCs w:val="24"/>
        </w:rPr>
        <w:t xml:space="preserve"> estabelecidas para compreender a satisfação dos empregados e sua relação com a </w:t>
      </w:r>
      <w:r w:rsidR="00EC33B7">
        <w:rPr>
          <w:rFonts w:ascii="Times New Roman" w:hAnsi="Times New Roman" w:cs="Times New Roman"/>
          <w:color w:val="000000" w:themeColor="text1"/>
          <w:sz w:val="24"/>
          <w:szCs w:val="24"/>
        </w:rPr>
        <w:t>motivação</w:t>
      </w:r>
      <w:r w:rsidR="00E34C9D">
        <w:rPr>
          <w:rFonts w:ascii="Times New Roman" w:hAnsi="Times New Roman" w:cs="Times New Roman"/>
          <w:color w:val="000000" w:themeColor="text1"/>
          <w:sz w:val="24"/>
          <w:szCs w:val="24"/>
        </w:rPr>
        <w:t xml:space="preserve">. </w:t>
      </w:r>
      <w:r w:rsidR="00EC33B7" w:rsidRPr="005E7D2F">
        <w:rPr>
          <w:rFonts w:ascii="Times New Roman" w:hAnsi="Times New Roman" w:cs="Times New Roman"/>
          <w:color w:val="000000" w:themeColor="text1"/>
          <w:sz w:val="24"/>
          <w:szCs w:val="24"/>
        </w:rPr>
        <w:t xml:space="preserve"> </w:t>
      </w:r>
    </w:p>
    <w:p w14:paraId="6D2E96D9" w14:textId="77777777" w:rsidR="00E34C9D" w:rsidRPr="00563656" w:rsidRDefault="00E34C9D" w:rsidP="00E34C9D">
      <w:pPr>
        <w:jc w:val="both"/>
        <w:rPr>
          <w:rFonts w:ascii="Times New Roman" w:hAnsi="Times New Roman" w:cs="Times New Roman"/>
          <w:sz w:val="24"/>
          <w:szCs w:val="24"/>
        </w:rPr>
      </w:pPr>
    </w:p>
    <w:p w14:paraId="453CBB4B" w14:textId="1FF26B31" w:rsidR="00EC33B7" w:rsidRPr="00D561B9" w:rsidRDefault="00E34C9D" w:rsidP="00D561B9">
      <w:pPr>
        <w:jc w:val="both"/>
        <w:rPr>
          <w:rFonts w:ascii="Times New Roman" w:hAnsi="Times New Roman"/>
          <w:b/>
          <w:color w:val="2E74B5" w:themeColor="accent1" w:themeShade="BF"/>
          <w:sz w:val="24"/>
          <w:szCs w:val="24"/>
          <w:lang w:eastAsia="ja-JP"/>
        </w:rPr>
      </w:pPr>
      <w:r w:rsidRPr="00E34C9D">
        <w:rPr>
          <w:rFonts w:ascii="Times New Roman" w:hAnsi="Times New Roman" w:cs="Times New Roman"/>
          <w:b/>
          <w:sz w:val="24"/>
          <w:szCs w:val="24"/>
        </w:rPr>
        <w:t>Palavras chave</w:t>
      </w:r>
      <w:r w:rsidRPr="00E34C9D">
        <w:rPr>
          <w:rFonts w:ascii="Times New Roman" w:hAnsi="Times New Roman" w:cs="Times New Roman"/>
          <w:sz w:val="24"/>
          <w:szCs w:val="24"/>
        </w:rPr>
        <w:t xml:space="preserve">: </w:t>
      </w:r>
      <w:r w:rsidR="00D561B9" w:rsidRPr="00D561B9">
        <w:rPr>
          <w:rFonts w:ascii="Times New Roman" w:hAnsi="Times New Roman" w:cs="Times New Roman"/>
          <w:color w:val="2E74B5" w:themeColor="accent1" w:themeShade="BF"/>
          <w:sz w:val="24"/>
          <w:szCs w:val="24"/>
          <w:lang w:eastAsia="ja-JP"/>
        </w:rPr>
        <w:t>Fatores Intrínsecos e Extrínsecos</w:t>
      </w:r>
      <w:r w:rsidR="00D561B9" w:rsidRPr="00D561B9">
        <w:rPr>
          <w:rFonts w:ascii="Times New Roman" w:hAnsi="Times New Roman" w:cs="Times New Roman"/>
          <w:color w:val="2E74B5" w:themeColor="accent1" w:themeShade="BF"/>
          <w:sz w:val="24"/>
          <w:szCs w:val="24"/>
          <w:lang w:eastAsia="ja-JP"/>
        </w:rPr>
        <w:t>.</w:t>
      </w:r>
      <w:r w:rsidR="00D561B9" w:rsidRPr="00D561B9">
        <w:rPr>
          <w:rFonts w:ascii="Times New Roman" w:hAnsi="Times New Roman" w:cs="Times New Roman"/>
          <w:color w:val="2E74B5" w:themeColor="accent1" w:themeShade="BF"/>
          <w:sz w:val="24"/>
          <w:szCs w:val="24"/>
          <w:lang w:eastAsia="ja-JP"/>
        </w:rPr>
        <w:t xml:space="preserve"> indústria de compensados</w:t>
      </w:r>
      <w:r w:rsidR="00D561B9" w:rsidRPr="00D561B9">
        <w:rPr>
          <w:rFonts w:ascii="Times New Roman" w:hAnsi="Times New Roman" w:cs="Times New Roman"/>
          <w:color w:val="2E74B5" w:themeColor="accent1" w:themeShade="BF"/>
          <w:sz w:val="24"/>
          <w:szCs w:val="24"/>
          <w:lang w:eastAsia="ja-JP"/>
        </w:rPr>
        <w:t>.</w:t>
      </w:r>
      <w:r w:rsidR="00D561B9" w:rsidRPr="00D561B9">
        <w:rPr>
          <w:rFonts w:ascii="Times New Roman" w:hAnsi="Times New Roman" w:cs="Times New Roman"/>
          <w:color w:val="2E74B5" w:themeColor="accent1" w:themeShade="BF"/>
          <w:sz w:val="24"/>
          <w:szCs w:val="24"/>
          <w:lang w:eastAsia="ja-JP"/>
        </w:rPr>
        <w:t xml:space="preserve"> Sudeste do</w:t>
      </w:r>
      <w:r w:rsidR="00D561B9" w:rsidRPr="00D561B9">
        <w:rPr>
          <w:rFonts w:ascii="Times New Roman" w:hAnsi="Times New Roman"/>
          <w:b/>
          <w:color w:val="2E74B5" w:themeColor="accent1" w:themeShade="BF"/>
          <w:sz w:val="24"/>
          <w:szCs w:val="24"/>
          <w:lang w:eastAsia="ja-JP"/>
        </w:rPr>
        <w:t xml:space="preserve"> </w:t>
      </w:r>
      <w:r w:rsidR="00D561B9" w:rsidRPr="00D561B9">
        <w:rPr>
          <w:rFonts w:ascii="Times New Roman" w:hAnsi="Times New Roman" w:cs="Times New Roman"/>
          <w:color w:val="2E74B5" w:themeColor="accent1" w:themeShade="BF"/>
          <w:sz w:val="24"/>
          <w:szCs w:val="24"/>
          <w:lang w:eastAsia="ja-JP"/>
        </w:rPr>
        <w:t>Pará.</w:t>
      </w:r>
    </w:p>
    <w:p w14:paraId="45E9F620" w14:textId="77777777" w:rsidR="00EC33B7" w:rsidRPr="00E34C9D" w:rsidRDefault="00E34C9D" w:rsidP="00F43C2C">
      <w:pPr>
        <w:spacing w:after="0" w:line="240" w:lineRule="auto"/>
        <w:jc w:val="both"/>
        <w:rPr>
          <w:rFonts w:ascii="Times New Roman" w:hAnsi="Times New Roman" w:cs="Times New Roman"/>
          <w:b/>
          <w:sz w:val="24"/>
          <w:szCs w:val="24"/>
          <w:lang w:val="en-US" w:eastAsia="ja-JP"/>
        </w:rPr>
      </w:pPr>
      <w:r w:rsidRPr="00E34C9D">
        <w:rPr>
          <w:rFonts w:ascii="Times New Roman" w:hAnsi="Times New Roman" w:cs="Times New Roman"/>
          <w:b/>
          <w:sz w:val="24"/>
          <w:szCs w:val="24"/>
          <w:lang w:val="en-US" w:eastAsia="ja-JP"/>
        </w:rPr>
        <w:t>Abstract.</w:t>
      </w:r>
    </w:p>
    <w:p w14:paraId="3B940736" w14:textId="77777777" w:rsidR="00E34C9D" w:rsidRDefault="00E34C9D" w:rsidP="00E34C9D">
      <w:pPr>
        <w:jc w:val="both"/>
        <w:rPr>
          <w:rFonts w:ascii="Times New Roman" w:hAnsi="Times New Roman" w:cs="Times New Roman"/>
          <w:sz w:val="24"/>
          <w:szCs w:val="24"/>
          <w:lang w:val="en"/>
        </w:rPr>
      </w:pPr>
      <w:r w:rsidRPr="00E34C9D">
        <w:rPr>
          <w:rFonts w:ascii="Times New Roman" w:hAnsi="Times New Roman" w:cs="Times New Roman"/>
          <w:sz w:val="24"/>
          <w:szCs w:val="24"/>
          <w:lang w:val="en"/>
        </w:rPr>
        <w:t>The objective of this research was to identify the patients presented in the satisfaction and motivation of the employees of the compensation industry located in the southeastern region of Pará, based on the theories of Maslow (1970) and motivation of Herzberg (1986). For this, this descriptive research of quantitative nature applied to the structured questionnaire in our models proposed by Meliá; Peiró; Calatayd (1986) and Melia; Peiró (1998) with 67 employees of a plywood industry in the Southeast of Pará. The treatment method used was the exploratory factor analysis, seeking to obtain the motivational factors. The results show that the factors identified were Participation (PRT), Stability (EST), and Stability in Enterprise (EE), Organizational Ideas (IO) and Responsibility (RSP). Organizational Challenges (OD). From the results found for each factor analyzed, it can be concluded that the factors identified in the AFE are in line with Herzberg's (1968, 1986) two-factor theory, as well as Maslow's (1970) theory for employee satisfaction and relationship with a motivation.</w:t>
      </w:r>
    </w:p>
    <w:p w14:paraId="38E57770" w14:textId="77777777" w:rsidR="00EC33B7" w:rsidRPr="00563656" w:rsidRDefault="00EC33B7" w:rsidP="00F43C2C">
      <w:pPr>
        <w:spacing w:after="0" w:line="240" w:lineRule="auto"/>
        <w:jc w:val="both"/>
        <w:rPr>
          <w:rFonts w:ascii="Times New Roman" w:hAnsi="Times New Roman"/>
          <w:sz w:val="24"/>
          <w:szCs w:val="24"/>
          <w:lang w:val="en-US" w:eastAsia="ja-JP"/>
        </w:rPr>
      </w:pPr>
    </w:p>
    <w:p w14:paraId="5623CED7" w14:textId="7A28F723" w:rsidR="00EC33B7" w:rsidRPr="00563656" w:rsidRDefault="00E34C9D" w:rsidP="00F43C2C">
      <w:pPr>
        <w:spacing w:after="0" w:line="240" w:lineRule="auto"/>
        <w:jc w:val="both"/>
        <w:rPr>
          <w:rFonts w:ascii="Times New Roman" w:hAnsi="Times New Roman" w:cs="Times New Roman"/>
          <w:sz w:val="24"/>
          <w:szCs w:val="24"/>
          <w:lang w:eastAsia="ja-JP"/>
        </w:rPr>
      </w:pPr>
      <w:r w:rsidRPr="00E34C9D">
        <w:rPr>
          <w:rFonts w:ascii="Times New Roman" w:hAnsi="Times New Roman" w:cs="Times New Roman"/>
          <w:b/>
          <w:sz w:val="24"/>
          <w:szCs w:val="24"/>
          <w:lang w:val="en"/>
        </w:rPr>
        <w:t>Keywords:</w:t>
      </w:r>
      <w:r w:rsidRPr="00E34C9D">
        <w:rPr>
          <w:rFonts w:ascii="Times New Roman" w:hAnsi="Times New Roman" w:cs="Times New Roman"/>
          <w:sz w:val="24"/>
          <w:szCs w:val="24"/>
          <w:lang w:val="en"/>
        </w:rPr>
        <w:t xml:space="preserve"> </w:t>
      </w:r>
      <w:r w:rsidR="00D561B9" w:rsidRPr="00D561B9">
        <w:rPr>
          <w:rFonts w:ascii="Times New Roman" w:hAnsi="Times New Roman" w:cs="Times New Roman"/>
          <w:color w:val="2E74B5" w:themeColor="accent1" w:themeShade="BF"/>
          <w:sz w:val="24"/>
          <w:szCs w:val="24"/>
          <w:lang w:val="en"/>
        </w:rPr>
        <w:t>Intrinsic and Extrinsic Factors. plywood industry. Southeast of Pará.</w:t>
      </w:r>
    </w:p>
    <w:p w14:paraId="36C2EF10" w14:textId="77777777" w:rsidR="00EC33B7" w:rsidRPr="00563656" w:rsidRDefault="00EC33B7" w:rsidP="00F43C2C">
      <w:pPr>
        <w:spacing w:after="0" w:line="240" w:lineRule="auto"/>
        <w:jc w:val="both"/>
        <w:rPr>
          <w:rFonts w:ascii="Times New Roman" w:hAnsi="Times New Roman"/>
          <w:sz w:val="24"/>
          <w:szCs w:val="24"/>
          <w:lang w:eastAsia="ja-JP"/>
        </w:rPr>
      </w:pPr>
    </w:p>
    <w:p w14:paraId="6F5A144C" w14:textId="77777777" w:rsidR="00EC33B7" w:rsidRPr="00563656" w:rsidRDefault="00EC33B7" w:rsidP="00F43C2C">
      <w:pPr>
        <w:spacing w:after="0" w:line="240" w:lineRule="auto"/>
        <w:jc w:val="both"/>
        <w:rPr>
          <w:rFonts w:ascii="Times New Roman" w:hAnsi="Times New Roman"/>
          <w:sz w:val="24"/>
          <w:szCs w:val="24"/>
          <w:lang w:eastAsia="ja-JP"/>
        </w:rPr>
      </w:pPr>
    </w:p>
    <w:p w14:paraId="6DC99F7E" w14:textId="77777777" w:rsidR="003A4F5C" w:rsidRDefault="003A4F5C" w:rsidP="003A4F5C">
      <w:pPr>
        <w:shd w:val="clear" w:color="auto" w:fill="FFFFFF"/>
        <w:spacing w:after="0" w:line="240" w:lineRule="auto"/>
        <w:jc w:val="both"/>
        <w:rPr>
          <w:rFonts w:ascii="Times New Roman" w:hAnsi="Times New Roman" w:cs="Times New Roman"/>
          <w:b/>
          <w:color w:val="000000" w:themeColor="text1"/>
          <w:sz w:val="24"/>
          <w:szCs w:val="24"/>
        </w:rPr>
      </w:pPr>
    </w:p>
    <w:p w14:paraId="6AF89696" w14:textId="77777777" w:rsidR="00563656" w:rsidRDefault="00563656" w:rsidP="003A4F5C">
      <w:pPr>
        <w:shd w:val="clear" w:color="auto" w:fill="FFFFFF"/>
        <w:spacing w:after="0" w:line="240" w:lineRule="auto"/>
        <w:jc w:val="both"/>
        <w:rPr>
          <w:rFonts w:ascii="Times New Roman" w:hAnsi="Times New Roman" w:cs="Times New Roman"/>
          <w:b/>
          <w:color w:val="000000" w:themeColor="text1"/>
          <w:sz w:val="24"/>
          <w:szCs w:val="24"/>
        </w:rPr>
      </w:pPr>
    </w:p>
    <w:p w14:paraId="5DB5F565" w14:textId="77777777" w:rsidR="00563656" w:rsidRDefault="00563656" w:rsidP="003A4F5C">
      <w:pPr>
        <w:shd w:val="clear" w:color="auto" w:fill="FFFFFF"/>
        <w:spacing w:after="0" w:line="240" w:lineRule="auto"/>
        <w:jc w:val="both"/>
        <w:rPr>
          <w:rFonts w:ascii="Times New Roman" w:hAnsi="Times New Roman" w:cs="Times New Roman"/>
          <w:b/>
          <w:color w:val="000000" w:themeColor="text1"/>
          <w:sz w:val="24"/>
          <w:szCs w:val="24"/>
        </w:rPr>
      </w:pPr>
    </w:p>
    <w:p w14:paraId="28941C1A" w14:textId="77777777" w:rsidR="00563656" w:rsidRDefault="00563656" w:rsidP="003A4F5C">
      <w:pPr>
        <w:shd w:val="clear" w:color="auto" w:fill="FFFFFF"/>
        <w:spacing w:after="0" w:line="240" w:lineRule="auto"/>
        <w:jc w:val="both"/>
        <w:rPr>
          <w:rFonts w:ascii="Times New Roman" w:hAnsi="Times New Roman" w:cs="Times New Roman"/>
          <w:b/>
          <w:color w:val="000000" w:themeColor="text1"/>
          <w:sz w:val="24"/>
          <w:szCs w:val="24"/>
        </w:rPr>
      </w:pPr>
    </w:p>
    <w:p w14:paraId="5506E750" w14:textId="77777777" w:rsidR="00563656" w:rsidRDefault="00563656" w:rsidP="003A4F5C">
      <w:pPr>
        <w:shd w:val="clear" w:color="auto" w:fill="FFFFFF"/>
        <w:spacing w:after="0" w:line="240" w:lineRule="auto"/>
        <w:jc w:val="both"/>
        <w:rPr>
          <w:rFonts w:ascii="Times New Roman" w:hAnsi="Times New Roman" w:cs="Times New Roman"/>
          <w:b/>
          <w:color w:val="000000" w:themeColor="text1"/>
          <w:sz w:val="24"/>
          <w:szCs w:val="24"/>
        </w:rPr>
      </w:pPr>
    </w:p>
    <w:p w14:paraId="04E4C80D" w14:textId="77777777" w:rsidR="00563656" w:rsidRDefault="00563656" w:rsidP="003A4F5C">
      <w:pPr>
        <w:shd w:val="clear" w:color="auto" w:fill="FFFFFF"/>
        <w:spacing w:after="0" w:line="240" w:lineRule="auto"/>
        <w:jc w:val="both"/>
        <w:rPr>
          <w:rFonts w:ascii="Times New Roman" w:hAnsi="Times New Roman" w:cs="Times New Roman"/>
          <w:b/>
          <w:color w:val="000000" w:themeColor="text1"/>
          <w:sz w:val="24"/>
          <w:szCs w:val="24"/>
        </w:rPr>
      </w:pPr>
    </w:p>
    <w:p w14:paraId="57DB41FC" w14:textId="77777777" w:rsidR="00563656" w:rsidRDefault="00563656" w:rsidP="003A4F5C">
      <w:pPr>
        <w:shd w:val="clear" w:color="auto" w:fill="FFFFFF"/>
        <w:spacing w:after="0" w:line="240" w:lineRule="auto"/>
        <w:jc w:val="both"/>
        <w:rPr>
          <w:rFonts w:ascii="Times New Roman" w:hAnsi="Times New Roman" w:cs="Times New Roman"/>
          <w:b/>
          <w:color w:val="000000" w:themeColor="text1"/>
          <w:sz w:val="24"/>
          <w:szCs w:val="24"/>
        </w:rPr>
      </w:pPr>
    </w:p>
    <w:p w14:paraId="117F4148" w14:textId="77777777" w:rsidR="00563656" w:rsidRPr="00563656" w:rsidRDefault="00563656" w:rsidP="003A4F5C">
      <w:pPr>
        <w:shd w:val="clear" w:color="auto" w:fill="FFFFFF"/>
        <w:spacing w:after="0" w:line="240" w:lineRule="auto"/>
        <w:jc w:val="both"/>
        <w:rPr>
          <w:rFonts w:ascii="Times New Roman" w:hAnsi="Times New Roman" w:cs="Times New Roman"/>
          <w:b/>
          <w:color w:val="000000" w:themeColor="text1"/>
          <w:sz w:val="24"/>
          <w:szCs w:val="24"/>
        </w:rPr>
      </w:pPr>
    </w:p>
    <w:p w14:paraId="59F82DBD" w14:textId="77777777" w:rsidR="00673AEC" w:rsidRPr="00563656" w:rsidRDefault="00673AEC" w:rsidP="001B73B4">
      <w:pPr>
        <w:shd w:val="clear" w:color="auto" w:fill="FFFFFF"/>
        <w:spacing w:after="0" w:line="240" w:lineRule="auto"/>
        <w:jc w:val="center"/>
        <w:rPr>
          <w:rFonts w:ascii="Times New Roman" w:hAnsi="Times New Roman" w:cs="Times New Roman"/>
          <w:b/>
          <w:color w:val="000000" w:themeColor="text1"/>
          <w:sz w:val="24"/>
          <w:szCs w:val="24"/>
        </w:rPr>
      </w:pPr>
    </w:p>
    <w:p w14:paraId="20FF898C" w14:textId="77777777" w:rsidR="00673AEC" w:rsidRPr="00563656" w:rsidRDefault="00673AEC" w:rsidP="001B73B4">
      <w:pPr>
        <w:shd w:val="clear" w:color="auto" w:fill="FFFFFF"/>
        <w:spacing w:after="0" w:line="240" w:lineRule="auto"/>
        <w:jc w:val="center"/>
        <w:rPr>
          <w:rFonts w:ascii="Times New Roman" w:hAnsi="Times New Roman" w:cs="Times New Roman"/>
          <w:b/>
          <w:color w:val="000000" w:themeColor="text1"/>
          <w:sz w:val="24"/>
          <w:szCs w:val="24"/>
        </w:rPr>
      </w:pPr>
    </w:p>
    <w:p w14:paraId="064C8A31" w14:textId="77777777" w:rsidR="00673AEC" w:rsidRPr="00563656" w:rsidRDefault="00673AEC" w:rsidP="001B73B4">
      <w:pPr>
        <w:shd w:val="clear" w:color="auto" w:fill="FFFFFF"/>
        <w:spacing w:after="0" w:line="240" w:lineRule="auto"/>
        <w:jc w:val="center"/>
        <w:rPr>
          <w:rFonts w:ascii="Times New Roman" w:hAnsi="Times New Roman" w:cs="Times New Roman"/>
          <w:b/>
          <w:color w:val="000000" w:themeColor="text1"/>
          <w:sz w:val="24"/>
          <w:szCs w:val="24"/>
        </w:rPr>
      </w:pPr>
    </w:p>
    <w:p w14:paraId="415E3478" w14:textId="77777777" w:rsidR="004A648E" w:rsidRPr="00563656" w:rsidRDefault="004A648E" w:rsidP="001B73B4">
      <w:pPr>
        <w:shd w:val="clear" w:color="auto" w:fill="FFFFFF"/>
        <w:spacing w:after="0" w:line="240" w:lineRule="auto"/>
        <w:jc w:val="center"/>
        <w:rPr>
          <w:rFonts w:ascii="Times New Roman" w:hAnsi="Times New Roman" w:cs="Times New Roman"/>
          <w:b/>
          <w:color w:val="FF0000"/>
          <w:sz w:val="24"/>
          <w:szCs w:val="24"/>
        </w:rPr>
      </w:pPr>
    </w:p>
    <w:p w14:paraId="560FC20C" w14:textId="77777777" w:rsidR="00CD10B5" w:rsidRDefault="001B73B4" w:rsidP="00563656">
      <w:pPr>
        <w:shd w:val="clear" w:color="auto" w:fill="FFFFFF"/>
        <w:spacing w:after="0" w:line="360" w:lineRule="auto"/>
        <w:jc w:val="both"/>
        <w:rPr>
          <w:rFonts w:ascii="Times New Roman" w:hAnsi="Times New Roman" w:cs="Times New Roman"/>
          <w:b/>
          <w:color w:val="000000" w:themeColor="text1"/>
          <w:sz w:val="24"/>
          <w:szCs w:val="24"/>
        </w:rPr>
      </w:pPr>
      <w:r w:rsidRPr="00DF2279">
        <w:rPr>
          <w:rFonts w:ascii="Times New Roman" w:hAnsi="Times New Roman" w:cs="Times New Roman"/>
          <w:b/>
          <w:color w:val="000000" w:themeColor="text1"/>
          <w:sz w:val="24"/>
          <w:szCs w:val="24"/>
        </w:rPr>
        <w:t xml:space="preserve">1 INTRODUÇÃO </w:t>
      </w:r>
    </w:p>
    <w:p w14:paraId="35943A20" w14:textId="77777777" w:rsidR="00673AEC" w:rsidRPr="00DF2279" w:rsidRDefault="00673AEC" w:rsidP="00563656">
      <w:pPr>
        <w:shd w:val="clear" w:color="auto" w:fill="FFFFFF"/>
        <w:spacing w:after="0" w:line="360" w:lineRule="auto"/>
        <w:jc w:val="both"/>
        <w:rPr>
          <w:rFonts w:ascii="Times New Roman" w:hAnsi="Times New Roman" w:cs="Times New Roman"/>
          <w:b/>
          <w:color w:val="000000" w:themeColor="text1"/>
          <w:sz w:val="24"/>
          <w:szCs w:val="24"/>
        </w:rPr>
      </w:pPr>
    </w:p>
    <w:p w14:paraId="1286A975" w14:textId="27CD6C22" w:rsidR="004A648E" w:rsidRDefault="004A648E" w:rsidP="00563656">
      <w:pPr>
        <w:spacing w:after="0" w:line="360" w:lineRule="auto"/>
        <w:jc w:val="both"/>
        <w:rPr>
          <w:rFonts w:ascii="Times New Roman" w:hAnsi="Times New Roman" w:cs="Times New Roman"/>
          <w:sz w:val="24"/>
          <w:szCs w:val="24"/>
        </w:rPr>
      </w:pPr>
      <w:r w:rsidRPr="00DF2279">
        <w:rPr>
          <w:rFonts w:ascii="Times New Roman" w:hAnsi="Times New Roman" w:cs="Times New Roman"/>
          <w:color w:val="000000" w:themeColor="text1"/>
          <w:sz w:val="24"/>
          <w:szCs w:val="24"/>
        </w:rPr>
        <w:t xml:space="preserve">A gestão de recursos humanos (GRH), como peça-chave no processo de criação e de desenvolvimento de uma força de trabalho altamente produtiva, encontra-se no centro do debate sobre a competitividade das organizações (BRITO; OLIVEIRA, 2016, p. 95). Nesse feito, Jiang </w:t>
      </w:r>
      <w:r w:rsidRPr="00DF2279">
        <w:rPr>
          <w:rFonts w:ascii="Times New Roman" w:hAnsi="Times New Roman" w:cs="Times New Roman"/>
          <w:i/>
          <w:color w:val="000000" w:themeColor="text1"/>
          <w:sz w:val="24"/>
          <w:szCs w:val="24"/>
        </w:rPr>
        <w:t>et al.,</w:t>
      </w:r>
      <w:r w:rsidRPr="00DF2279">
        <w:rPr>
          <w:rFonts w:ascii="Times New Roman" w:hAnsi="Times New Roman" w:cs="Times New Roman"/>
          <w:color w:val="000000" w:themeColor="text1"/>
          <w:sz w:val="24"/>
          <w:szCs w:val="24"/>
        </w:rPr>
        <w:t xml:space="preserve"> (2012) assevera</w:t>
      </w:r>
      <w:r w:rsidR="0069033F">
        <w:rPr>
          <w:rFonts w:ascii="Times New Roman" w:hAnsi="Times New Roman" w:cs="Times New Roman"/>
          <w:color w:val="000000" w:themeColor="text1"/>
          <w:sz w:val="24"/>
          <w:szCs w:val="24"/>
        </w:rPr>
        <w:t>m</w:t>
      </w:r>
      <w:r w:rsidRPr="00DF2279">
        <w:rPr>
          <w:rFonts w:ascii="Times New Roman" w:hAnsi="Times New Roman" w:cs="Times New Roman"/>
          <w:color w:val="000000" w:themeColor="text1"/>
          <w:sz w:val="24"/>
          <w:szCs w:val="24"/>
        </w:rPr>
        <w:t xml:space="preserve"> que os métodos que geram a motivação, empenho, a capacitação </w:t>
      </w:r>
      <w:r w:rsidRPr="00DF2279">
        <w:rPr>
          <w:rFonts w:ascii="Times New Roman" w:hAnsi="Times New Roman" w:cs="Times New Roman"/>
          <w:sz w:val="24"/>
          <w:szCs w:val="24"/>
        </w:rPr>
        <w:t>e a criação de um espaço apropriado para melhor atuação do colaborador, determinam condições adequadas ao crescimento de recursos e de aprimoramento que promovem a criação de valor para as organizações, contribuindo assim para o desenvolvimento de vantagens competitivas (WRIGHT; MCMAHAN; MCWILLIAMS, 1994; HUSELID, 1995; BARNEY; WRIGHT, 1998).</w:t>
      </w:r>
    </w:p>
    <w:p w14:paraId="531F9A16" w14:textId="77777777" w:rsidR="004A648E" w:rsidRDefault="004A648E" w:rsidP="00563656">
      <w:pPr>
        <w:spacing w:after="0" w:line="360" w:lineRule="auto"/>
        <w:jc w:val="both"/>
        <w:rPr>
          <w:rFonts w:ascii="Times New Roman" w:hAnsi="Times New Roman" w:cs="Times New Roman"/>
          <w:sz w:val="24"/>
          <w:szCs w:val="24"/>
        </w:rPr>
      </w:pPr>
      <w:r w:rsidRPr="00DF2279">
        <w:rPr>
          <w:rFonts w:ascii="Times New Roman" w:hAnsi="Times New Roman" w:cs="Times New Roman"/>
          <w:sz w:val="24"/>
          <w:szCs w:val="24"/>
        </w:rPr>
        <w:t>De acordo com Moscovici (1985), o capital humano é a maior riqueza das organizações. Por isso, é viável o equilíbrio entre o investimento em tecnologia e o aprimoramento dos conhecimentos das pessoas proporcionando a atualização da potencialização do corpo coorporativo.  Além disso, Motta (1995, p.192) afirma que a vontade e dedicação passado por uma pessoa com a finalidade de executar bem uma atividade é visto como motivação. Nesse ponto Bredan e Oliveira (2009) colocam que ocorre um aumento do grau de comprometimento de pessoas motivadas em seus trabalhos, influenciando assim na satisfação dos colaboradores, corroborando com a teoria de Maslow (1954) que deixa claro em suas pesquisas que a satisfação em relação aos colaboradores no ambiente de trabalho pode ser descrita como sentimentos, atitudes e preferências dos colaboradores em relação ao seu trabalho, colaborando com resultados positivos, bem como no alcance de metas e desempenho organizacional.</w:t>
      </w:r>
    </w:p>
    <w:p w14:paraId="7E671AC0" w14:textId="77777777" w:rsidR="004A648E" w:rsidRDefault="004A648E" w:rsidP="00563656">
      <w:pPr>
        <w:spacing w:after="0" w:line="360" w:lineRule="auto"/>
        <w:jc w:val="both"/>
        <w:rPr>
          <w:rFonts w:ascii="Times New Roman" w:hAnsi="Times New Roman" w:cs="Times New Roman"/>
          <w:sz w:val="24"/>
          <w:szCs w:val="24"/>
        </w:rPr>
      </w:pPr>
      <w:r w:rsidRPr="00DF2279">
        <w:rPr>
          <w:rFonts w:ascii="Times New Roman" w:hAnsi="Times New Roman" w:cs="Times New Roman"/>
          <w:sz w:val="24"/>
          <w:szCs w:val="24"/>
        </w:rPr>
        <w:t xml:space="preserve">Teorias foram estabelecidas a fim de compreender a satisfação dos empregados e sua relação com a motivação, dentre as quais está a teoria bifatorial de Herzberg. Segundo esta teoria, os fatores motivacionais estariam atrelados à satisfação dos funcionários, quando existentes, e os fatores higiênicos relacionar-se à insatisfação, quando ausentes (BRANDÃO, </w:t>
      </w:r>
      <w:r w:rsidRPr="00DF2279">
        <w:rPr>
          <w:rFonts w:ascii="Times New Roman" w:hAnsi="Times New Roman" w:cs="Times New Roman"/>
          <w:i/>
          <w:sz w:val="24"/>
          <w:szCs w:val="24"/>
        </w:rPr>
        <w:t xml:space="preserve">et al., </w:t>
      </w:r>
      <w:r w:rsidRPr="00DF2279">
        <w:rPr>
          <w:rFonts w:ascii="Times New Roman" w:hAnsi="Times New Roman" w:cs="Times New Roman"/>
          <w:sz w:val="24"/>
          <w:szCs w:val="24"/>
        </w:rPr>
        <w:t>2014 p.92).</w:t>
      </w:r>
    </w:p>
    <w:p w14:paraId="547A3302" w14:textId="77777777" w:rsidR="004A648E" w:rsidRPr="00DF2279" w:rsidRDefault="004A648E" w:rsidP="00563656">
      <w:pPr>
        <w:spacing w:after="0" w:line="360" w:lineRule="auto"/>
        <w:jc w:val="both"/>
        <w:rPr>
          <w:rFonts w:ascii="Times New Roman" w:hAnsi="Times New Roman" w:cs="Times New Roman"/>
          <w:sz w:val="24"/>
          <w:szCs w:val="24"/>
        </w:rPr>
      </w:pPr>
      <w:r w:rsidRPr="00DF2279">
        <w:rPr>
          <w:rFonts w:ascii="Times New Roman" w:hAnsi="Times New Roman" w:cs="Times New Roman"/>
          <w:sz w:val="24"/>
          <w:szCs w:val="24"/>
        </w:rPr>
        <w:t>Pesquisas de autores tais como, Gondin e Sil</w:t>
      </w:r>
      <w:r w:rsidR="00B02597" w:rsidRPr="00DF2279">
        <w:rPr>
          <w:rFonts w:ascii="Times New Roman" w:hAnsi="Times New Roman" w:cs="Times New Roman"/>
          <w:sz w:val="24"/>
          <w:szCs w:val="24"/>
        </w:rPr>
        <w:t xml:space="preserve">va (2004); Maciel e Sá (2007); </w:t>
      </w:r>
      <w:r w:rsidRPr="00DF2279">
        <w:rPr>
          <w:rFonts w:ascii="Times New Roman" w:hAnsi="Times New Roman" w:cs="Times New Roman"/>
          <w:sz w:val="24"/>
          <w:szCs w:val="24"/>
        </w:rPr>
        <w:t xml:space="preserve">Brandão </w:t>
      </w:r>
      <w:r w:rsidRPr="00DF2279">
        <w:rPr>
          <w:rFonts w:ascii="Times New Roman" w:hAnsi="Times New Roman" w:cs="Times New Roman"/>
          <w:i/>
          <w:sz w:val="24"/>
          <w:szCs w:val="24"/>
        </w:rPr>
        <w:t xml:space="preserve">et al. </w:t>
      </w:r>
      <w:r w:rsidRPr="00DF2279">
        <w:rPr>
          <w:rFonts w:ascii="Times New Roman" w:hAnsi="Times New Roman" w:cs="Times New Roman"/>
          <w:sz w:val="24"/>
          <w:szCs w:val="24"/>
        </w:rPr>
        <w:t>(2014)</w:t>
      </w:r>
      <w:r w:rsidR="00B02597" w:rsidRPr="00DF2279">
        <w:rPr>
          <w:rFonts w:ascii="Times New Roman" w:hAnsi="Times New Roman" w:cs="Times New Roman"/>
          <w:sz w:val="24"/>
          <w:szCs w:val="24"/>
        </w:rPr>
        <w:t xml:space="preserve"> e Silva </w:t>
      </w:r>
      <w:r w:rsidR="00B02597" w:rsidRPr="00DF2279">
        <w:rPr>
          <w:rFonts w:ascii="Times New Roman" w:hAnsi="Times New Roman" w:cs="Times New Roman"/>
          <w:i/>
          <w:sz w:val="24"/>
          <w:szCs w:val="24"/>
        </w:rPr>
        <w:t>et al.</w:t>
      </w:r>
      <w:r w:rsidRPr="00DF2279">
        <w:rPr>
          <w:rFonts w:ascii="Times New Roman" w:hAnsi="Times New Roman" w:cs="Times New Roman"/>
          <w:sz w:val="24"/>
          <w:szCs w:val="24"/>
        </w:rPr>
        <w:t>,</w:t>
      </w:r>
      <w:r w:rsidR="00B02597" w:rsidRPr="00DF2279">
        <w:rPr>
          <w:rFonts w:ascii="Times New Roman" w:hAnsi="Times New Roman" w:cs="Times New Roman"/>
          <w:sz w:val="24"/>
          <w:szCs w:val="24"/>
        </w:rPr>
        <w:t xml:space="preserve"> (2016)</w:t>
      </w:r>
      <w:r w:rsidRPr="00DF2279">
        <w:rPr>
          <w:rFonts w:ascii="Times New Roman" w:hAnsi="Times New Roman" w:cs="Times New Roman"/>
          <w:sz w:val="24"/>
          <w:szCs w:val="24"/>
        </w:rPr>
        <w:t xml:space="preserve"> aplicadas em empresas para identificar e entender a motivação</w:t>
      </w:r>
      <w:r w:rsidR="00163C70" w:rsidRPr="00DF2279">
        <w:rPr>
          <w:rFonts w:ascii="Times New Roman" w:hAnsi="Times New Roman" w:cs="Times New Roman"/>
          <w:sz w:val="24"/>
          <w:szCs w:val="24"/>
        </w:rPr>
        <w:t xml:space="preserve"> e a satisfação</w:t>
      </w:r>
      <w:r w:rsidRPr="00DF2279">
        <w:rPr>
          <w:rFonts w:ascii="Times New Roman" w:hAnsi="Times New Roman" w:cs="Times New Roman"/>
          <w:sz w:val="24"/>
          <w:szCs w:val="24"/>
        </w:rPr>
        <w:t xml:space="preserve"> dos colaboradores e ajudar a gestão a lidar com problemas correlatos visando o desenvolvimento organizacional, têm demonstrado que essa temática ainda é um fator desafiador no âmb</w:t>
      </w:r>
      <w:r w:rsidR="00163C70" w:rsidRPr="00DF2279">
        <w:rPr>
          <w:rFonts w:ascii="Times New Roman" w:hAnsi="Times New Roman" w:cs="Times New Roman"/>
          <w:sz w:val="24"/>
          <w:szCs w:val="24"/>
        </w:rPr>
        <w:t xml:space="preserve">ito organizacional, pois foi identificado um elevado número de colaboradores </w:t>
      </w:r>
      <w:r w:rsidRPr="00DF2279">
        <w:rPr>
          <w:rFonts w:ascii="Times New Roman" w:hAnsi="Times New Roman" w:cs="Times New Roman"/>
          <w:sz w:val="24"/>
          <w:szCs w:val="24"/>
        </w:rPr>
        <w:t xml:space="preserve">desmotivados e insatisfeitos em relação ao ambiente de trabalho, em vários campos de atuação, o que pode gerar problemas, tais como: redução nos padrões de qualidade, intervenção na produtividade dos serviços prestados e aumento no absenteísmo e na rotatividade </w:t>
      </w:r>
      <w:r w:rsidR="00163C70" w:rsidRPr="00DF2279">
        <w:rPr>
          <w:rFonts w:ascii="Times New Roman" w:hAnsi="Times New Roman" w:cs="Times New Roman"/>
          <w:sz w:val="24"/>
          <w:szCs w:val="24"/>
        </w:rPr>
        <w:t xml:space="preserve">entre outros </w:t>
      </w:r>
      <w:r w:rsidRPr="00DF2279">
        <w:rPr>
          <w:rFonts w:ascii="Times New Roman" w:hAnsi="Times New Roman" w:cs="Times New Roman"/>
          <w:sz w:val="24"/>
          <w:szCs w:val="24"/>
        </w:rPr>
        <w:t xml:space="preserve">(HERZBERG, 1968; JESUS; </w:t>
      </w:r>
      <w:r w:rsidRPr="00DF2279">
        <w:rPr>
          <w:rFonts w:ascii="Times New Roman" w:hAnsi="Times New Roman" w:cs="Times New Roman"/>
          <w:sz w:val="24"/>
          <w:szCs w:val="24"/>
        </w:rPr>
        <w:lastRenderedPageBreak/>
        <w:t xml:space="preserve">SANTOS, 2004; BATISTA </w:t>
      </w:r>
      <w:r w:rsidRPr="00DF2279">
        <w:rPr>
          <w:rFonts w:ascii="Times New Roman" w:hAnsi="Times New Roman" w:cs="Times New Roman"/>
          <w:i/>
          <w:sz w:val="24"/>
          <w:szCs w:val="24"/>
        </w:rPr>
        <w:t>et al</w:t>
      </w:r>
      <w:r w:rsidRPr="00DF2279">
        <w:rPr>
          <w:rFonts w:ascii="Times New Roman" w:hAnsi="Times New Roman" w:cs="Times New Roman"/>
          <w:sz w:val="24"/>
          <w:szCs w:val="24"/>
        </w:rPr>
        <w:t xml:space="preserve">., 2005; BEALE, 2007; BEDRAN JUNIOR; OLIVEIRA, 2009; AFONSO; ROCHA, 2010; BRANDÃO, </w:t>
      </w:r>
      <w:r w:rsidRPr="00DF2279">
        <w:rPr>
          <w:rFonts w:ascii="Times New Roman" w:hAnsi="Times New Roman" w:cs="Times New Roman"/>
          <w:i/>
          <w:sz w:val="24"/>
          <w:szCs w:val="24"/>
        </w:rPr>
        <w:t>et al.</w:t>
      </w:r>
      <w:r w:rsidRPr="00DF2279">
        <w:rPr>
          <w:rFonts w:ascii="Times New Roman" w:hAnsi="Times New Roman" w:cs="Times New Roman"/>
          <w:sz w:val="24"/>
          <w:szCs w:val="24"/>
        </w:rPr>
        <w:t xml:space="preserve"> 2014). </w:t>
      </w:r>
    </w:p>
    <w:p w14:paraId="6F03A5EC" w14:textId="77777777" w:rsidR="004A648E" w:rsidRDefault="004A648E" w:rsidP="00563656">
      <w:pPr>
        <w:spacing w:after="0" w:line="36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Herzberg (1986, p.12), assevera que “os fatores motivacionais são intrínsecos ao trabalho e derivam do conteúdo do cargo e do seu nível d</w:t>
      </w:r>
      <w:r w:rsidR="00163C70" w:rsidRPr="00DF2279">
        <w:rPr>
          <w:rFonts w:ascii="Times New Roman" w:hAnsi="Times New Roman" w:cs="Times New Roman"/>
          <w:color w:val="000000" w:themeColor="text1"/>
          <w:sz w:val="24"/>
          <w:szCs w:val="24"/>
        </w:rPr>
        <w:t>e enriquecimento, diferente</w:t>
      </w:r>
      <w:r w:rsidRPr="00DF2279">
        <w:rPr>
          <w:rFonts w:ascii="Times New Roman" w:hAnsi="Times New Roman" w:cs="Times New Roman"/>
          <w:color w:val="000000" w:themeColor="text1"/>
          <w:sz w:val="24"/>
          <w:szCs w:val="24"/>
        </w:rPr>
        <w:t xml:space="preserve"> dos fatores higiênicos que são periféricos ao trabalho”. Herzberg (1986, p.4) ainda </w:t>
      </w:r>
      <w:r w:rsidR="00163C70" w:rsidRPr="00DF2279">
        <w:rPr>
          <w:rFonts w:ascii="Times New Roman" w:hAnsi="Times New Roman" w:cs="Times New Roman"/>
          <w:color w:val="000000" w:themeColor="text1"/>
          <w:sz w:val="24"/>
          <w:szCs w:val="24"/>
        </w:rPr>
        <w:t>ressalta</w:t>
      </w:r>
      <w:r w:rsidRPr="00DF2279">
        <w:rPr>
          <w:rFonts w:ascii="Times New Roman" w:hAnsi="Times New Roman" w:cs="Times New Roman"/>
          <w:color w:val="000000" w:themeColor="text1"/>
          <w:sz w:val="24"/>
          <w:szCs w:val="24"/>
        </w:rPr>
        <w:t xml:space="preserve"> que, somente os “sistemas de necessidades que correspondem aos níveis de estima e auto realização de Maslow (1970), convêm de fontes diretas de motivação para se trabalhar com eficiência”. Essas necessidades foram chamadas de fatores de motivação ou satisfação que devem ser promovidas pela</w:t>
      </w:r>
      <w:r w:rsidR="00163C70" w:rsidRPr="00DF2279">
        <w:rPr>
          <w:rFonts w:ascii="Times New Roman" w:hAnsi="Times New Roman" w:cs="Times New Roman"/>
          <w:color w:val="000000" w:themeColor="text1"/>
          <w:sz w:val="24"/>
          <w:szCs w:val="24"/>
        </w:rPr>
        <w:t>s</w:t>
      </w:r>
      <w:r w:rsidRPr="00DF2279">
        <w:rPr>
          <w:rFonts w:ascii="Times New Roman" w:hAnsi="Times New Roman" w:cs="Times New Roman"/>
          <w:color w:val="000000" w:themeColor="text1"/>
          <w:sz w:val="24"/>
          <w:szCs w:val="24"/>
        </w:rPr>
        <w:t xml:space="preserve"> </w:t>
      </w:r>
      <w:r w:rsidR="00163C70" w:rsidRPr="00DF2279">
        <w:rPr>
          <w:rFonts w:ascii="Times New Roman" w:hAnsi="Times New Roman" w:cs="Times New Roman"/>
          <w:color w:val="000000" w:themeColor="text1"/>
          <w:sz w:val="24"/>
          <w:szCs w:val="24"/>
        </w:rPr>
        <w:t>organizações</w:t>
      </w:r>
      <w:r w:rsidRPr="00DF2279">
        <w:rPr>
          <w:rFonts w:ascii="Times New Roman" w:hAnsi="Times New Roman" w:cs="Times New Roman"/>
          <w:color w:val="000000" w:themeColor="text1"/>
          <w:sz w:val="24"/>
          <w:szCs w:val="24"/>
        </w:rPr>
        <w:t xml:space="preserve"> para manter</w:t>
      </w:r>
      <w:r w:rsidR="00163C70" w:rsidRPr="00DF2279">
        <w:rPr>
          <w:rFonts w:ascii="Times New Roman" w:hAnsi="Times New Roman" w:cs="Times New Roman"/>
          <w:color w:val="000000" w:themeColor="text1"/>
          <w:sz w:val="24"/>
          <w:szCs w:val="24"/>
        </w:rPr>
        <w:t>, equipes e funcionários motivados</w:t>
      </w:r>
      <w:r w:rsidRPr="00DF2279">
        <w:rPr>
          <w:rFonts w:ascii="Times New Roman" w:hAnsi="Times New Roman" w:cs="Times New Roman"/>
          <w:color w:val="000000" w:themeColor="text1"/>
          <w:sz w:val="24"/>
          <w:szCs w:val="24"/>
        </w:rPr>
        <w:t xml:space="preserve">. </w:t>
      </w:r>
    </w:p>
    <w:p w14:paraId="7A013289" w14:textId="77777777" w:rsidR="004A648E" w:rsidRDefault="004A648E" w:rsidP="00563656">
      <w:pPr>
        <w:spacing w:after="0" w:line="36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Assim, com base ao exposto, esta pesquisa tem como objetivo identificar os fatores presentes na satisfação e motivação dos colaboradores de uma indústria de compensados situada na região sudeste do Pará, com base nas teorias das necessidades básicas de Maslow (1970) e motivação de Herzberg (1986).</w:t>
      </w:r>
    </w:p>
    <w:p w14:paraId="1AFCAFE0" w14:textId="4802EEC9" w:rsidR="004A648E" w:rsidRDefault="004A648E" w:rsidP="00563656">
      <w:pPr>
        <w:spacing w:after="0" w:line="36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O que justifica esta pesquisa, é que mesmo a teoria de Maslow (1970) e Herzberg (1986) deixar claro da importância da satisfação e motivação dos colaboradores de uma organização, como também pesquisas de Meliá; Peiró e Calatayud (1986) </w:t>
      </w:r>
      <w:r w:rsidR="00163C70" w:rsidRPr="00DF2279">
        <w:rPr>
          <w:rFonts w:ascii="Times New Roman" w:hAnsi="Times New Roman" w:cs="Times New Roman"/>
          <w:color w:val="000000" w:themeColor="text1"/>
          <w:sz w:val="24"/>
          <w:szCs w:val="24"/>
        </w:rPr>
        <w:t>e Meliá e Peiró (1998) também tê</w:t>
      </w:r>
      <w:r w:rsidRPr="00DF2279">
        <w:rPr>
          <w:rFonts w:ascii="Times New Roman" w:hAnsi="Times New Roman" w:cs="Times New Roman"/>
          <w:color w:val="000000" w:themeColor="text1"/>
          <w:sz w:val="24"/>
          <w:szCs w:val="24"/>
        </w:rPr>
        <w:t>m identificado que o processo motivacional do indivíduo se dá de forma intrínseca, em que cada um desenvolve impulsos motivacionais distintos em momentos diferentes, reconhecendo que estas forças afetam diretamente a maneira de encarar o trabalho e suas próprias vidas, ainda existem organizações que não reconhecem da importância da satisfação e motivação dos colaboradores, o extrínseco,</w:t>
      </w:r>
      <w:r w:rsidR="00163C70" w:rsidRPr="00DF2279">
        <w:rPr>
          <w:rFonts w:ascii="Times New Roman" w:hAnsi="Times New Roman" w:cs="Times New Roman"/>
          <w:color w:val="000000" w:themeColor="text1"/>
          <w:sz w:val="24"/>
          <w:szCs w:val="24"/>
        </w:rPr>
        <w:t xml:space="preserve">  e pensando nessa ótica que est</w:t>
      </w:r>
      <w:r w:rsidRPr="00DF2279">
        <w:rPr>
          <w:rFonts w:ascii="Times New Roman" w:hAnsi="Times New Roman" w:cs="Times New Roman"/>
          <w:color w:val="000000" w:themeColor="text1"/>
          <w:sz w:val="24"/>
          <w:szCs w:val="24"/>
        </w:rPr>
        <w:t xml:space="preserve">a pesquisa poderá contribuir para área de Recursos Humanos. </w:t>
      </w:r>
    </w:p>
    <w:p w14:paraId="14D1D58D" w14:textId="77777777" w:rsidR="00032F6C" w:rsidRDefault="00C73732" w:rsidP="00032F6C">
      <w:pPr>
        <w:spacing w:after="0" w:line="360" w:lineRule="auto"/>
        <w:jc w:val="both"/>
        <w:rPr>
          <w:rFonts w:ascii="Times New Roman" w:hAnsi="Times New Roman" w:cs="Times New Roman"/>
          <w:color w:val="2E74B5" w:themeColor="accent1" w:themeShade="BF"/>
          <w:sz w:val="24"/>
          <w:szCs w:val="24"/>
        </w:rPr>
      </w:pPr>
      <w:r w:rsidRPr="00D63381">
        <w:rPr>
          <w:rFonts w:ascii="Times New Roman" w:hAnsi="Times New Roman" w:cs="Times New Roman"/>
          <w:color w:val="2E74B5" w:themeColor="accent1" w:themeShade="BF"/>
          <w:sz w:val="24"/>
          <w:szCs w:val="24"/>
        </w:rPr>
        <w:t xml:space="preserve">Além do exposto, outro fator que justifica esta pesquisa é que a empresa foco deste estudo, situa-se no município de Rondon do Pará, especificamente na região sudeste. O referido município </w:t>
      </w:r>
      <w:r w:rsidR="00566E59" w:rsidRPr="00D63381">
        <w:rPr>
          <w:rFonts w:ascii="Times New Roman" w:hAnsi="Times New Roman" w:cs="Times New Roman"/>
          <w:color w:val="2E74B5" w:themeColor="accent1" w:themeShade="BF"/>
          <w:sz w:val="24"/>
          <w:szCs w:val="24"/>
        </w:rPr>
        <w:t xml:space="preserve">é </w:t>
      </w:r>
      <w:r w:rsidR="00566E59" w:rsidRPr="00D63381">
        <w:rPr>
          <w:rFonts w:ascii="Times New Roman" w:hAnsi="Times New Roman" w:cs="Times New Roman"/>
          <w:color w:val="2E74B5" w:themeColor="accent1" w:themeShade="BF"/>
          <w:sz w:val="24"/>
          <w:szCs w:val="24"/>
        </w:rPr>
        <w:t>composto por 52.357 habitantes, segundo último censo do IBGE (2010).</w:t>
      </w:r>
      <w:r w:rsidR="00566E59" w:rsidRPr="00D63381">
        <w:rPr>
          <w:rFonts w:ascii="Times New Roman" w:hAnsi="Times New Roman" w:cs="Times New Roman"/>
          <w:color w:val="2E74B5" w:themeColor="accent1" w:themeShade="BF"/>
          <w:sz w:val="24"/>
          <w:szCs w:val="24"/>
        </w:rPr>
        <w:t xml:space="preserve"> </w:t>
      </w:r>
      <w:r w:rsidR="00566E59" w:rsidRPr="00D63381">
        <w:rPr>
          <w:rFonts w:ascii="Times New Roman" w:hAnsi="Times New Roman" w:cs="Times New Roman"/>
          <w:color w:val="2E74B5" w:themeColor="accent1" w:themeShade="BF"/>
          <w:sz w:val="24"/>
          <w:szCs w:val="24"/>
        </w:rPr>
        <w:t>A economia é dividida entre o setor agrícola e a pecuária</w:t>
      </w:r>
      <w:r w:rsidR="00566E59" w:rsidRPr="00D63381">
        <w:rPr>
          <w:rFonts w:ascii="Times New Roman" w:hAnsi="Times New Roman" w:cs="Times New Roman"/>
          <w:color w:val="2E74B5" w:themeColor="accent1" w:themeShade="BF"/>
          <w:sz w:val="24"/>
          <w:szCs w:val="24"/>
        </w:rPr>
        <w:t xml:space="preserve"> (SILVA, </w:t>
      </w:r>
      <w:r w:rsidR="00566E59" w:rsidRPr="00D63381">
        <w:rPr>
          <w:rFonts w:ascii="Times New Roman" w:hAnsi="Times New Roman" w:cs="Times New Roman"/>
          <w:i/>
          <w:iCs/>
          <w:color w:val="2E74B5" w:themeColor="accent1" w:themeShade="BF"/>
          <w:sz w:val="24"/>
          <w:szCs w:val="24"/>
        </w:rPr>
        <w:t>et al.,</w:t>
      </w:r>
      <w:r w:rsidR="00566E59" w:rsidRPr="00D63381">
        <w:rPr>
          <w:rFonts w:ascii="Times New Roman" w:hAnsi="Times New Roman" w:cs="Times New Roman"/>
          <w:color w:val="2E74B5" w:themeColor="accent1" w:themeShade="BF"/>
          <w:sz w:val="24"/>
          <w:szCs w:val="24"/>
        </w:rPr>
        <w:t>2020)</w:t>
      </w:r>
      <w:r w:rsidR="00164755" w:rsidRPr="00D63381">
        <w:rPr>
          <w:rFonts w:ascii="Times New Roman" w:hAnsi="Times New Roman" w:cs="Times New Roman"/>
          <w:color w:val="2E74B5" w:themeColor="accent1" w:themeShade="BF"/>
          <w:sz w:val="24"/>
          <w:szCs w:val="24"/>
        </w:rPr>
        <w:t>, no qual vem sendo foco de empreendedores do setor de agronegócio das regiões sul e sudeste do Brasil,</w:t>
      </w:r>
      <w:r w:rsidR="007D4F99">
        <w:rPr>
          <w:rFonts w:ascii="Times New Roman" w:hAnsi="Times New Roman" w:cs="Times New Roman"/>
          <w:color w:val="2E74B5" w:themeColor="accent1" w:themeShade="BF"/>
          <w:sz w:val="24"/>
          <w:szCs w:val="24"/>
        </w:rPr>
        <w:t xml:space="preserve"> o que proporciona um impulsionamento na economia local. </w:t>
      </w:r>
    </w:p>
    <w:p w14:paraId="748B1EB4" w14:textId="59F9BA37" w:rsidR="0094361B" w:rsidRDefault="00032F6C" w:rsidP="0094361B">
      <w:pPr>
        <w:spacing w:after="0" w:line="360" w:lineRule="auto"/>
        <w:jc w:val="both"/>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É preciso considerar que a empresa foco deste estudo</w:t>
      </w:r>
      <w:r w:rsidR="0094361B">
        <w:rPr>
          <w:rFonts w:ascii="Times New Roman" w:hAnsi="Times New Roman" w:cs="Times New Roman"/>
          <w:color w:val="2E74B5" w:themeColor="accent1" w:themeShade="BF"/>
          <w:sz w:val="24"/>
          <w:szCs w:val="24"/>
        </w:rPr>
        <w:t xml:space="preserve"> </w:t>
      </w:r>
      <w:r>
        <w:rPr>
          <w:rFonts w:ascii="Times New Roman" w:hAnsi="Times New Roman" w:cs="Times New Roman"/>
          <w:color w:val="2E74B5" w:themeColor="accent1" w:themeShade="BF"/>
          <w:sz w:val="24"/>
          <w:szCs w:val="24"/>
        </w:rPr>
        <w:t xml:space="preserve">também é responsável pelo desenvolvimento da economia local, haja vista </w:t>
      </w:r>
      <w:r w:rsidR="00FD0778">
        <w:rPr>
          <w:rFonts w:ascii="Times New Roman" w:hAnsi="Times New Roman" w:cs="Times New Roman"/>
          <w:color w:val="2E74B5" w:themeColor="accent1" w:themeShade="BF"/>
          <w:sz w:val="24"/>
          <w:szCs w:val="24"/>
        </w:rPr>
        <w:t>que</w:t>
      </w:r>
      <w:r w:rsidR="0094361B">
        <w:rPr>
          <w:rFonts w:ascii="Times New Roman" w:hAnsi="Times New Roman" w:cs="Times New Roman"/>
          <w:color w:val="2E74B5" w:themeColor="accent1" w:themeShade="BF"/>
          <w:sz w:val="24"/>
          <w:szCs w:val="24"/>
        </w:rPr>
        <w:t xml:space="preserve">, </w:t>
      </w:r>
      <w:r w:rsidR="00FD0778" w:rsidRPr="00032F6C">
        <w:rPr>
          <w:rFonts w:ascii="Times New Roman" w:hAnsi="Times New Roman" w:cs="Times New Roman"/>
          <w:color w:val="2E74B5" w:themeColor="accent1" w:themeShade="BF"/>
          <w:sz w:val="24"/>
          <w:szCs w:val="24"/>
        </w:rPr>
        <w:t>pertence</w:t>
      </w:r>
      <w:r w:rsidRPr="00032F6C">
        <w:rPr>
          <w:rFonts w:ascii="Times New Roman" w:hAnsi="Times New Roman" w:cs="Times New Roman"/>
          <w:color w:val="2E74B5" w:themeColor="accent1" w:themeShade="BF"/>
          <w:sz w:val="24"/>
          <w:szCs w:val="24"/>
        </w:rPr>
        <w:t xml:space="preserve"> ao setor da indústria de</w:t>
      </w:r>
      <w:r>
        <w:rPr>
          <w:rFonts w:ascii="Times New Roman" w:hAnsi="Times New Roman" w:cs="Times New Roman"/>
          <w:color w:val="2E74B5" w:themeColor="accent1" w:themeShade="BF"/>
          <w:sz w:val="24"/>
          <w:szCs w:val="24"/>
        </w:rPr>
        <w:t xml:space="preserve"> </w:t>
      </w:r>
      <w:r w:rsidRPr="00032F6C">
        <w:rPr>
          <w:rFonts w:ascii="Times New Roman" w:hAnsi="Times New Roman" w:cs="Times New Roman"/>
          <w:color w:val="2E74B5" w:themeColor="accent1" w:themeShade="BF"/>
          <w:sz w:val="24"/>
          <w:szCs w:val="24"/>
        </w:rPr>
        <w:t>compensados</w:t>
      </w:r>
      <w:r w:rsidR="0094361B">
        <w:rPr>
          <w:rFonts w:ascii="Times New Roman" w:hAnsi="Times New Roman" w:cs="Times New Roman"/>
          <w:color w:val="2E74B5" w:themeColor="accent1" w:themeShade="BF"/>
          <w:sz w:val="24"/>
          <w:szCs w:val="24"/>
        </w:rPr>
        <w:t xml:space="preserve"> </w:t>
      </w:r>
      <w:r w:rsidR="00FD0778">
        <w:rPr>
          <w:rFonts w:ascii="Times New Roman" w:hAnsi="Times New Roman" w:cs="Times New Roman"/>
          <w:color w:val="2E74B5" w:themeColor="accent1" w:themeShade="BF"/>
          <w:sz w:val="24"/>
          <w:szCs w:val="24"/>
        </w:rPr>
        <w:t>com maior empregabilidade no município</w:t>
      </w:r>
      <w:r w:rsidR="0094361B">
        <w:rPr>
          <w:rFonts w:ascii="Times New Roman" w:hAnsi="Times New Roman" w:cs="Times New Roman"/>
          <w:color w:val="2E74B5" w:themeColor="accent1" w:themeShade="BF"/>
          <w:sz w:val="24"/>
          <w:szCs w:val="24"/>
        </w:rPr>
        <w:t>,</w:t>
      </w:r>
      <w:r w:rsidR="00FD0778">
        <w:rPr>
          <w:rFonts w:ascii="Times New Roman" w:hAnsi="Times New Roman" w:cs="Times New Roman"/>
          <w:color w:val="2E74B5" w:themeColor="accent1" w:themeShade="BF"/>
          <w:sz w:val="24"/>
          <w:szCs w:val="24"/>
        </w:rPr>
        <w:t xml:space="preserve"> com 142 colaboradores, </w:t>
      </w:r>
      <w:r w:rsidR="0094361B" w:rsidRPr="0094361B">
        <w:rPr>
          <w:rFonts w:ascii="Times New Roman" w:hAnsi="Times New Roman" w:cs="Times New Roman"/>
          <w:color w:val="2E74B5" w:themeColor="accent1" w:themeShade="BF"/>
          <w:sz w:val="24"/>
          <w:szCs w:val="24"/>
        </w:rPr>
        <w:t>o que confere oportunidade de estudo.</w:t>
      </w:r>
    </w:p>
    <w:p w14:paraId="76E65714" w14:textId="440B17E9" w:rsidR="0094361B" w:rsidRPr="00D63381" w:rsidRDefault="0094361B" w:rsidP="0094361B">
      <w:pPr>
        <w:spacing w:after="0" w:line="360" w:lineRule="auto"/>
        <w:jc w:val="both"/>
        <w:rPr>
          <w:rFonts w:ascii="Times New Roman" w:hAnsi="Times New Roman" w:cs="Times New Roman"/>
          <w:color w:val="2E74B5" w:themeColor="accent1" w:themeShade="BF"/>
          <w:sz w:val="24"/>
          <w:szCs w:val="24"/>
        </w:rPr>
      </w:pPr>
      <w:r w:rsidRPr="0094361B">
        <w:rPr>
          <w:rFonts w:ascii="Times New Roman" w:hAnsi="Times New Roman" w:cs="Times New Roman"/>
          <w:color w:val="2E74B5" w:themeColor="accent1" w:themeShade="BF"/>
          <w:sz w:val="24"/>
          <w:szCs w:val="24"/>
        </w:rPr>
        <w:t xml:space="preserve">Esta pesquisa está dividida em </w:t>
      </w:r>
      <w:r w:rsidR="008F73FC" w:rsidRPr="0094361B">
        <w:rPr>
          <w:rFonts w:ascii="Times New Roman" w:hAnsi="Times New Roman" w:cs="Times New Roman"/>
          <w:color w:val="2E74B5" w:themeColor="accent1" w:themeShade="BF"/>
          <w:sz w:val="24"/>
          <w:szCs w:val="24"/>
        </w:rPr>
        <w:t>cinco tópicos além desta introdução</w:t>
      </w:r>
      <w:r w:rsidR="008F73FC">
        <w:rPr>
          <w:rFonts w:ascii="Times New Roman" w:hAnsi="Times New Roman" w:cs="Times New Roman"/>
          <w:color w:val="2E74B5" w:themeColor="accent1" w:themeShade="BF"/>
          <w:sz w:val="24"/>
          <w:szCs w:val="24"/>
        </w:rPr>
        <w:t>,</w:t>
      </w:r>
      <w:r w:rsidRPr="0094361B">
        <w:rPr>
          <w:rFonts w:ascii="Times New Roman" w:hAnsi="Times New Roman" w:cs="Times New Roman"/>
          <w:color w:val="2E74B5" w:themeColor="accent1" w:themeShade="BF"/>
          <w:sz w:val="24"/>
          <w:szCs w:val="24"/>
        </w:rPr>
        <w:t xml:space="preserve">  </w:t>
      </w:r>
      <w:r w:rsidR="008F73FC">
        <w:rPr>
          <w:rFonts w:ascii="Times New Roman" w:hAnsi="Times New Roman" w:cs="Times New Roman"/>
          <w:color w:val="2E74B5" w:themeColor="accent1" w:themeShade="BF"/>
          <w:sz w:val="24"/>
          <w:szCs w:val="24"/>
        </w:rPr>
        <w:t>o</w:t>
      </w:r>
      <w:r w:rsidRPr="0094361B">
        <w:rPr>
          <w:rFonts w:ascii="Times New Roman" w:hAnsi="Times New Roman" w:cs="Times New Roman"/>
          <w:color w:val="2E74B5" w:themeColor="accent1" w:themeShade="BF"/>
          <w:sz w:val="24"/>
          <w:szCs w:val="24"/>
        </w:rPr>
        <w:t xml:space="preserve"> tópico dois </w:t>
      </w:r>
      <w:r w:rsidR="008F73FC" w:rsidRPr="0094361B">
        <w:rPr>
          <w:rFonts w:ascii="Times New Roman" w:hAnsi="Times New Roman" w:cs="Times New Roman"/>
          <w:color w:val="2E74B5" w:themeColor="accent1" w:themeShade="BF"/>
          <w:sz w:val="24"/>
          <w:szCs w:val="24"/>
        </w:rPr>
        <w:t>delineia a</w:t>
      </w:r>
      <w:r w:rsidRPr="0094361B">
        <w:rPr>
          <w:rFonts w:ascii="Times New Roman" w:hAnsi="Times New Roman" w:cs="Times New Roman"/>
          <w:color w:val="2E74B5" w:themeColor="accent1" w:themeShade="BF"/>
          <w:sz w:val="24"/>
          <w:szCs w:val="24"/>
        </w:rPr>
        <w:t xml:space="preserve"> base teórica, seguido pelo tópico três, onde o método de pesquisa é </w:t>
      </w:r>
      <w:r>
        <w:rPr>
          <w:rFonts w:ascii="Times New Roman" w:hAnsi="Times New Roman" w:cs="Times New Roman"/>
          <w:color w:val="2E74B5" w:themeColor="accent1" w:themeShade="BF"/>
          <w:sz w:val="24"/>
          <w:szCs w:val="24"/>
        </w:rPr>
        <w:t>ilustrado</w:t>
      </w:r>
      <w:r w:rsidRPr="0094361B">
        <w:rPr>
          <w:rFonts w:ascii="Times New Roman" w:hAnsi="Times New Roman" w:cs="Times New Roman"/>
          <w:color w:val="2E74B5" w:themeColor="accent1" w:themeShade="BF"/>
          <w:sz w:val="24"/>
          <w:szCs w:val="24"/>
        </w:rPr>
        <w:t xml:space="preserve">, bem como </w:t>
      </w:r>
      <w:r>
        <w:rPr>
          <w:rFonts w:ascii="Times New Roman" w:hAnsi="Times New Roman" w:cs="Times New Roman"/>
          <w:color w:val="2E74B5" w:themeColor="accent1" w:themeShade="BF"/>
          <w:sz w:val="24"/>
          <w:szCs w:val="24"/>
        </w:rPr>
        <w:t>a</w:t>
      </w:r>
      <w:r w:rsidRPr="0094361B">
        <w:rPr>
          <w:rFonts w:ascii="Times New Roman" w:hAnsi="Times New Roman" w:cs="Times New Roman"/>
          <w:color w:val="2E74B5" w:themeColor="accent1" w:themeShade="BF"/>
          <w:sz w:val="24"/>
          <w:szCs w:val="24"/>
        </w:rPr>
        <w:t xml:space="preserve"> análise quantitativa e a descrição dos procedimentos de coleta e análise de dados. O quarto tópico evidencia os resultados da pesquisa e o quinto tópico </w:t>
      </w:r>
      <w:r w:rsidR="008F73FC">
        <w:rPr>
          <w:rFonts w:ascii="Times New Roman" w:hAnsi="Times New Roman" w:cs="Times New Roman"/>
          <w:color w:val="2E74B5" w:themeColor="accent1" w:themeShade="BF"/>
          <w:sz w:val="24"/>
          <w:szCs w:val="24"/>
        </w:rPr>
        <w:t>destaca</w:t>
      </w:r>
      <w:r w:rsidRPr="0094361B">
        <w:rPr>
          <w:rFonts w:ascii="Times New Roman" w:hAnsi="Times New Roman" w:cs="Times New Roman"/>
          <w:color w:val="2E74B5" w:themeColor="accent1" w:themeShade="BF"/>
          <w:sz w:val="24"/>
          <w:szCs w:val="24"/>
        </w:rPr>
        <w:t xml:space="preserve"> </w:t>
      </w:r>
      <w:r w:rsidR="008F73FC">
        <w:rPr>
          <w:rFonts w:ascii="Times New Roman" w:hAnsi="Times New Roman" w:cs="Times New Roman"/>
          <w:color w:val="2E74B5" w:themeColor="accent1" w:themeShade="BF"/>
          <w:sz w:val="24"/>
          <w:szCs w:val="24"/>
        </w:rPr>
        <w:t>as</w:t>
      </w:r>
      <w:r w:rsidRPr="0094361B">
        <w:rPr>
          <w:rFonts w:ascii="Times New Roman" w:hAnsi="Times New Roman" w:cs="Times New Roman"/>
          <w:color w:val="2E74B5" w:themeColor="accent1" w:themeShade="BF"/>
          <w:sz w:val="24"/>
          <w:szCs w:val="24"/>
        </w:rPr>
        <w:t xml:space="preserve"> considerações</w:t>
      </w:r>
      <w:r w:rsidR="008F73FC">
        <w:rPr>
          <w:rFonts w:ascii="Times New Roman" w:hAnsi="Times New Roman" w:cs="Times New Roman"/>
          <w:color w:val="2E74B5" w:themeColor="accent1" w:themeShade="BF"/>
          <w:sz w:val="24"/>
          <w:szCs w:val="24"/>
        </w:rPr>
        <w:t xml:space="preserve"> finais. </w:t>
      </w:r>
    </w:p>
    <w:p w14:paraId="6AF3F2D3" w14:textId="77777777" w:rsidR="004A648E" w:rsidRPr="00DF2279" w:rsidRDefault="004A648E" w:rsidP="00563656">
      <w:pPr>
        <w:spacing w:after="0" w:line="360" w:lineRule="auto"/>
        <w:jc w:val="both"/>
        <w:rPr>
          <w:rFonts w:ascii="Times New Roman" w:hAnsi="Times New Roman" w:cs="Times New Roman"/>
          <w:color w:val="000000" w:themeColor="text1"/>
          <w:sz w:val="24"/>
          <w:szCs w:val="24"/>
        </w:rPr>
      </w:pPr>
    </w:p>
    <w:p w14:paraId="2BB76950" w14:textId="78A118E3" w:rsidR="004A648E" w:rsidRDefault="004A648E" w:rsidP="00563656">
      <w:pPr>
        <w:spacing w:after="0" w:line="360" w:lineRule="auto"/>
        <w:jc w:val="both"/>
        <w:rPr>
          <w:rFonts w:ascii="Times New Roman" w:hAnsi="Times New Roman" w:cs="Times New Roman"/>
          <w:b/>
          <w:color w:val="000000" w:themeColor="text1"/>
          <w:sz w:val="24"/>
          <w:szCs w:val="24"/>
        </w:rPr>
      </w:pPr>
      <w:r w:rsidRPr="00DF2279">
        <w:rPr>
          <w:rFonts w:ascii="Times New Roman" w:hAnsi="Times New Roman" w:cs="Times New Roman"/>
          <w:b/>
          <w:color w:val="000000" w:themeColor="text1"/>
          <w:sz w:val="24"/>
          <w:szCs w:val="24"/>
        </w:rPr>
        <w:lastRenderedPageBreak/>
        <w:t xml:space="preserve">2 REFERENCIAL TEÓRICO </w:t>
      </w:r>
    </w:p>
    <w:p w14:paraId="60C95F7F" w14:textId="4A99E09B" w:rsidR="008F73FC" w:rsidRPr="008F73FC" w:rsidRDefault="008F73FC" w:rsidP="00563656">
      <w:pPr>
        <w:spacing w:after="0" w:line="360" w:lineRule="auto"/>
        <w:jc w:val="both"/>
        <w:rPr>
          <w:rFonts w:ascii="Times New Roman" w:hAnsi="Times New Roman" w:cs="Times New Roman"/>
          <w:bCs/>
          <w:color w:val="000000" w:themeColor="text1"/>
          <w:sz w:val="24"/>
          <w:szCs w:val="24"/>
        </w:rPr>
      </w:pPr>
      <w:r w:rsidRPr="008F73FC">
        <w:rPr>
          <w:rFonts w:ascii="Times New Roman" w:hAnsi="Times New Roman" w:cs="Times New Roman"/>
          <w:bCs/>
          <w:color w:val="000000" w:themeColor="text1"/>
          <w:sz w:val="24"/>
          <w:szCs w:val="24"/>
        </w:rPr>
        <w:t xml:space="preserve">Esta seção, discuti os conceitos utilizados como suporte e embasamento </w:t>
      </w:r>
      <w:r w:rsidRPr="008F73FC">
        <w:rPr>
          <w:rFonts w:ascii="Times New Roman" w:hAnsi="Times New Roman" w:cs="Times New Roman"/>
          <w:bCs/>
          <w:color w:val="000000" w:themeColor="text1"/>
          <w:sz w:val="24"/>
          <w:szCs w:val="24"/>
        </w:rPr>
        <w:t>científico</w:t>
      </w:r>
      <w:r w:rsidRPr="008F73FC">
        <w:rPr>
          <w:rFonts w:ascii="Times New Roman" w:hAnsi="Times New Roman" w:cs="Times New Roman"/>
          <w:bCs/>
          <w:color w:val="000000" w:themeColor="text1"/>
          <w:sz w:val="24"/>
          <w:szCs w:val="24"/>
        </w:rPr>
        <w:t xml:space="preserve"> no decorrer do artigo, abordando</w:t>
      </w:r>
      <w:r w:rsidRPr="008F73FC">
        <w:rPr>
          <w:rFonts w:ascii="Times New Roman" w:hAnsi="Times New Roman" w:cs="Times New Roman"/>
          <w:bCs/>
          <w:color w:val="000000" w:themeColor="text1"/>
          <w:sz w:val="24"/>
          <w:szCs w:val="24"/>
        </w:rPr>
        <w:t xml:space="preserve"> a teoria dos dois fatores de </w:t>
      </w:r>
      <w:r w:rsidRPr="008F73FC">
        <w:rPr>
          <w:rFonts w:ascii="Times New Roman" w:hAnsi="Times New Roman" w:cs="Times New Roman"/>
          <w:bCs/>
          <w:color w:val="000000" w:themeColor="text1"/>
          <w:sz w:val="24"/>
          <w:szCs w:val="24"/>
        </w:rPr>
        <w:t>Herzberg (1971).</w:t>
      </w:r>
    </w:p>
    <w:p w14:paraId="364FE1D4" w14:textId="6D5E96BA" w:rsidR="004A648E" w:rsidRDefault="004A648E" w:rsidP="00563656">
      <w:pPr>
        <w:spacing w:after="0" w:line="360" w:lineRule="auto"/>
        <w:jc w:val="both"/>
        <w:rPr>
          <w:rFonts w:ascii="Times New Roman" w:hAnsi="Times New Roman" w:cs="Times New Roman"/>
          <w:b/>
          <w:color w:val="000000" w:themeColor="text1"/>
          <w:sz w:val="24"/>
          <w:szCs w:val="24"/>
        </w:rPr>
      </w:pPr>
      <w:r w:rsidRPr="00DF2279">
        <w:rPr>
          <w:rFonts w:ascii="Times New Roman" w:hAnsi="Times New Roman" w:cs="Times New Roman"/>
          <w:b/>
          <w:color w:val="000000" w:themeColor="text1"/>
          <w:sz w:val="24"/>
          <w:szCs w:val="24"/>
        </w:rPr>
        <w:t xml:space="preserve">2.1 Satisfação </w:t>
      </w:r>
    </w:p>
    <w:p w14:paraId="31974B99" w14:textId="77777777" w:rsidR="00673AEC" w:rsidRPr="00DF2279" w:rsidRDefault="00673AEC" w:rsidP="00563656">
      <w:pPr>
        <w:spacing w:after="0" w:line="360" w:lineRule="auto"/>
        <w:jc w:val="both"/>
        <w:rPr>
          <w:rFonts w:ascii="Times New Roman" w:hAnsi="Times New Roman" w:cs="Times New Roman"/>
          <w:b/>
          <w:color w:val="000000" w:themeColor="text1"/>
          <w:sz w:val="24"/>
          <w:szCs w:val="24"/>
        </w:rPr>
      </w:pPr>
    </w:p>
    <w:p w14:paraId="143BEE4C" w14:textId="77777777" w:rsidR="004A648E" w:rsidRDefault="004A648E" w:rsidP="00563656">
      <w:pPr>
        <w:spacing w:after="0" w:line="36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A satisfação no trabalho é um dos maiores desafios que os gestores encontram no seu contexto de atuação, devido à subjetividade do construto que depende da avaliação que o trabalhador tem sobre o seu trabalho ou da realização de seus valores por meio dessa atividade, sendo uma emoção positiva de bem-estar</w:t>
      </w:r>
      <w:r w:rsidR="00946EB2" w:rsidRPr="00DF2279">
        <w:rPr>
          <w:rFonts w:ascii="Times New Roman" w:hAnsi="Times New Roman" w:cs="Times New Roman"/>
          <w:color w:val="000000" w:themeColor="text1"/>
          <w:sz w:val="24"/>
          <w:szCs w:val="24"/>
        </w:rPr>
        <w:t>, conforme pode ser observado no Quadro 01 na visão de diversos autores</w:t>
      </w:r>
      <w:r w:rsidRPr="00DF2279">
        <w:rPr>
          <w:rFonts w:ascii="Times New Roman" w:hAnsi="Times New Roman" w:cs="Times New Roman"/>
          <w:color w:val="000000" w:themeColor="text1"/>
          <w:sz w:val="24"/>
          <w:szCs w:val="24"/>
        </w:rPr>
        <w:t xml:space="preserve">. Enfatiza-se que há dicotomia entre valores e necessidades, sendo que necessidades </w:t>
      </w:r>
      <w:r w:rsidR="005841E6" w:rsidRPr="00DF2279">
        <w:rPr>
          <w:rFonts w:ascii="Times New Roman" w:hAnsi="Times New Roman" w:cs="Times New Roman"/>
          <w:color w:val="000000" w:themeColor="text1"/>
          <w:sz w:val="24"/>
          <w:szCs w:val="24"/>
        </w:rPr>
        <w:t>se referem</w:t>
      </w:r>
      <w:r w:rsidRPr="00DF2279">
        <w:rPr>
          <w:rFonts w:ascii="Times New Roman" w:hAnsi="Times New Roman" w:cs="Times New Roman"/>
          <w:color w:val="000000" w:themeColor="text1"/>
          <w:sz w:val="24"/>
          <w:szCs w:val="24"/>
        </w:rPr>
        <w:t xml:space="preserve"> à sobrevivência e ao bem-estar do indivíduo e essas são inatas</w:t>
      </w:r>
      <w:r w:rsidR="005841E6" w:rsidRPr="00DF2279">
        <w:rPr>
          <w:rFonts w:ascii="Times New Roman" w:hAnsi="Times New Roman" w:cs="Times New Roman"/>
          <w:color w:val="000000" w:themeColor="text1"/>
          <w:sz w:val="24"/>
          <w:szCs w:val="24"/>
        </w:rPr>
        <w:t xml:space="preserve"> e comuns a todos,</w:t>
      </w:r>
      <w:r w:rsidRPr="00DF2279">
        <w:rPr>
          <w:rFonts w:ascii="Times New Roman" w:hAnsi="Times New Roman" w:cs="Times New Roman"/>
          <w:color w:val="000000" w:themeColor="text1"/>
          <w:sz w:val="24"/>
          <w:szCs w:val="24"/>
        </w:rPr>
        <w:t xml:space="preserve"> já os valores diferem de pessoa para pessoa, pois estão em consonância com o que o indivíduo deseja ou percebe como favorável</w:t>
      </w:r>
      <w:r w:rsidR="00C838EE" w:rsidRPr="00DF2279">
        <w:rPr>
          <w:rFonts w:ascii="Times New Roman" w:hAnsi="Times New Roman" w:cs="Times New Roman"/>
          <w:color w:val="000000" w:themeColor="text1"/>
          <w:sz w:val="24"/>
          <w:szCs w:val="24"/>
        </w:rPr>
        <w:t xml:space="preserve"> </w:t>
      </w:r>
      <w:r w:rsidRPr="00DF2279">
        <w:rPr>
          <w:rFonts w:ascii="Times New Roman" w:hAnsi="Times New Roman" w:cs="Times New Roman"/>
          <w:color w:val="000000" w:themeColor="text1"/>
          <w:sz w:val="24"/>
          <w:szCs w:val="24"/>
        </w:rPr>
        <w:t xml:space="preserve">(LOCKE,1969 </w:t>
      </w:r>
      <w:r w:rsidRPr="00DF2279">
        <w:rPr>
          <w:rFonts w:ascii="Times New Roman" w:hAnsi="Times New Roman" w:cs="Times New Roman"/>
          <w:i/>
          <w:color w:val="000000" w:themeColor="text1"/>
          <w:sz w:val="24"/>
          <w:szCs w:val="24"/>
        </w:rPr>
        <w:t xml:space="preserve">apud </w:t>
      </w:r>
      <w:r w:rsidRPr="00DF2279">
        <w:rPr>
          <w:rFonts w:ascii="Times New Roman" w:hAnsi="Times New Roman" w:cs="Times New Roman"/>
          <w:color w:val="000000" w:themeColor="text1"/>
          <w:sz w:val="24"/>
          <w:szCs w:val="24"/>
        </w:rPr>
        <w:t xml:space="preserve">FERREIRA, 2016 p.6). </w:t>
      </w:r>
    </w:p>
    <w:p w14:paraId="191C1C0E" w14:textId="77777777" w:rsidR="00563656" w:rsidRDefault="00563656" w:rsidP="00563656">
      <w:pPr>
        <w:spacing w:after="0" w:line="360" w:lineRule="auto"/>
        <w:jc w:val="both"/>
        <w:rPr>
          <w:rFonts w:ascii="Times New Roman" w:hAnsi="Times New Roman" w:cs="Times New Roman"/>
          <w:color w:val="000000" w:themeColor="text1"/>
          <w:sz w:val="24"/>
          <w:szCs w:val="24"/>
        </w:rPr>
      </w:pPr>
    </w:p>
    <w:tbl>
      <w:tblPr>
        <w:tblStyle w:val="Tabelacomgrade"/>
        <w:tblW w:w="0" w:type="auto"/>
        <w:jc w:val="center"/>
        <w:tblBorders>
          <w:left w:val="none" w:sz="0" w:space="0" w:color="auto"/>
          <w:right w:val="none" w:sz="0" w:space="0" w:color="auto"/>
        </w:tblBorders>
        <w:tblLook w:val="04A0" w:firstRow="1" w:lastRow="0" w:firstColumn="1" w:lastColumn="0" w:noHBand="0" w:noVBand="1"/>
      </w:tblPr>
      <w:tblGrid>
        <w:gridCol w:w="2405"/>
        <w:gridCol w:w="4813"/>
      </w:tblGrid>
      <w:tr w:rsidR="00C838EE" w:rsidRPr="00563656" w14:paraId="21208707" w14:textId="77777777" w:rsidTr="00C838EE">
        <w:trPr>
          <w:jc w:val="center"/>
        </w:trPr>
        <w:tc>
          <w:tcPr>
            <w:tcW w:w="2405" w:type="dxa"/>
            <w:shd w:val="clear" w:color="auto" w:fill="BFBFBF" w:themeFill="background1" w:themeFillShade="BF"/>
          </w:tcPr>
          <w:p w14:paraId="666D0F1D" w14:textId="77777777" w:rsidR="00C838EE" w:rsidRPr="00563656" w:rsidRDefault="00C838EE" w:rsidP="003F5B77">
            <w:pPr>
              <w:jc w:val="center"/>
              <w:rPr>
                <w:rFonts w:ascii="Times New Roman" w:hAnsi="Times New Roman" w:cs="Times New Roman"/>
                <w:b/>
              </w:rPr>
            </w:pPr>
            <w:r w:rsidRPr="00563656">
              <w:rPr>
                <w:rFonts w:ascii="Times New Roman" w:hAnsi="Times New Roman" w:cs="Times New Roman"/>
                <w:b/>
              </w:rPr>
              <w:t>Autores</w:t>
            </w:r>
          </w:p>
        </w:tc>
        <w:tc>
          <w:tcPr>
            <w:tcW w:w="4813" w:type="dxa"/>
            <w:shd w:val="clear" w:color="auto" w:fill="BFBFBF" w:themeFill="background1" w:themeFillShade="BF"/>
          </w:tcPr>
          <w:p w14:paraId="00E9B710" w14:textId="77777777" w:rsidR="00C838EE" w:rsidRPr="00563656" w:rsidRDefault="00C838EE" w:rsidP="003F5B77">
            <w:pPr>
              <w:jc w:val="center"/>
              <w:rPr>
                <w:rFonts w:ascii="Times New Roman" w:hAnsi="Times New Roman" w:cs="Times New Roman"/>
                <w:b/>
              </w:rPr>
            </w:pPr>
            <w:r w:rsidRPr="00563656">
              <w:rPr>
                <w:rFonts w:ascii="Times New Roman" w:hAnsi="Times New Roman" w:cs="Times New Roman"/>
                <w:b/>
              </w:rPr>
              <w:t>Satisfação</w:t>
            </w:r>
          </w:p>
        </w:tc>
      </w:tr>
      <w:tr w:rsidR="00C838EE" w:rsidRPr="00563656" w14:paraId="5A9DB957" w14:textId="77777777" w:rsidTr="00C838EE">
        <w:trPr>
          <w:jc w:val="center"/>
        </w:trPr>
        <w:tc>
          <w:tcPr>
            <w:tcW w:w="2405" w:type="dxa"/>
          </w:tcPr>
          <w:p w14:paraId="77E8E372" w14:textId="77777777" w:rsidR="00C838EE" w:rsidRPr="00563656" w:rsidRDefault="00C838EE" w:rsidP="003F5B77">
            <w:pPr>
              <w:jc w:val="center"/>
              <w:rPr>
                <w:rFonts w:ascii="Times New Roman" w:hAnsi="Times New Roman" w:cs="Times New Roman"/>
              </w:rPr>
            </w:pPr>
            <w:r w:rsidRPr="00563656">
              <w:rPr>
                <w:rFonts w:ascii="Times New Roman" w:hAnsi="Times New Roman" w:cs="Times New Roman"/>
              </w:rPr>
              <w:t>Locke (1969)</w:t>
            </w:r>
          </w:p>
        </w:tc>
        <w:tc>
          <w:tcPr>
            <w:tcW w:w="4813" w:type="dxa"/>
          </w:tcPr>
          <w:p w14:paraId="3C6A71D4" w14:textId="77777777" w:rsidR="00C838EE" w:rsidRPr="00563656" w:rsidRDefault="00C838EE" w:rsidP="003F5B77">
            <w:pPr>
              <w:jc w:val="center"/>
              <w:rPr>
                <w:rFonts w:ascii="Times New Roman" w:hAnsi="Times New Roman" w:cs="Times New Roman"/>
              </w:rPr>
            </w:pPr>
            <w:r w:rsidRPr="00563656">
              <w:rPr>
                <w:rFonts w:ascii="Times New Roman" w:hAnsi="Times New Roman" w:cs="Times New Roman"/>
              </w:rPr>
              <w:t>Estado emocional.</w:t>
            </w:r>
          </w:p>
        </w:tc>
      </w:tr>
      <w:tr w:rsidR="00C838EE" w:rsidRPr="00563656" w14:paraId="04AE1374" w14:textId="77777777" w:rsidTr="00C838EE">
        <w:trPr>
          <w:jc w:val="center"/>
        </w:trPr>
        <w:tc>
          <w:tcPr>
            <w:tcW w:w="2405" w:type="dxa"/>
          </w:tcPr>
          <w:p w14:paraId="6FDC2AF3" w14:textId="77777777" w:rsidR="00C838EE" w:rsidRPr="00563656" w:rsidRDefault="00C838EE" w:rsidP="003F5B77">
            <w:pPr>
              <w:jc w:val="center"/>
              <w:rPr>
                <w:rFonts w:ascii="Times New Roman" w:hAnsi="Times New Roman" w:cs="Times New Roman"/>
              </w:rPr>
            </w:pPr>
            <w:r w:rsidRPr="00563656">
              <w:rPr>
                <w:rFonts w:ascii="Times New Roman" w:hAnsi="Times New Roman" w:cs="Times New Roman"/>
              </w:rPr>
              <w:t>Harris (1989)</w:t>
            </w:r>
          </w:p>
        </w:tc>
        <w:tc>
          <w:tcPr>
            <w:tcW w:w="4813" w:type="dxa"/>
          </w:tcPr>
          <w:p w14:paraId="6C689F24" w14:textId="77777777" w:rsidR="00C838EE" w:rsidRPr="00563656" w:rsidRDefault="00C838EE" w:rsidP="003F5B77">
            <w:pPr>
              <w:jc w:val="center"/>
              <w:rPr>
                <w:rFonts w:ascii="Times New Roman" w:hAnsi="Times New Roman" w:cs="Times New Roman"/>
              </w:rPr>
            </w:pPr>
            <w:r w:rsidRPr="00563656">
              <w:rPr>
                <w:rFonts w:ascii="Times New Roman" w:hAnsi="Times New Roman" w:cs="Times New Roman"/>
              </w:rPr>
              <w:t>Influenciada pela competência.</w:t>
            </w:r>
          </w:p>
        </w:tc>
      </w:tr>
      <w:tr w:rsidR="00C838EE" w:rsidRPr="00563656" w14:paraId="69CB9687" w14:textId="77777777" w:rsidTr="00C838EE">
        <w:trPr>
          <w:jc w:val="center"/>
        </w:trPr>
        <w:tc>
          <w:tcPr>
            <w:tcW w:w="2405" w:type="dxa"/>
          </w:tcPr>
          <w:p w14:paraId="252D07DC" w14:textId="77777777" w:rsidR="00C838EE" w:rsidRPr="00563656" w:rsidRDefault="00C838EE" w:rsidP="003F5B77">
            <w:pPr>
              <w:jc w:val="center"/>
              <w:rPr>
                <w:rFonts w:ascii="Times New Roman" w:hAnsi="Times New Roman" w:cs="Times New Roman"/>
              </w:rPr>
            </w:pPr>
            <w:r w:rsidRPr="00563656">
              <w:rPr>
                <w:rFonts w:ascii="Times New Roman" w:hAnsi="Times New Roman" w:cs="Times New Roman"/>
              </w:rPr>
              <w:t>Bergamini (1997);</w:t>
            </w:r>
          </w:p>
        </w:tc>
        <w:tc>
          <w:tcPr>
            <w:tcW w:w="4813" w:type="dxa"/>
          </w:tcPr>
          <w:p w14:paraId="4B9337AC" w14:textId="77777777" w:rsidR="00C838EE" w:rsidRPr="00563656" w:rsidRDefault="00C838EE" w:rsidP="003F5B77">
            <w:pPr>
              <w:jc w:val="center"/>
              <w:rPr>
                <w:rFonts w:ascii="Times New Roman" w:hAnsi="Times New Roman" w:cs="Times New Roman"/>
              </w:rPr>
            </w:pPr>
            <w:r w:rsidRPr="00563656">
              <w:rPr>
                <w:rFonts w:ascii="Times New Roman" w:hAnsi="Times New Roman" w:cs="Times New Roman"/>
              </w:rPr>
              <w:t>Salário e benefícios.</w:t>
            </w:r>
          </w:p>
        </w:tc>
      </w:tr>
      <w:tr w:rsidR="00C838EE" w:rsidRPr="00563656" w14:paraId="0ED50F3F" w14:textId="77777777" w:rsidTr="00C838EE">
        <w:trPr>
          <w:jc w:val="center"/>
        </w:trPr>
        <w:tc>
          <w:tcPr>
            <w:tcW w:w="2405" w:type="dxa"/>
          </w:tcPr>
          <w:p w14:paraId="425A991A" w14:textId="77777777" w:rsidR="00C838EE" w:rsidRPr="00563656" w:rsidRDefault="00C838EE" w:rsidP="003F5B77">
            <w:pPr>
              <w:jc w:val="center"/>
              <w:rPr>
                <w:rFonts w:ascii="Times New Roman" w:hAnsi="Times New Roman" w:cs="Times New Roman"/>
              </w:rPr>
            </w:pPr>
            <w:r w:rsidRPr="00563656">
              <w:rPr>
                <w:rFonts w:ascii="Times New Roman" w:hAnsi="Times New Roman" w:cs="Times New Roman"/>
              </w:rPr>
              <w:t>Pinder (1998)</w:t>
            </w:r>
          </w:p>
        </w:tc>
        <w:tc>
          <w:tcPr>
            <w:tcW w:w="4813" w:type="dxa"/>
          </w:tcPr>
          <w:p w14:paraId="28B04F0B" w14:textId="77777777" w:rsidR="00C838EE" w:rsidRPr="00563656" w:rsidRDefault="00C838EE" w:rsidP="003F5B77">
            <w:pPr>
              <w:autoSpaceDE w:val="0"/>
              <w:autoSpaceDN w:val="0"/>
              <w:adjustRightInd w:val="0"/>
              <w:jc w:val="center"/>
              <w:rPr>
                <w:rFonts w:ascii="Times New Roman" w:hAnsi="Times New Roman" w:cs="Times New Roman"/>
              </w:rPr>
            </w:pPr>
            <w:r w:rsidRPr="00563656">
              <w:rPr>
                <w:rFonts w:ascii="Times New Roman" w:hAnsi="Times New Roman" w:cs="Times New Roman"/>
              </w:rPr>
              <w:t>Comportamento individual comprometimento organizacional.</w:t>
            </w:r>
          </w:p>
        </w:tc>
      </w:tr>
      <w:tr w:rsidR="00C838EE" w:rsidRPr="00563656" w14:paraId="7FD79976" w14:textId="77777777" w:rsidTr="00C838EE">
        <w:trPr>
          <w:jc w:val="center"/>
        </w:trPr>
        <w:tc>
          <w:tcPr>
            <w:tcW w:w="2405" w:type="dxa"/>
          </w:tcPr>
          <w:p w14:paraId="1EB6AAD9" w14:textId="77777777" w:rsidR="00C838EE" w:rsidRPr="00563656" w:rsidRDefault="00C838EE" w:rsidP="003F5B77">
            <w:pPr>
              <w:jc w:val="center"/>
              <w:rPr>
                <w:rFonts w:ascii="Times New Roman" w:hAnsi="Times New Roman" w:cs="Times New Roman"/>
              </w:rPr>
            </w:pPr>
            <w:r w:rsidRPr="00563656">
              <w:rPr>
                <w:rFonts w:ascii="Times New Roman" w:hAnsi="Times New Roman" w:cs="Times New Roman"/>
              </w:rPr>
              <w:t>Lawer (2000)</w:t>
            </w:r>
          </w:p>
        </w:tc>
        <w:tc>
          <w:tcPr>
            <w:tcW w:w="4813" w:type="dxa"/>
          </w:tcPr>
          <w:p w14:paraId="60C4FAD5" w14:textId="77777777" w:rsidR="00C838EE" w:rsidRPr="00563656" w:rsidRDefault="00C838EE" w:rsidP="003F5B77">
            <w:pPr>
              <w:jc w:val="center"/>
              <w:rPr>
                <w:rFonts w:ascii="Times New Roman" w:hAnsi="Times New Roman" w:cs="Times New Roman"/>
              </w:rPr>
            </w:pPr>
            <w:r w:rsidRPr="00563656">
              <w:rPr>
                <w:rFonts w:ascii="Times New Roman" w:hAnsi="Times New Roman" w:cs="Times New Roman"/>
              </w:rPr>
              <w:t>Resultado do recebimento pelo indivíduo de recompensas.</w:t>
            </w:r>
          </w:p>
        </w:tc>
      </w:tr>
      <w:tr w:rsidR="00C838EE" w:rsidRPr="00563656" w14:paraId="69A055C6" w14:textId="77777777" w:rsidTr="00C838EE">
        <w:trPr>
          <w:jc w:val="center"/>
        </w:trPr>
        <w:tc>
          <w:tcPr>
            <w:tcW w:w="2405" w:type="dxa"/>
          </w:tcPr>
          <w:p w14:paraId="0D274D24" w14:textId="77777777" w:rsidR="00C838EE" w:rsidRPr="00563656" w:rsidRDefault="00C838EE" w:rsidP="003F5B77">
            <w:pPr>
              <w:jc w:val="center"/>
              <w:rPr>
                <w:rFonts w:ascii="Times New Roman" w:hAnsi="Times New Roman" w:cs="Times New Roman"/>
              </w:rPr>
            </w:pPr>
            <w:r w:rsidRPr="00563656">
              <w:rPr>
                <w:rFonts w:ascii="Times New Roman" w:hAnsi="Times New Roman" w:cs="Times New Roman"/>
              </w:rPr>
              <w:t>Lopes (2005)</w:t>
            </w:r>
          </w:p>
        </w:tc>
        <w:tc>
          <w:tcPr>
            <w:tcW w:w="4813" w:type="dxa"/>
          </w:tcPr>
          <w:p w14:paraId="37C70890" w14:textId="77777777" w:rsidR="00C838EE" w:rsidRPr="00563656" w:rsidRDefault="00C838EE" w:rsidP="003F5B77">
            <w:pPr>
              <w:jc w:val="center"/>
              <w:rPr>
                <w:rFonts w:ascii="Times New Roman" w:hAnsi="Times New Roman" w:cs="Times New Roman"/>
              </w:rPr>
            </w:pPr>
            <w:r w:rsidRPr="00563656">
              <w:rPr>
                <w:rFonts w:ascii="Times New Roman" w:hAnsi="Times New Roman" w:cs="Times New Roman"/>
              </w:rPr>
              <w:t>Ambiente de trabalho.</w:t>
            </w:r>
          </w:p>
        </w:tc>
      </w:tr>
      <w:tr w:rsidR="00C838EE" w:rsidRPr="00563656" w14:paraId="6F44D158" w14:textId="77777777" w:rsidTr="00C838EE">
        <w:trPr>
          <w:jc w:val="center"/>
        </w:trPr>
        <w:tc>
          <w:tcPr>
            <w:tcW w:w="2405" w:type="dxa"/>
          </w:tcPr>
          <w:p w14:paraId="4707887D" w14:textId="77777777" w:rsidR="00C838EE" w:rsidRPr="00563656" w:rsidRDefault="00C838EE" w:rsidP="003F5B77">
            <w:pPr>
              <w:jc w:val="center"/>
              <w:rPr>
                <w:rFonts w:ascii="Times New Roman" w:hAnsi="Times New Roman" w:cs="Times New Roman"/>
              </w:rPr>
            </w:pPr>
            <w:r w:rsidRPr="00563656">
              <w:rPr>
                <w:rFonts w:ascii="Times New Roman" w:hAnsi="Times New Roman" w:cs="Times New Roman"/>
              </w:rPr>
              <w:t xml:space="preserve">Gomes e Quelhas (2003); Lopes e Regis Filho (2005); Oliveira </w:t>
            </w:r>
            <w:r w:rsidRPr="00563656">
              <w:rPr>
                <w:rFonts w:ascii="Times New Roman" w:hAnsi="Times New Roman" w:cs="Times New Roman"/>
                <w:i/>
              </w:rPr>
              <w:t xml:space="preserve">et al. </w:t>
            </w:r>
            <w:r w:rsidRPr="00563656">
              <w:rPr>
                <w:rFonts w:ascii="Times New Roman" w:hAnsi="Times New Roman" w:cs="Times New Roman"/>
              </w:rPr>
              <w:t>(2009); Nunes e Rodrigues (2011);</w:t>
            </w:r>
          </w:p>
        </w:tc>
        <w:tc>
          <w:tcPr>
            <w:tcW w:w="4813" w:type="dxa"/>
          </w:tcPr>
          <w:p w14:paraId="070BEB0C" w14:textId="77777777" w:rsidR="00C838EE" w:rsidRPr="00563656" w:rsidRDefault="00C838EE" w:rsidP="003F5B77">
            <w:pPr>
              <w:jc w:val="center"/>
              <w:rPr>
                <w:rFonts w:ascii="Times New Roman" w:hAnsi="Times New Roman" w:cs="Times New Roman"/>
              </w:rPr>
            </w:pPr>
            <w:r w:rsidRPr="00563656">
              <w:rPr>
                <w:rFonts w:ascii="Times New Roman" w:hAnsi="Times New Roman" w:cs="Times New Roman"/>
              </w:rPr>
              <w:t>Realização.</w:t>
            </w:r>
          </w:p>
        </w:tc>
      </w:tr>
    </w:tbl>
    <w:p w14:paraId="3E2020B1" w14:textId="77777777" w:rsidR="00C838EE" w:rsidRPr="00563656" w:rsidRDefault="00C838EE" w:rsidP="00563656">
      <w:pPr>
        <w:spacing w:after="0" w:line="240" w:lineRule="auto"/>
        <w:ind w:left="1276"/>
        <w:jc w:val="both"/>
        <w:rPr>
          <w:rFonts w:ascii="Times New Roman" w:hAnsi="Times New Roman" w:cs="Times New Roman"/>
        </w:rPr>
      </w:pPr>
      <w:r w:rsidRPr="00563656">
        <w:rPr>
          <w:rFonts w:ascii="Times New Roman" w:hAnsi="Times New Roman" w:cs="Times New Roman"/>
        </w:rPr>
        <w:t>Quadro 1: Satisfação na visão de diversos autores.</w:t>
      </w:r>
    </w:p>
    <w:p w14:paraId="71930CBA" w14:textId="77777777" w:rsidR="00C838EE" w:rsidRDefault="00C838EE" w:rsidP="00563656">
      <w:pPr>
        <w:spacing w:after="0" w:line="240" w:lineRule="auto"/>
        <w:ind w:left="1276"/>
        <w:jc w:val="both"/>
        <w:rPr>
          <w:rFonts w:ascii="Times New Roman" w:hAnsi="Times New Roman" w:cs="Times New Roman"/>
        </w:rPr>
      </w:pPr>
      <w:r w:rsidRPr="00563656">
        <w:rPr>
          <w:rFonts w:ascii="Times New Roman" w:hAnsi="Times New Roman" w:cs="Times New Roman"/>
        </w:rPr>
        <w:t xml:space="preserve">Fonte: Autores conforme dados da pesquisa.  </w:t>
      </w:r>
    </w:p>
    <w:p w14:paraId="315C2106" w14:textId="77777777" w:rsidR="00EB037C" w:rsidRPr="00563656" w:rsidRDefault="00EB037C" w:rsidP="00EB037C">
      <w:pPr>
        <w:spacing w:after="0" w:line="360" w:lineRule="auto"/>
        <w:ind w:left="1276"/>
        <w:jc w:val="both"/>
        <w:rPr>
          <w:rFonts w:ascii="Times New Roman" w:hAnsi="Times New Roman" w:cs="Times New Roman"/>
        </w:rPr>
      </w:pPr>
    </w:p>
    <w:p w14:paraId="366BBAEC" w14:textId="77777777" w:rsidR="004A648E" w:rsidRPr="00DF2279" w:rsidRDefault="004A648E" w:rsidP="00EB037C">
      <w:pPr>
        <w:spacing w:after="0" w:line="36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Locke (1969) </w:t>
      </w:r>
      <w:r w:rsidRPr="00DF2279">
        <w:rPr>
          <w:rFonts w:ascii="Times New Roman" w:hAnsi="Times New Roman" w:cs="Times New Roman"/>
          <w:i/>
          <w:color w:val="000000" w:themeColor="text1"/>
          <w:sz w:val="24"/>
          <w:szCs w:val="24"/>
        </w:rPr>
        <w:t xml:space="preserve">apud </w:t>
      </w:r>
      <w:r w:rsidRPr="00DF2279">
        <w:rPr>
          <w:rFonts w:ascii="Times New Roman" w:hAnsi="Times New Roman" w:cs="Times New Roman"/>
          <w:color w:val="000000" w:themeColor="text1"/>
          <w:sz w:val="24"/>
          <w:szCs w:val="24"/>
        </w:rPr>
        <w:t>Ferreira, (2016 p.6), ressalta ainda que o trabalho é resultante da avaliação que o trabalhador tem sobre o seu trabalho ou a realização de seus valores por meio dessa atividade, sendo uma emoção positiva de bem-estar. Portanto, a satisfação no trabalho é um estado emocional, cuja emoção procede da avaliação dos valores do indivíduo e possui dois fenômenos: o de alegria (satisfação) e o de sofrimento, desprazer (insatisfação).</w:t>
      </w:r>
    </w:p>
    <w:p w14:paraId="5DEEBE1C" w14:textId="77777777" w:rsidR="004A648E" w:rsidRPr="00DF2279" w:rsidRDefault="005841E6" w:rsidP="00563656">
      <w:pPr>
        <w:spacing w:after="0" w:line="36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Herzberg (1971), </w:t>
      </w:r>
      <w:r w:rsidR="004A648E" w:rsidRPr="00DF2279">
        <w:rPr>
          <w:rFonts w:ascii="Times New Roman" w:hAnsi="Times New Roman" w:cs="Times New Roman"/>
          <w:color w:val="000000" w:themeColor="text1"/>
          <w:sz w:val="24"/>
          <w:szCs w:val="24"/>
        </w:rPr>
        <w:t>afirma que a satisfação e insatisfação estão diretamente envolvidas com os fatores relacionados ao do ambiente de trabalho, recompensas e chefia. Com base nessa ótica de Herzberg (1971), é necessário haver um equilíbrio entre organização e chefia, haja vista que de nada adianta uma empresa ter uma gestão estratégica de RH para satisfazer e motivar seus funcionários,</w:t>
      </w:r>
      <w:r w:rsidRPr="00DF2279">
        <w:rPr>
          <w:rFonts w:ascii="Times New Roman" w:hAnsi="Times New Roman" w:cs="Times New Roman"/>
          <w:color w:val="000000" w:themeColor="text1"/>
          <w:sz w:val="24"/>
          <w:szCs w:val="24"/>
        </w:rPr>
        <w:t xml:space="preserve"> se a chefia não pratica os valores que a</w:t>
      </w:r>
      <w:r w:rsidR="004A648E" w:rsidRPr="00DF2279">
        <w:rPr>
          <w:rFonts w:ascii="Times New Roman" w:hAnsi="Times New Roman" w:cs="Times New Roman"/>
          <w:color w:val="000000" w:themeColor="text1"/>
          <w:sz w:val="24"/>
          <w:szCs w:val="24"/>
        </w:rPr>
        <w:t xml:space="preserve"> empresa preconiza. </w:t>
      </w:r>
    </w:p>
    <w:p w14:paraId="2B0011DD" w14:textId="77777777" w:rsidR="004A648E" w:rsidRPr="00DF2279" w:rsidRDefault="004A648E" w:rsidP="00563656">
      <w:pPr>
        <w:spacing w:after="0" w:line="36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lastRenderedPageBreak/>
        <w:t>Para Harris (1989), a satisfação é influenciada pela competência em enfrentar as adversidades no trabalho, podendo o processo de satisfação ser dinâmico ou não, e abrange contextos variados, características da personalidade, condições de trabalho, expectativas, motivações e necessidades.Em comple</w:t>
      </w:r>
      <w:r w:rsidR="005841E6" w:rsidRPr="00DF2279">
        <w:rPr>
          <w:rFonts w:ascii="Times New Roman" w:hAnsi="Times New Roman" w:cs="Times New Roman"/>
          <w:color w:val="000000" w:themeColor="text1"/>
          <w:sz w:val="24"/>
          <w:szCs w:val="24"/>
        </w:rPr>
        <w:t>men</w:t>
      </w:r>
      <w:r w:rsidRPr="00DF2279">
        <w:rPr>
          <w:rFonts w:ascii="Times New Roman" w:hAnsi="Times New Roman" w:cs="Times New Roman"/>
          <w:color w:val="000000" w:themeColor="text1"/>
          <w:sz w:val="24"/>
          <w:szCs w:val="24"/>
        </w:rPr>
        <w:t>to</w:t>
      </w:r>
      <w:r w:rsidR="005841E6" w:rsidRPr="00DF2279">
        <w:rPr>
          <w:rFonts w:ascii="Times New Roman" w:hAnsi="Times New Roman" w:cs="Times New Roman"/>
          <w:color w:val="000000" w:themeColor="text1"/>
          <w:sz w:val="24"/>
          <w:szCs w:val="24"/>
        </w:rPr>
        <w:t>,</w:t>
      </w:r>
      <w:r w:rsidRPr="00DF2279">
        <w:rPr>
          <w:rFonts w:ascii="Times New Roman" w:hAnsi="Times New Roman" w:cs="Times New Roman"/>
          <w:color w:val="000000" w:themeColor="text1"/>
          <w:sz w:val="24"/>
          <w:szCs w:val="24"/>
        </w:rPr>
        <w:t xml:space="preserve"> Chen (2008) ressalta que satisfação no trabalho pode ser entendida por meio de sentimentos, atitudes e preferências dos funcionários em relação ao trabalho. Na visão de Hollenbeck (2009) existem três fatores primordiais a serem considerados em relação a satisfação, a saber: os valores, sua importância e sua percepção.</w:t>
      </w:r>
    </w:p>
    <w:p w14:paraId="3CBA0F05" w14:textId="77777777" w:rsidR="004A648E" w:rsidRPr="00DF2279" w:rsidRDefault="004A648E" w:rsidP="00563656">
      <w:pPr>
        <w:spacing w:after="0" w:line="36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Em suma, compreende-se então que, </w:t>
      </w:r>
      <w:r w:rsidR="005841E6" w:rsidRPr="00DF2279">
        <w:rPr>
          <w:rFonts w:ascii="Times New Roman" w:hAnsi="Times New Roman" w:cs="Times New Roman"/>
          <w:color w:val="000000" w:themeColor="text1"/>
          <w:sz w:val="24"/>
          <w:szCs w:val="24"/>
        </w:rPr>
        <w:t>o</w:t>
      </w:r>
      <w:r w:rsidRPr="00DF2279">
        <w:rPr>
          <w:rFonts w:ascii="Times New Roman" w:hAnsi="Times New Roman" w:cs="Times New Roman"/>
          <w:color w:val="000000" w:themeColor="text1"/>
          <w:sz w:val="24"/>
          <w:szCs w:val="24"/>
        </w:rPr>
        <w:t xml:space="preserve"> contrário de satisfação não é necessariamente insatisfação, mas sim, ausência de satisfação ou não satisfação. Do mesmo modo que o contrário de insatisfação não é satisfação, mas sim ausência de insatisfação ou não insatisfação (HERZBERG, 1986; GOMES; QUELHAS, 2003; BERGAMINI, 2005).</w:t>
      </w:r>
    </w:p>
    <w:p w14:paraId="3F408969" w14:textId="77777777" w:rsidR="00EB037C" w:rsidRPr="00DF2279" w:rsidRDefault="00EB037C" w:rsidP="00563656">
      <w:pPr>
        <w:spacing w:after="0" w:line="360" w:lineRule="auto"/>
        <w:jc w:val="both"/>
        <w:rPr>
          <w:rFonts w:ascii="Times New Roman" w:hAnsi="Times New Roman" w:cs="Times New Roman"/>
          <w:color w:val="000000" w:themeColor="text1"/>
          <w:sz w:val="24"/>
          <w:szCs w:val="24"/>
        </w:rPr>
      </w:pPr>
    </w:p>
    <w:p w14:paraId="29E44FF9" w14:textId="77777777" w:rsidR="004A648E" w:rsidRDefault="004A648E" w:rsidP="00563656">
      <w:pPr>
        <w:spacing w:after="0" w:line="360" w:lineRule="auto"/>
        <w:jc w:val="both"/>
        <w:rPr>
          <w:rFonts w:ascii="Times New Roman" w:hAnsi="Times New Roman" w:cs="Times New Roman"/>
          <w:b/>
          <w:color w:val="000000" w:themeColor="text1"/>
          <w:sz w:val="24"/>
          <w:szCs w:val="24"/>
        </w:rPr>
      </w:pPr>
      <w:r w:rsidRPr="00DF2279">
        <w:rPr>
          <w:rFonts w:ascii="Times New Roman" w:hAnsi="Times New Roman" w:cs="Times New Roman"/>
          <w:b/>
          <w:color w:val="000000" w:themeColor="text1"/>
          <w:sz w:val="24"/>
          <w:szCs w:val="24"/>
        </w:rPr>
        <w:t xml:space="preserve">2.2 Motivação </w:t>
      </w:r>
    </w:p>
    <w:p w14:paraId="36DCBA3B" w14:textId="77777777" w:rsidR="004A648E" w:rsidRPr="00DF2279" w:rsidRDefault="00257670" w:rsidP="00563656">
      <w:pPr>
        <w:spacing w:after="0" w:line="36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Atualmente a motivação vem sendo relacionada </w:t>
      </w:r>
      <w:r w:rsidR="004A648E" w:rsidRPr="00DF2279">
        <w:rPr>
          <w:rFonts w:ascii="Times New Roman" w:hAnsi="Times New Roman" w:cs="Times New Roman"/>
          <w:color w:val="000000" w:themeColor="text1"/>
          <w:sz w:val="24"/>
          <w:szCs w:val="24"/>
        </w:rPr>
        <w:t xml:space="preserve">a vontade de </w:t>
      </w:r>
      <w:r w:rsidR="00946EB2" w:rsidRPr="00DF2279">
        <w:rPr>
          <w:rFonts w:ascii="Times New Roman" w:hAnsi="Times New Roman" w:cs="Times New Roman"/>
          <w:color w:val="000000" w:themeColor="text1"/>
          <w:sz w:val="24"/>
          <w:szCs w:val="24"/>
        </w:rPr>
        <w:t>envolver níveis</w:t>
      </w:r>
      <w:r w:rsidR="004A648E" w:rsidRPr="00DF2279">
        <w:rPr>
          <w:rFonts w:ascii="Times New Roman" w:hAnsi="Times New Roman" w:cs="Times New Roman"/>
          <w:color w:val="000000" w:themeColor="text1"/>
          <w:sz w:val="24"/>
          <w:szCs w:val="24"/>
        </w:rPr>
        <w:t xml:space="preserve"> elevados de esforço em direção a metas organizacionais, condicionada pela capacidade do esforço de satisfazer alguma necessidade do indiv</w:t>
      </w:r>
      <w:r w:rsidRPr="00DF2279">
        <w:rPr>
          <w:rFonts w:ascii="Times New Roman" w:hAnsi="Times New Roman" w:cs="Times New Roman"/>
          <w:color w:val="000000" w:themeColor="text1"/>
          <w:sz w:val="24"/>
          <w:szCs w:val="24"/>
        </w:rPr>
        <w:t>íduo, sendo esta necessidade destacada por</w:t>
      </w:r>
      <w:r w:rsidR="004A648E" w:rsidRPr="00DF2279">
        <w:rPr>
          <w:rFonts w:ascii="Times New Roman" w:hAnsi="Times New Roman" w:cs="Times New Roman"/>
          <w:color w:val="000000" w:themeColor="text1"/>
          <w:sz w:val="24"/>
          <w:szCs w:val="24"/>
        </w:rPr>
        <w:t xml:space="preserve"> </w:t>
      </w:r>
      <w:r w:rsidRPr="00DF2279">
        <w:rPr>
          <w:rFonts w:ascii="Times New Roman" w:hAnsi="Times New Roman" w:cs="Times New Roman"/>
          <w:color w:val="000000" w:themeColor="text1"/>
          <w:sz w:val="24"/>
          <w:szCs w:val="24"/>
        </w:rPr>
        <w:t xml:space="preserve">Lütz </w:t>
      </w:r>
      <w:r w:rsidRPr="00DF2279">
        <w:rPr>
          <w:rFonts w:ascii="Times New Roman" w:hAnsi="Times New Roman" w:cs="Times New Roman"/>
          <w:i/>
          <w:color w:val="000000" w:themeColor="text1"/>
          <w:sz w:val="24"/>
          <w:szCs w:val="24"/>
        </w:rPr>
        <w:t>et al.,</w:t>
      </w:r>
      <w:r w:rsidRPr="00DF2279">
        <w:rPr>
          <w:rFonts w:ascii="Times New Roman" w:hAnsi="Times New Roman" w:cs="Times New Roman"/>
          <w:color w:val="000000" w:themeColor="text1"/>
          <w:sz w:val="24"/>
          <w:szCs w:val="24"/>
        </w:rPr>
        <w:t xml:space="preserve"> (2012 p.166), como </w:t>
      </w:r>
      <w:r w:rsidR="004A648E" w:rsidRPr="00DF2279">
        <w:rPr>
          <w:rFonts w:ascii="Times New Roman" w:hAnsi="Times New Roman" w:cs="Times New Roman"/>
          <w:color w:val="000000" w:themeColor="text1"/>
          <w:sz w:val="24"/>
          <w:szCs w:val="24"/>
        </w:rPr>
        <w:t xml:space="preserve">três </w:t>
      </w:r>
      <w:r w:rsidRPr="00DF2279">
        <w:rPr>
          <w:rFonts w:ascii="Times New Roman" w:hAnsi="Times New Roman" w:cs="Times New Roman"/>
          <w:color w:val="000000" w:themeColor="text1"/>
          <w:sz w:val="24"/>
          <w:szCs w:val="24"/>
        </w:rPr>
        <w:t>fatores</w:t>
      </w:r>
      <w:r w:rsidR="004A648E" w:rsidRPr="00DF2279">
        <w:rPr>
          <w:rFonts w:ascii="Times New Roman" w:hAnsi="Times New Roman" w:cs="Times New Roman"/>
          <w:color w:val="000000" w:themeColor="text1"/>
          <w:sz w:val="24"/>
          <w:szCs w:val="24"/>
        </w:rPr>
        <w:t xml:space="preserve"> fundamentais para a compreensão da motivação, a saber: esforço, metas organizacionais e necessidades.</w:t>
      </w:r>
    </w:p>
    <w:p w14:paraId="4CE13ACE" w14:textId="77777777" w:rsidR="004A648E" w:rsidRPr="00DF2279" w:rsidRDefault="004A648E" w:rsidP="00563656">
      <w:pPr>
        <w:spacing w:after="0" w:line="36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Conforme Herzber</w:t>
      </w:r>
      <w:r w:rsidR="00257670" w:rsidRPr="00DF2279">
        <w:rPr>
          <w:rFonts w:ascii="Times New Roman" w:hAnsi="Times New Roman" w:cs="Times New Roman"/>
          <w:color w:val="000000" w:themeColor="text1"/>
          <w:sz w:val="24"/>
          <w:szCs w:val="24"/>
        </w:rPr>
        <w:t xml:space="preserve">g (1997); Gondim; Silva (2004) e </w:t>
      </w:r>
      <w:r w:rsidRPr="00DF2279">
        <w:rPr>
          <w:rFonts w:ascii="Times New Roman" w:hAnsi="Times New Roman" w:cs="Times New Roman"/>
          <w:color w:val="000000" w:themeColor="text1"/>
          <w:sz w:val="24"/>
          <w:szCs w:val="24"/>
        </w:rPr>
        <w:t>Freitas (2006) os funcionários e suas atividades são o foco central dos fatores motivacionais gerando satisfação. Compreendendo assim, a realização, a valorização, a execução do trabalho, o compromisso e desenvolvimento do indivíduo. Em relação a insatisfação, aplica-se os fatores higiênicos relacionado ao ambiente de trabalho em que a pessoa está inserida, envolvendo a cultura da empresa, a remuneração, o cargo e a seguridade.</w:t>
      </w:r>
      <w:r w:rsidR="00E6339B" w:rsidRPr="00DF2279">
        <w:rPr>
          <w:rFonts w:ascii="Times New Roman" w:hAnsi="Times New Roman" w:cs="Times New Roman"/>
          <w:color w:val="000000" w:themeColor="text1"/>
          <w:sz w:val="24"/>
          <w:szCs w:val="24"/>
        </w:rPr>
        <w:t xml:space="preserve"> A</w:t>
      </w:r>
      <w:r w:rsidRPr="00DF2279">
        <w:rPr>
          <w:rFonts w:ascii="Times New Roman" w:hAnsi="Times New Roman" w:cs="Times New Roman"/>
          <w:color w:val="000000" w:themeColor="text1"/>
          <w:sz w:val="24"/>
          <w:szCs w:val="24"/>
        </w:rPr>
        <w:t xml:space="preserve"> satisfação e insatisfação são correlacionadas a</w:t>
      </w:r>
      <w:r w:rsidR="007A676E" w:rsidRPr="00DF2279">
        <w:rPr>
          <w:rFonts w:ascii="Times New Roman" w:hAnsi="Times New Roman" w:cs="Times New Roman"/>
          <w:color w:val="000000" w:themeColor="text1"/>
          <w:sz w:val="24"/>
          <w:szCs w:val="24"/>
        </w:rPr>
        <w:t>s</w:t>
      </w:r>
      <w:r w:rsidRPr="00DF2279">
        <w:rPr>
          <w:rFonts w:ascii="Times New Roman" w:hAnsi="Times New Roman" w:cs="Times New Roman"/>
          <w:color w:val="000000" w:themeColor="text1"/>
          <w:sz w:val="24"/>
          <w:szCs w:val="24"/>
        </w:rPr>
        <w:t xml:space="preserve"> necessidades diferentes do homem (PUGH; HICHSON, 2004). Assim, quando ocorre a inexistência de fatores higiênicos ocorre uma elevada insatisfação, no entanto sua falta não causa o mesmo grau de satisfação (MACIEL; SÁ, 2007).</w:t>
      </w:r>
    </w:p>
    <w:p w14:paraId="7799D4B6" w14:textId="77777777" w:rsidR="004A648E" w:rsidRDefault="004A648E" w:rsidP="00563656">
      <w:pPr>
        <w:spacing w:after="0" w:line="36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Os fatores motivacionais centram-se no funcionário e em suas atividades</w:t>
      </w:r>
      <w:r w:rsidR="00E43D4F" w:rsidRPr="00DF2279">
        <w:rPr>
          <w:rFonts w:ascii="Times New Roman" w:hAnsi="Times New Roman" w:cs="Times New Roman"/>
          <w:color w:val="000000" w:themeColor="text1"/>
          <w:sz w:val="24"/>
          <w:szCs w:val="24"/>
        </w:rPr>
        <w:t xml:space="preserve"> conforme pode ser visto no Quadro 02 na ótica de diversos autores</w:t>
      </w:r>
      <w:r w:rsidRPr="00DF2279">
        <w:rPr>
          <w:rFonts w:ascii="Times New Roman" w:hAnsi="Times New Roman" w:cs="Times New Roman"/>
          <w:color w:val="000000" w:themeColor="text1"/>
          <w:sz w:val="24"/>
          <w:szCs w:val="24"/>
        </w:rPr>
        <w:t>, ou seja, no conteúdo do trabalho, produzindo satisfação. Abrangem a realização, o reconhecimento, o trabalho em si, a responsabilidade e o crescimento ou progresso. Os fatores higiênicos referem-se aos que levam os empregados à insatisfação, e encontram-se no contexto do trabalho, ou seja, nos aspectos externos à pessoa, compreendendo a política e administração da empresa, a supervisão, as relações interpessoais, as condições de trabalho, o salário, o status e a segurança, (</w:t>
      </w:r>
      <w:r w:rsidR="00E6339B" w:rsidRPr="00DF2279">
        <w:rPr>
          <w:rFonts w:ascii="Times New Roman" w:hAnsi="Times New Roman" w:cs="Times New Roman"/>
          <w:color w:val="000000" w:themeColor="text1"/>
          <w:sz w:val="24"/>
          <w:szCs w:val="24"/>
        </w:rPr>
        <w:t xml:space="preserve">HERZBERG, 1997; GONDIM; SILVA, 2004; </w:t>
      </w:r>
      <w:r w:rsidRPr="00DF2279">
        <w:rPr>
          <w:rFonts w:ascii="Times New Roman" w:hAnsi="Times New Roman" w:cs="Times New Roman"/>
          <w:color w:val="000000" w:themeColor="text1"/>
          <w:sz w:val="24"/>
          <w:szCs w:val="24"/>
        </w:rPr>
        <w:t>FREITAS, 2006).</w:t>
      </w:r>
      <w:r w:rsidR="00E6339B" w:rsidRPr="00DF2279">
        <w:rPr>
          <w:rFonts w:ascii="Times New Roman" w:hAnsi="Times New Roman" w:cs="Times New Roman"/>
          <w:color w:val="000000" w:themeColor="text1"/>
          <w:sz w:val="24"/>
          <w:szCs w:val="24"/>
        </w:rPr>
        <w:t xml:space="preserve"> </w:t>
      </w:r>
      <w:r w:rsidRPr="00DF2279">
        <w:rPr>
          <w:rFonts w:ascii="Times New Roman" w:hAnsi="Times New Roman" w:cs="Times New Roman"/>
          <w:color w:val="000000" w:themeColor="text1"/>
          <w:sz w:val="24"/>
          <w:szCs w:val="24"/>
        </w:rPr>
        <w:t>Desta forma, satisfação e insatisfação não são compreendidas como sensações opostas,</w:t>
      </w:r>
      <w:r w:rsidR="00E6339B" w:rsidRPr="00DF2279">
        <w:rPr>
          <w:rFonts w:ascii="Times New Roman" w:hAnsi="Times New Roman" w:cs="Times New Roman"/>
          <w:color w:val="000000" w:themeColor="text1"/>
          <w:sz w:val="24"/>
          <w:szCs w:val="24"/>
        </w:rPr>
        <w:t xml:space="preserve"> </w:t>
      </w:r>
      <w:r w:rsidRPr="00DF2279">
        <w:rPr>
          <w:rFonts w:ascii="Times New Roman" w:hAnsi="Times New Roman" w:cs="Times New Roman"/>
          <w:color w:val="000000" w:themeColor="text1"/>
          <w:sz w:val="24"/>
          <w:szCs w:val="24"/>
        </w:rPr>
        <w:t>pois estão associadas a necessidades distintas do ser humano (PUGH; HICHSON, 2004).</w:t>
      </w:r>
    </w:p>
    <w:p w14:paraId="63824F30" w14:textId="77777777" w:rsidR="00563656" w:rsidRDefault="00563656" w:rsidP="00563656">
      <w:pPr>
        <w:spacing w:after="0" w:line="360" w:lineRule="auto"/>
        <w:jc w:val="both"/>
        <w:rPr>
          <w:rFonts w:ascii="Times New Roman" w:hAnsi="Times New Roman" w:cs="Times New Roman"/>
          <w:color w:val="000000" w:themeColor="text1"/>
          <w:sz w:val="24"/>
          <w:szCs w:val="24"/>
        </w:rPr>
      </w:pPr>
    </w:p>
    <w:tbl>
      <w:tblPr>
        <w:tblStyle w:val="Tabelacomgrade"/>
        <w:tblW w:w="0" w:type="auto"/>
        <w:jc w:val="center"/>
        <w:tblBorders>
          <w:left w:val="none" w:sz="0" w:space="0" w:color="auto"/>
          <w:right w:val="none" w:sz="0" w:space="0" w:color="auto"/>
        </w:tblBorders>
        <w:tblLook w:val="04A0" w:firstRow="1" w:lastRow="0" w:firstColumn="1" w:lastColumn="0" w:noHBand="0" w:noVBand="1"/>
      </w:tblPr>
      <w:tblGrid>
        <w:gridCol w:w="2405"/>
        <w:gridCol w:w="4671"/>
      </w:tblGrid>
      <w:tr w:rsidR="001B15B3" w:rsidRPr="00DF2279" w14:paraId="01BF1C63" w14:textId="77777777" w:rsidTr="00257670">
        <w:trPr>
          <w:jc w:val="center"/>
        </w:trPr>
        <w:tc>
          <w:tcPr>
            <w:tcW w:w="2405" w:type="dxa"/>
            <w:shd w:val="clear" w:color="auto" w:fill="BFBFBF" w:themeFill="background1" w:themeFillShade="BF"/>
          </w:tcPr>
          <w:p w14:paraId="1924D50F" w14:textId="77777777" w:rsidR="001B15B3" w:rsidRPr="00DF2279" w:rsidRDefault="001B15B3" w:rsidP="003F5B77">
            <w:pPr>
              <w:jc w:val="center"/>
              <w:rPr>
                <w:rFonts w:ascii="Times New Roman" w:hAnsi="Times New Roman" w:cs="Times New Roman"/>
                <w:b/>
                <w:sz w:val="20"/>
                <w:szCs w:val="20"/>
              </w:rPr>
            </w:pPr>
            <w:r w:rsidRPr="00DF2279">
              <w:rPr>
                <w:rFonts w:ascii="Times New Roman" w:hAnsi="Times New Roman" w:cs="Times New Roman"/>
                <w:b/>
                <w:sz w:val="20"/>
                <w:szCs w:val="20"/>
              </w:rPr>
              <w:t>Autor</w:t>
            </w:r>
          </w:p>
        </w:tc>
        <w:tc>
          <w:tcPr>
            <w:tcW w:w="4671" w:type="dxa"/>
            <w:shd w:val="clear" w:color="auto" w:fill="BFBFBF" w:themeFill="background1" w:themeFillShade="BF"/>
          </w:tcPr>
          <w:p w14:paraId="350E5427" w14:textId="77777777" w:rsidR="001B15B3" w:rsidRPr="00DF2279" w:rsidRDefault="005C2A7B" w:rsidP="003F5B77">
            <w:pPr>
              <w:jc w:val="center"/>
              <w:rPr>
                <w:rFonts w:ascii="Times New Roman" w:hAnsi="Times New Roman" w:cs="Times New Roman"/>
                <w:b/>
                <w:sz w:val="20"/>
                <w:szCs w:val="20"/>
              </w:rPr>
            </w:pPr>
            <w:r w:rsidRPr="00DF2279">
              <w:rPr>
                <w:rFonts w:ascii="Times New Roman" w:hAnsi="Times New Roman" w:cs="Times New Roman"/>
                <w:b/>
                <w:sz w:val="20"/>
                <w:szCs w:val="20"/>
              </w:rPr>
              <w:t xml:space="preserve">Motivação </w:t>
            </w:r>
          </w:p>
        </w:tc>
      </w:tr>
      <w:tr w:rsidR="001B15B3" w:rsidRPr="00563656" w14:paraId="74CDCB4B" w14:textId="77777777" w:rsidTr="00257670">
        <w:trPr>
          <w:jc w:val="center"/>
        </w:trPr>
        <w:tc>
          <w:tcPr>
            <w:tcW w:w="2405" w:type="dxa"/>
          </w:tcPr>
          <w:p w14:paraId="1BB0A8A1" w14:textId="77777777" w:rsidR="001B15B3" w:rsidRPr="00563656" w:rsidRDefault="001B15B3" w:rsidP="001B15B3">
            <w:pPr>
              <w:jc w:val="center"/>
              <w:rPr>
                <w:rFonts w:ascii="Times New Roman" w:hAnsi="Times New Roman" w:cs="Times New Roman"/>
              </w:rPr>
            </w:pPr>
            <w:r w:rsidRPr="00563656">
              <w:rPr>
                <w:rFonts w:ascii="Times New Roman" w:hAnsi="Times New Roman" w:cs="Times New Roman"/>
              </w:rPr>
              <w:t>Adams, (1965); Rodrigues, (1973).</w:t>
            </w:r>
          </w:p>
        </w:tc>
        <w:tc>
          <w:tcPr>
            <w:tcW w:w="4671" w:type="dxa"/>
          </w:tcPr>
          <w:p w14:paraId="6341F7D6" w14:textId="77777777" w:rsidR="001B15B3" w:rsidRPr="00563656" w:rsidRDefault="001B15B3" w:rsidP="001B15B3">
            <w:pPr>
              <w:jc w:val="center"/>
              <w:rPr>
                <w:rFonts w:ascii="Times New Roman" w:hAnsi="Times New Roman" w:cs="Times New Roman"/>
              </w:rPr>
            </w:pPr>
            <w:r w:rsidRPr="00563656">
              <w:rPr>
                <w:rFonts w:ascii="Times New Roman" w:hAnsi="Times New Roman" w:cs="Times New Roman"/>
              </w:rPr>
              <w:t>O indivíduo depende da comparação que ele faz entre o seu próprio comportamento e os resultados que obtém; Teoria da equidade</w:t>
            </w:r>
            <w:r w:rsidR="00257670" w:rsidRPr="00563656">
              <w:rPr>
                <w:rFonts w:ascii="Times New Roman" w:hAnsi="Times New Roman" w:cs="Times New Roman"/>
              </w:rPr>
              <w:t>.</w:t>
            </w:r>
          </w:p>
        </w:tc>
      </w:tr>
      <w:tr w:rsidR="001B15B3" w:rsidRPr="00563656" w14:paraId="613667DD" w14:textId="77777777" w:rsidTr="00257670">
        <w:trPr>
          <w:jc w:val="center"/>
        </w:trPr>
        <w:tc>
          <w:tcPr>
            <w:tcW w:w="2405" w:type="dxa"/>
          </w:tcPr>
          <w:p w14:paraId="15FCF46F" w14:textId="77777777" w:rsidR="001B15B3" w:rsidRPr="00563656" w:rsidRDefault="001B15B3" w:rsidP="001B15B3">
            <w:pPr>
              <w:autoSpaceDE w:val="0"/>
              <w:autoSpaceDN w:val="0"/>
              <w:adjustRightInd w:val="0"/>
              <w:jc w:val="center"/>
              <w:rPr>
                <w:rFonts w:ascii="Times New Roman" w:hAnsi="Times New Roman" w:cs="Times New Roman"/>
              </w:rPr>
            </w:pPr>
            <w:r w:rsidRPr="00563656">
              <w:rPr>
                <w:rFonts w:ascii="Times New Roman" w:hAnsi="Times New Roman" w:cs="Times New Roman"/>
              </w:rPr>
              <w:t>Maslow, (</w:t>
            </w:r>
            <w:r w:rsidR="00B02597" w:rsidRPr="00563656">
              <w:rPr>
                <w:rFonts w:ascii="Times New Roman" w:hAnsi="Times New Roman" w:cs="Times New Roman"/>
              </w:rPr>
              <w:t xml:space="preserve">1954, </w:t>
            </w:r>
            <w:r w:rsidRPr="00563656">
              <w:rPr>
                <w:rFonts w:ascii="Times New Roman" w:hAnsi="Times New Roman" w:cs="Times New Roman"/>
              </w:rPr>
              <w:t>1970); McGregor, (1999)</w:t>
            </w:r>
          </w:p>
        </w:tc>
        <w:tc>
          <w:tcPr>
            <w:tcW w:w="4671" w:type="dxa"/>
          </w:tcPr>
          <w:p w14:paraId="243A074A" w14:textId="77777777" w:rsidR="001B15B3" w:rsidRPr="00563656" w:rsidRDefault="00257670" w:rsidP="001B15B3">
            <w:pPr>
              <w:autoSpaceDE w:val="0"/>
              <w:autoSpaceDN w:val="0"/>
              <w:adjustRightInd w:val="0"/>
              <w:jc w:val="center"/>
              <w:rPr>
                <w:rFonts w:ascii="Times New Roman" w:hAnsi="Times New Roman" w:cs="Times New Roman"/>
              </w:rPr>
            </w:pPr>
            <w:r w:rsidRPr="00563656">
              <w:rPr>
                <w:rFonts w:ascii="Times New Roman" w:hAnsi="Times New Roman" w:cs="Times New Roman"/>
              </w:rPr>
              <w:t>As necessidades.</w:t>
            </w:r>
          </w:p>
        </w:tc>
      </w:tr>
      <w:tr w:rsidR="001B15B3" w:rsidRPr="00563656" w14:paraId="38B7CEF3" w14:textId="77777777" w:rsidTr="00257670">
        <w:trPr>
          <w:jc w:val="center"/>
        </w:trPr>
        <w:tc>
          <w:tcPr>
            <w:tcW w:w="2405" w:type="dxa"/>
          </w:tcPr>
          <w:p w14:paraId="7F3B7C26" w14:textId="77777777" w:rsidR="001B15B3" w:rsidRPr="00563656" w:rsidRDefault="001B15B3" w:rsidP="001B15B3">
            <w:pPr>
              <w:jc w:val="center"/>
              <w:rPr>
                <w:rFonts w:ascii="Times New Roman" w:hAnsi="Times New Roman" w:cs="Times New Roman"/>
              </w:rPr>
            </w:pPr>
            <w:r w:rsidRPr="00563656">
              <w:rPr>
                <w:rFonts w:ascii="Times New Roman" w:hAnsi="Times New Roman" w:cs="Times New Roman"/>
              </w:rPr>
              <w:t>Bergamini, (1982).</w:t>
            </w:r>
          </w:p>
          <w:p w14:paraId="2816A91B" w14:textId="77777777" w:rsidR="001B15B3" w:rsidRPr="00563656" w:rsidRDefault="001B15B3" w:rsidP="001B15B3">
            <w:pPr>
              <w:jc w:val="center"/>
              <w:rPr>
                <w:rFonts w:ascii="Times New Roman" w:hAnsi="Times New Roman" w:cs="Times New Roman"/>
              </w:rPr>
            </w:pPr>
          </w:p>
        </w:tc>
        <w:tc>
          <w:tcPr>
            <w:tcW w:w="4671" w:type="dxa"/>
          </w:tcPr>
          <w:p w14:paraId="0862287C" w14:textId="77777777" w:rsidR="001B15B3" w:rsidRPr="00563656" w:rsidRDefault="001B15B3" w:rsidP="00257670">
            <w:pPr>
              <w:autoSpaceDE w:val="0"/>
              <w:autoSpaceDN w:val="0"/>
              <w:adjustRightInd w:val="0"/>
              <w:jc w:val="center"/>
              <w:rPr>
                <w:rFonts w:ascii="Times New Roman" w:hAnsi="Times New Roman" w:cs="Times New Roman"/>
              </w:rPr>
            </w:pPr>
            <w:r w:rsidRPr="00563656">
              <w:rPr>
                <w:rFonts w:ascii="Times New Roman" w:hAnsi="Times New Roman" w:cs="Times New Roman"/>
              </w:rPr>
              <w:t>Origina dentro da própria vida psíquica do indivíduo</w:t>
            </w:r>
            <w:r w:rsidR="00257670" w:rsidRPr="00563656">
              <w:rPr>
                <w:rFonts w:ascii="Times New Roman" w:hAnsi="Times New Roman" w:cs="Times New Roman"/>
              </w:rPr>
              <w:t>.</w:t>
            </w:r>
          </w:p>
        </w:tc>
      </w:tr>
      <w:tr w:rsidR="001B15B3" w:rsidRPr="00563656" w14:paraId="6DDC69F5" w14:textId="77777777" w:rsidTr="00257670">
        <w:trPr>
          <w:jc w:val="center"/>
        </w:trPr>
        <w:tc>
          <w:tcPr>
            <w:tcW w:w="2405" w:type="dxa"/>
          </w:tcPr>
          <w:p w14:paraId="7E8B1910" w14:textId="77777777" w:rsidR="001B15B3" w:rsidRPr="00563656" w:rsidRDefault="001B15B3" w:rsidP="001B15B3">
            <w:pPr>
              <w:jc w:val="center"/>
              <w:rPr>
                <w:rFonts w:ascii="Times New Roman" w:hAnsi="Times New Roman" w:cs="Times New Roman"/>
              </w:rPr>
            </w:pPr>
            <w:r w:rsidRPr="00563656">
              <w:rPr>
                <w:rFonts w:ascii="Times New Roman" w:hAnsi="Times New Roman" w:cs="Times New Roman"/>
              </w:rPr>
              <w:t>Deci e Ryan, (1985).</w:t>
            </w:r>
          </w:p>
        </w:tc>
        <w:tc>
          <w:tcPr>
            <w:tcW w:w="4671" w:type="dxa"/>
          </w:tcPr>
          <w:p w14:paraId="394D8462" w14:textId="77777777" w:rsidR="001B15B3" w:rsidRPr="00563656" w:rsidRDefault="00257670" w:rsidP="001B15B3">
            <w:pPr>
              <w:jc w:val="center"/>
              <w:rPr>
                <w:rFonts w:ascii="Times New Roman" w:hAnsi="Times New Roman" w:cs="Times New Roman"/>
              </w:rPr>
            </w:pPr>
            <w:r w:rsidRPr="00563656">
              <w:rPr>
                <w:rFonts w:ascii="Times New Roman" w:hAnsi="Times New Roman" w:cs="Times New Roman"/>
              </w:rPr>
              <w:t>Energia e Força.</w:t>
            </w:r>
          </w:p>
        </w:tc>
      </w:tr>
      <w:tr w:rsidR="00257670" w:rsidRPr="00563656" w14:paraId="142341D5" w14:textId="77777777" w:rsidTr="00257670">
        <w:trPr>
          <w:jc w:val="center"/>
        </w:trPr>
        <w:tc>
          <w:tcPr>
            <w:tcW w:w="2405" w:type="dxa"/>
          </w:tcPr>
          <w:p w14:paraId="3BD9CB59" w14:textId="77777777" w:rsidR="00257670" w:rsidRPr="00563656" w:rsidRDefault="00257670" w:rsidP="00257670">
            <w:pPr>
              <w:jc w:val="center"/>
              <w:rPr>
                <w:rFonts w:ascii="Times New Roman" w:hAnsi="Times New Roman" w:cs="Times New Roman"/>
              </w:rPr>
            </w:pPr>
            <w:r w:rsidRPr="00563656">
              <w:rPr>
                <w:rFonts w:ascii="Times New Roman" w:hAnsi="Times New Roman" w:cs="Times New Roman"/>
              </w:rPr>
              <w:t>Gomes e Quelhas, (2003); Frohman, (1996)</w:t>
            </w:r>
          </w:p>
        </w:tc>
        <w:tc>
          <w:tcPr>
            <w:tcW w:w="4671" w:type="dxa"/>
          </w:tcPr>
          <w:p w14:paraId="2D5AEC2D" w14:textId="77777777" w:rsidR="00257670" w:rsidRPr="00563656" w:rsidRDefault="00257670" w:rsidP="00257670">
            <w:pPr>
              <w:jc w:val="center"/>
              <w:rPr>
                <w:rFonts w:ascii="Times New Roman" w:hAnsi="Times New Roman" w:cs="Times New Roman"/>
              </w:rPr>
            </w:pPr>
            <w:r w:rsidRPr="00563656">
              <w:rPr>
                <w:rFonts w:ascii="Times New Roman" w:hAnsi="Times New Roman" w:cs="Times New Roman"/>
              </w:rPr>
              <w:t>Fatores externos.</w:t>
            </w:r>
          </w:p>
        </w:tc>
      </w:tr>
      <w:tr w:rsidR="001B15B3" w:rsidRPr="00563656" w14:paraId="502A9EDC" w14:textId="77777777" w:rsidTr="00257670">
        <w:trPr>
          <w:jc w:val="center"/>
        </w:trPr>
        <w:tc>
          <w:tcPr>
            <w:tcW w:w="2405" w:type="dxa"/>
          </w:tcPr>
          <w:p w14:paraId="27A146CC" w14:textId="77777777" w:rsidR="001B15B3" w:rsidRPr="00563656" w:rsidRDefault="001B15B3" w:rsidP="001B15B3">
            <w:pPr>
              <w:jc w:val="center"/>
              <w:rPr>
                <w:rFonts w:ascii="Times New Roman" w:hAnsi="Times New Roman" w:cs="Times New Roman"/>
              </w:rPr>
            </w:pPr>
            <w:r w:rsidRPr="00563656">
              <w:rPr>
                <w:rFonts w:ascii="Times New Roman" w:hAnsi="Times New Roman" w:cs="Times New Roman"/>
              </w:rPr>
              <w:t>Handy e Thomas Jr. (1997, 1998).</w:t>
            </w:r>
          </w:p>
        </w:tc>
        <w:tc>
          <w:tcPr>
            <w:tcW w:w="4671" w:type="dxa"/>
          </w:tcPr>
          <w:p w14:paraId="7125BF59" w14:textId="77777777" w:rsidR="001B15B3" w:rsidRPr="00563656" w:rsidRDefault="001B15B3" w:rsidP="001B15B3">
            <w:pPr>
              <w:jc w:val="center"/>
              <w:rPr>
                <w:rFonts w:ascii="Times New Roman" w:hAnsi="Times New Roman" w:cs="Times New Roman"/>
              </w:rPr>
            </w:pPr>
            <w:r w:rsidRPr="00563656">
              <w:rPr>
                <w:rFonts w:ascii="Times New Roman" w:hAnsi="Times New Roman" w:cs="Times New Roman"/>
              </w:rPr>
              <w:t>A</w:t>
            </w:r>
            <w:r w:rsidR="00257670" w:rsidRPr="00563656">
              <w:rPr>
                <w:rFonts w:ascii="Times New Roman" w:hAnsi="Times New Roman" w:cs="Times New Roman"/>
              </w:rPr>
              <w:t>tendimento às suas expectativas.</w:t>
            </w:r>
          </w:p>
        </w:tc>
      </w:tr>
      <w:tr w:rsidR="001B15B3" w:rsidRPr="00563656" w14:paraId="7807C4FB" w14:textId="77777777" w:rsidTr="00257670">
        <w:trPr>
          <w:jc w:val="center"/>
        </w:trPr>
        <w:tc>
          <w:tcPr>
            <w:tcW w:w="2405" w:type="dxa"/>
          </w:tcPr>
          <w:p w14:paraId="0E1D3C8F" w14:textId="77777777" w:rsidR="001B15B3" w:rsidRPr="00563656" w:rsidRDefault="001B15B3" w:rsidP="001B15B3">
            <w:pPr>
              <w:jc w:val="center"/>
              <w:rPr>
                <w:rFonts w:ascii="Times New Roman" w:hAnsi="Times New Roman" w:cs="Times New Roman"/>
              </w:rPr>
            </w:pPr>
            <w:r w:rsidRPr="00563656">
              <w:rPr>
                <w:rFonts w:ascii="Times New Roman" w:hAnsi="Times New Roman" w:cs="Times New Roman"/>
              </w:rPr>
              <w:t>Bergamini, (1998); Gomes e Quelhas, (2003).</w:t>
            </w:r>
          </w:p>
        </w:tc>
        <w:tc>
          <w:tcPr>
            <w:tcW w:w="4671" w:type="dxa"/>
          </w:tcPr>
          <w:p w14:paraId="12A8FD3D" w14:textId="77777777" w:rsidR="001B15B3" w:rsidRPr="00563656" w:rsidRDefault="00257670" w:rsidP="001B15B3">
            <w:pPr>
              <w:jc w:val="center"/>
              <w:rPr>
                <w:rFonts w:ascii="Times New Roman" w:hAnsi="Times New Roman" w:cs="Times New Roman"/>
              </w:rPr>
            </w:pPr>
            <w:r w:rsidRPr="00563656">
              <w:rPr>
                <w:rFonts w:ascii="Times New Roman" w:hAnsi="Times New Roman" w:cs="Times New Roman"/>
              </w:rPr>
              <w:t>Psicossocial.</w:t>
            </w:r>
          </w:p>
        </w:tc>
      </w:tr>
      <w:tr w:rsidR="001B15B3" w:rsidRPr="00563656" w14:paraId="6676828B" w14:textId="77777777" w:rsidTr="00257670">
        <w:trPr>
          <w:jc w:val="center"/>
        </w:trPr>
        <w:tc>
          <w:tcPr>
            <w:tcW w:w="2405" w:type="dxa"/>
          </w:tcPr>
          <w:p w14:paraId="5D1CB762" w14:textId="77777777" w:rsidR="001B15B3" w:rsidRPr="00563656" w:rsidRDefault="001B15B3" w:rsidP="001B15B3">
            <w:pPr>
              <w:jc w:val="center"/>
              <w:rPr>
                <w:rFonts w:ascii="Times New Roman" w:hAnsi="Times New Roman" w:cs="Times New Roman"/>
              </w:rPr>
            </w:pPr>
            <w:r w:rsidRPr="00563656">
              <w:rPr>
                <w:rFonts w:ascii="Times New Roman" w:hAnsi="Times New Roman" w:cs="Times New Roman"/>
              </w:rPr>
              <w:t>Marrero, (2000); Lawer, (2000).</w:t>
            </w:r>
          </w:p>
        </w:tc>
        <w:tc>
          <w:tcPr>
            <w:tcW w:w="4671" w:type="dxa"/>
          </w:tcPr>
          <w:p w14:paraId="31B42184" w14:textId="77777777" w:rsidR="001B15B3" w:rsidRPr="00563656" w:rsidRDefault="00257670" w:rsidP="001B15B3">
            <w:pPr>
              <w:jc w:val="center"/>
              <w:rPr>
                <w:rFonts w:ascii="Times New Roman" w:hAnsi="Times New Roman" w:cs="Times New Roman"/>
              </w:rPr>
            </w:pPr>
            <w:r w:rsidRPr="00563656">
              <w:rPr>
                <w:rFonts w:ascii="Times New Roman" w:hAnsi="Times New Roman" w:cs="Times New Roman"/>
              </w:rPr>
              <w:t>Recompensa.</w:t>
            </w:r>
          </w:p>
        </w:tc>
      </w:tr>
      <w:tr w:rsidR="001B15B3" w:rsidRPr="00563656" w14:paraId="05127552" w14:textId="77777777" w:rsidTr="00257670">
        <w:trPr>
          <w:jc w:val="center"/>
        </w:trPr>
        <w:tc>
          <w:tcPr>
            <w:tcW w:w="2405" w:type="dxa"/>
          </w:tcPr>
          <w:p w14:paraId="6B7AF42C" w14:textId="77777777" w:rsidR="001B15B3" w:rsidRPr="00563656" w:rsidRDefault="001B15B3" w:rsidP="001B15B3">
            <w:pPr>
              <w:jc w:val="center"/>
              <w:rPr>
                <w:rFonts w:ascii="Times New Roman" w:hAnsi="Times New Roman" w:cs="Times New Roman"/>
              </w:rPr>
            </w:pPr>
            <w:r w:rsidRPr="00563656">
              <w:rPr>
                <w:rFonts w:ascii="Times New Roman" w:hAnsi="Times New Roman" w:cs="Times New Roman"/>
              </w:rPr>
              <w:t>Bagozzi, Bergami e Leone, (2003).</w:t>
            </w:r>
          </w:p>
        </w:tc>
        <w:tc>
          <w:tcPr>
            <w:tcW w:w="4671" w:type="dxa"/>
          </w:tcPr>
          <w:p w14:paraId="66F6287A" w14:textId="77777777" w:rsidR="001B15B3" w:rsidRPr="00563656" w:rsidRDefault="00257670" w:rsidP="001B15B3">
            <w:pPr>
              <w:jc w:val="center"/>
              <w:rPr>
                <w:rFonts w:ascii="Times New Roman" w:hAnsi="Times New Roman" w:cs="Times New Roman"/>
              </w:rPr>
            </w:pPr>
            <w:r w:rsidRPr="00563656">
              <w:rPr>
                <w:rFonts w:ascii="Times New Roman" w:hAnsi="Times New Roman" w:cs="Times New Roman"/>
              </w:rPr>
              <w:t>Liderança.</w:t>
            </w:r>
          </w:p>
          <w:p w14:paraId="0C7BD120" w14:textId="77777777" w:rsidR="001B15B3" w:rsidRPr="00563656" w:rsidRDefault="001B15B3" w:rsidP="001B15B3">
            <w:pPr>
              <w:jc w:val="center"/>
              <w:rPr>
                <w:rFonts w:ascii="Times New Roman" w:hAnsi="Times New Roman" w:cs="Times New Roman"/>
              </w:rPr>
            </w:pPr>
          </w:p>
        </w:tc>
      </w:tr>
      <w:tr w:rsidR="001B15B3" w:rsidRPr="00563656" w14:paraId="3B16310D" w14:textId="77777777" w:rsidTr="00257670">
        <w:trPr>
          <w:jc w:val="center"/>
        </w:trPr>
        <w:tc>
          <w:tcPr>
            <w:tcW w:w="2405" w:type="dxa"/>
          </w:tcPr>
          <w:p w14:paraId="302B8336" w14:textId="77777777" w:rsidR="001B15B3" w:rsidRPr="00563656" w:rsidRDefault="001B15B3" w:rsidP="001B15B3">
            <w:pPr>
              <w:jc w:val="center"/>
              <w:rPr>
                <w:rFonts w:ascii="Times New Roman" w:hAnsi="Times New Roman" w:cs="Times New Roman"/>
              </w:rPr>
            </w:pPr>
            <w:r w:rsidRPr="00563656">
              <w:rPr>
                <w:rFonts w:ascii="Times New Roman" w:hAnsi="Times New Roman" w:cs="Times New Roman"/>
              </w:rPr>
              <w:t xml:space="preserve">Lutz </w:t>
            </w:r>
            <w:r w:rsidRPr="00563656">
              <w:rPr>
                <w:rFonts w:ascii="Times New Roman" w:hAnsi="Times New Roman" w:cs="Times New Roman"/>
                <w:i/>
              </w:rPr>
              <w:t xml:space="preserve">et al., </w:t>
            </w:r>
            <w:r w:rsidRPr="00563656">
              <w:rPr>
                <w:rFonts w:ascii="Times New Roman" w:hAnsi="Times New Roman" w:cs="Times New Roman"/>
              </w:rPr>
              <w:t>(2012).</w:t>
            </w:r>
          </w:p>
        </w:tc>
        <w:tc>
          <w:tcPr>
            <w:tcW w:w="4671" w:type="dxa"/>
          </w:tcPr>
          <w:p w14:paraId="10557FD8" w14:textId="77777777" w:rsidR="001B15B3" w:rsidRPr="00563656" w:rsidRDefault="00257670" w:rsidP="001B15B3">
            <w:pPr>
              <w:jc w:val="center"/>
              <w:rPr>
                <w:rFonts w:ascii="Times New Roman" w:hAnsi="Times New Roman" w:cs="Times New Roman"/>
              </w:rPr>
            </w:pPr>
            <w:r w:rsidRPr="00563656">
              <w:rPr>
                <w:rFonts w:ascii="Times New Roman" w:hAnsi="Times New Roman" w:cs="Times New Roman"/>
              </w:rPr>
              <w:t xml:space="preserve">Impulso e Motivo. </w:t>
            </w:r>
          </w:p>
        </w:tc>
      </w:tr>
    </w:tbl>
    <w:p w14:paraId="5D64804F" w14:textId="77777777" w:rsidR="005C2A7B" w:rsidRPr="00563656" w:rsidRDefault="005C2A7B" w:rsidP="00563656">
      <w:pPr>
        <w:spacing w:after="0" w:line="240" w:lineRule="auto"/>
        <w:ind w:left="1276"/>
        <w:jc w:val="both"/>
        <w:rPr>
          <w:rFonts w:ascii="Times New Roman" w:hAnsi="Times New Roman" w:cs="Times New Roman"/>
        </w:rPr>
      </w:pPr>
      <w:r w:rsidRPr="00563656">
        <w:rPr>
          <w:rFonts w:ascii="Times New Roman" w:hAnsi="Times New Roman" w:cs="Times New Roman"/>
        </w:rPr>
        <w:t>Quadro 2: Motivação na visão de diversos autores.</w:t>
      </w:r>
    </w:p>
    <w:p w14:paraId="739B4690" w14:textId="77777777" w:rsidR="005C2A7B" w:rsidRPr="00563656" w:rsidRDefault="005C2A7B" w:rsidP="00563656">
      <w:pPr>
        <w:spacing w:after="0" w:line="240" w:lineRule="auto"/>
        <w:ind w:left="1276"/>
        <w:jc w:val="both"/>
        <w:rPr>
          <w:rFonts w:ascii="Times New Roman" w:hAnsi="Times New Roman" w:cs="Times New Roman"/>
        </w:rPr>
      </w:pPr>
      <w:r w:rsidRPr="00563656">
        <w:rPr>
          <w:rFonts w:ascii="Times New Roman" w:hAnsi="Times New Roman" w:cs="Times New Roman"/>
        </w:rPr>
        <w:t xml:space="preserve">Fonte: Autores conforme dados da pesquisa.  </w:t>
      </w:r>
    </w:p>
    <w:p w14:paraId="26EF09C9" w14:textId="77777777" w:rsidR="00673AEC" w:rsidRDefault="00673AEC" w:rsidP="00CA6CE1">
      <w:pPr>
        <w:spacing w:after="0" w:line="240" w:lineRule="auto"/>
        <w:ind w:left="993"/>
        <w:jc w:val="both"/>
        <w:rPr>
          <w:rFonts w:ascii="Times New Roman" w:hAnsi="Times New Roman" w:cs="Times New Roman"/>
          <w:sz w:val="20"/>
          <w:szCs w:val="20"/>
        </w:rPr>
      </w:pPr>
    </w:p>
    <w:p w14:paraId="3B572715" w14:textId="77777777" w:rsidR="0081594F" w:rsidRDefault="0081594F" w:rsidP="00563656">
      <w:pPr>
        <w:shd w:val="clear" w:color="auto" w:fill="FFFFFF"/>
        <w:spacing w:after="0" w:line="360" w:lineRule="auto"/>
        <w:jc w:val="both"/>
        <w:rPr>
          <w:rFonts w:ascii="Times New Roman" w:hAnsi="Times New Roman" w:cs="Times New Roman"/>
          <w:b/>
          <w:color w:val="000000" w:themeColor="text1"/>
          <w:sz w:val="24"/>
          <w:szCs w:val="24"/>
        </w:rPr>
      </w:pPr>
      <w:r w:rsidRPr="00DF2279">
        <w:rPr>
          <w:rFonts w:ascii="Times New Roman" w:hAnsi="Times New Roman" w:cs="Times New Roman"/>
          <w:b/>
          <w:color w:val="000000" w:themeColor="text1"/>
          <w:sz w:val="24"/>
          <w:szCs w:val="24"/>
        </w:rPr>
        <w:t xml:space="preserve">3. PROCEDIMENTOS METODOLÓGICOS </w:t>
      </w:r>
    </w:p>
    <w:p w14:paraId="5585CBD8" w14:textId="0DB3FC38" w:rsidR="00673AEC" w:rsidRDefault="0081594F" w:rsidP="00563656">
      <w:pPr>
        <w:shd w:val="clear" w:color="auto" w:fill="FFFFFF"/>
        <w:spacing w:after="0" w:line="360" w:lineRule="auto"/>
        <w:jc w:val="both"/>
        <w:rPr>
          <w:rFonts w:ascii="Times New Roman" w:hAnsi="Times New Roman" w:cs="Times New Roman"/>
          <w:sz w:val="24"/>
          <w:szCs w:val="24"/>
        </w:rPr>
      </w:pPr>
      <w:r w:rsidRPr="00DF2279">
        <w:rPr>
          <w:rFonts w:ascii="Times New Roman" w:hAnsi="Times New Roman" w:cs="Times New Roman"/>
          <w:sz w:val="24"/>
          <w:szCs w:val="24"/>
        </w:rPr>
        <w:t xml:space="preserve">Para atingir o objetivo proposto na pesquisa foi realizado um estudo de natureza descritiva, valendo-se de levantamento quantitativo realizado junto a 67 colaboradores de </w:t>
      </w:r>
      <w:r w:rsidR="008F73FC" w:rsidRPr="008F73FC">
        <w:rPr>
          <w:rFonts w:ascii="Times New Roman" w:hAnsi="Times New Roman" w:cs="Times New Roman"/>
          <w:color w:val="2E74B5" w:themeColor="accent1" w:themeShade="BF"/>
          <w:sz w:val="24"/>
          <w:szCs w:val="24"/>
        </w:rPr>
        <w:t xml:space="preserve">uma empresa pertencente ao setor da indústria de compensados </w:t>
      </w:r>
      <w:r w:rsidRPr="00DF2279">
        <w:rPr>
          <w:rFonts w:ascii="Times New Roman" w:hAnsi="Times New Roman" w:cs="Times New Roman"/>
          <w:sz w:val="24"/>
          <w:szCs w:val="24"/>
        </w:rPr>
        <w:t>situada na região sudeste do Pará</w:t>
      </w:r>
      <w:r w:rsidR="005B79C4" w:rsidRPr="00DF2279">
        <w:rPr>
          <w:rFonts w:ascii="Times New Roman" w:hAnsi="Times New Roman" w:cs="Times New Roman"/>
          <w:sz w:val="24"/>
          <w:szCs w:val="24"/>
        </w:rPr>
        <w:t>, especificamente no município de Rondon do Pará</w:t>
      </w:r>
      <w:r w:rsidRPr="00DF2279">
        <w:rPr>
          <w:rFonts w:ascii="Times New Roman" w:hAnsi="Times New Roman" w:cs="Times New Roman"/>
          <w:sz w:val="24"/>
          <w:szCs w:val="24"/>
        </w:rPr>
        <w:t>.</w:t>
      </w:r>
      <w:r w:rsidR="009F6AD6" w:rsidRPr="00DF2279">
        <w:rPr>
          <w:rFonts w:ascii="Times New Roman" w:hAnsi="Times New Roman" w:cs="Times New Roman"/>
          <w:sz w:val="24"/>
          <w:szCs w:val="24"/>
        </w:rPr>
        <w:t xml:space="preserve"> O nome da empresa foi preserv</w:t>
      </w:r>
      <w:r w:rsidR="006D08BC" w:rsidRPr="00DF2279">
        <w:rPr>
          <w:rFonts w:ascii="Times New Roman" w:hAnsi="Times New Roman" w:cs="Times New Roman"/>
          <w:sz w:val="24"/>
          <w:szCs w:val="24"/>
        </w:rPr>
        <w:t>ado a pedido</w:t>
      </w:r>
      <w:r w:rsidR="009F6AD6" w:rsidRPr="00DF2279">
        <w:rPr>
          <w:rFonts w:ascii="Times New Roman" w:hAnsi="Times New Roman" w:cs="Times New Roman"/>
          <w:sz w:val="24"/>
          <w:szCs w:val="24"/>
        </w:rPr>
        <w:t xml:space="preserve"> do gestor.</w:t>
      </w:r>
      <w:r w:rsidRPr="00DF2279">
        <w:rPr>
          <w:rFonts w:ascii="Times New Roman" w:hAnsi="Times New Roman" w:cs="Times New Roman"/>
          <w:sz w:val="24"/>
          <w:szCs w:val="24"/>
        </w:rPr>
        <w:t xml:space="preserve"> Para a análise dos dados coletados foi utilizada a Análise Fatorial Exploratória (AFE). </w:t>
      </w:r>
    </w:p>
    <w:p w14:paraId="4CDFA17F" w14:textId="77777777" w:rsidR="0047234E" w:rsidRDefault="0047234E" w:rsidP="00563656">
      <w:pPr>
        <w:shd w:val="clear" w:color="auto" w:fill="FFFFFF"/>
        <w:spacing w:after="0" w:line="360" w:lineRule="auto"/>
        <w:jc w:val="both"/>
        <w:rPr>
          <w:rFonts w:ascii="Times New Roman" w:hAnsi="Times New Roman" w:cs="Times New Roman"/>
          <w:sz w:val="24"/>
          <w:szCs w:val="24"/>
        </w:rPr>
      </w:pPr>
    </w:p>
    <w:p w14:paraId="08EA1342" w14:textId="77777777" w:rsidR="0081594F" w:rsidRDefault="0081594F" w:rsidP="00563656">
      <w:pPr>
        <w:spacing w:after="0" w:line="360" w:lineRule="auto"/>
        <w:jc w:val="both"/>
        <w:rPr>
          <w:rFonts w:ascii="Times New Roman" w:hAnsi="Times New Roman" w:cs="Times New Roman"/>
          <w:b/>
          <w:color w:val="000000" w:themeColor="text1"/>
          <w:sz w:val="24"/>
          <w:szCs w:val="24"/>
        </w:rPr>
      </w:pPr>
      <w:r w:rsidRPr="00DF2279">
        <w:rPr>
          <w:rFonts w:ascii="Times New Roman" w:hAnsi="Times New Roman" w:cs="Times New Roman"/>
          <w:b/>
          <w:color w:val="000000" w:themeColor="text1"/>
          <w:sz w:val="24"/>
          <w:szCs w:val="24"/>
        </w:rPr>
        <w:t xml:space="preserve">3.1 Objeto de Estudo e Unidade de Análise </w:t>
      </w:r>
    </w:p>
    <w:p w14:paraId="16F19323" w14:textId="3CE6EDF5" w:rsidR="006A6F24" w:rsidRDefault="005B79C4" w:rsidP="00563656">
      <w:pPr>
        <w:shd w:val="clear" w:color="auto" w:fill="FFFFFF"/>
        <w:spacing w:after="0" w:line="36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O objeto</w:t>
      </w:r>
      <w:r w:rsidR="00467815" w:rsidRPr="00DF2279">
        <w:rPr>
          <w:rFonts w:ascii="Times New Roman" w:hAnsi="Times New Roman" w:cs="Times New Roman"/>
          <w:color w:val="000000" w:themeColor="text1"/>
          <w:sz w:val="24"/>
          <w:szCs w:val="24"/>
        </w:rPr>
        <w:t xml:space="preserve"> de estudo</w:t>
      </w:r>
      <w:r w:rsidRPr="00DF2279">
        <w:rPr>
          <w:rFonts w:ascii="Times New Roman" w:hAnsi="Times New Roman" w:cs="Times New Roman"/>
          <w:color w:val="000000" w:themeColor="text1"/>
          <w:sz w:val="24"/>
          <w:szCs w:val="24"/>
        </w:rPr>
        <w:t xml:space="preserve"> foram os colaboradores</w:t>
      </w:r>
      <w:r w:rsidR="0081594F" w:rsidRPr="00DF2279">
        <w:rPr>
          <w:rFonts w:ascii="Times New Roman" w:hAnsi="Times New Roman" w:cs="Times New Roman"/>
          <w:color w:val="000000" w:themeColor="text1"/>
          <w:sz w:val="24"/>
          <w:szCs w:val="24"/>
        </w:rPr>
        <w:t xml:space="preserve"> e </w:t>
      </w:r>
      <w:r w:rsidRPr="00DF2279">
        <w:rPr>
          <w:rFonts w:ascii="Times New Roman" w:hAnsi="Times New Roman" w:cs="Times New Roman"/>
          <w:color w:val="000000" w:themeColor="text1"/>
          <w:sz w:val="24"/>
          <w:szCs w:val="24"/>
        </w:rPr>
        <w:t>a unidade</w:t>
      </w:r>
      <w:r w:rsidR="0081594F" w:rsidRPr="00DF2279">
        <w:rPr>
          <w:rFonts w:ascii="Times New Roman" w:hAnsi="Times New Roman" w:cs="Times New Roman"/>
          <w:color w:val="000000" w:themeColor="text1"/>
          <w:sz w:val="24"/>
          <w:szCs w:val="24"/>
        </w:rPr>
        <w:t xml:space="preserve"> de pesquisa </w:t>
      </w:r>
      <w:r w:rsidRPr="00DF2279">
        <w:rPr>
          <w:rFonts w:ascii="Times New Roman" w:hAnsi="Times New Roman" w:cs="Times New Roman"/>
          <w:color w:val="000000" w:themeColor="text1"/>
          <w:sz w:val="24"/>
          <w:szCs w:val="24"/>
        </w:rPr>
        <w:t>foi uma</w:t>
      </w:r>
      <w:r w:rsidR="007D4F99">
        <w:rPr>
          <w:rFonts w:ascii="Times New Roman" w:hAnsi="Times New Roman" w:cs="Times New Roman"/>
          <w:color w:val="000000" w:themeColor="text1"/>
          <w:sz w:val="24"/>
          <w:szCs w:val="24"/>
        </w:rPr>
        <w:t xml:space="preserve"> </w:t>
      </w:r>
      <w:r w:rsidR="007D4F99" w:rsidRPr="00032F6C">
        <w:rPr>
          <w:rFonts w:ascii="Times New Roman" w:hAnsi="Times New Roman" w:cs="Times New Roman"/>
          <w:color w:val="2E74B5" w:themeColor="accent1" w:themeShade="BF"/>
          <w:sz w:val="24"/>
          <w:szCs w:val="24"/>
        </w:rPr>
        <w:t>empresa perte</w:t>
      </w:r>
      <w:r w:rsidR="00032F6C" w:rsidRPr="00032F6C">
        <w:rPr>
          <w:rFonts w:ascii="Times New Roman" w:hAnsi="Times New Roman" w:cs="Times New Roman"/>
          <w:color w:val="2E74B5" w:themeColor="accent1" w:themeShade="BF"/>
          <w:sz w:val="24"/>
          <w:szCs w:val="24"/>
        </w:rPr>
        <w:t>ncente ao setor da</w:t>
      </w:r>
      <w:r w:rsidRPr="00032F6C">
        <w:rPr>
          <w:rFonts w:ascii="Times New Roman" w:hAnsi="Times New Roman" w:cs="Times New Roman"/>
          <w:color w:val="2E74B5" w:themeColor="accent1" w:themeShade="BF"/>
          <w:sz w:val="24"/>
          <w:szCs w:val="24"/>
        </w:rPr>
        <w:t xml:space="preserve"> indústria de compensados </w:t>
      </w:r>
      <w:r w:rsidRPr="00DF2279">
        <w:rPr>
          <w:rFonts w:ascii="Times New Roman" w:hAnsi="Times New Roman" w:cs="Times New Roman"/>
          <w:color w:val="000000" w:themeColor="text1"/>
          <w:sz w:val="24"/>
          <w:szCs w:val="24"/>
        </w:rPr>
        <w:t>situada na região sudeste do Pará</w:t>
      </w:r>
      <w:r w:rsidR="0081594F" w:rsidRPr="00DF2279">
        <w:rPr>
          <w:rFonts w:ascii="Times New Roman" w:hAnsi="Times New Roman" w:cs="Times New Roman"/>
          <w:color w:val="000000" w:themeColor="text1"/>
          <w:sz w:val="24"/>
          <w:szCs w:val="24"/>
        </w:rPr>
        <w:t xml:space="preserve">. </w:t>
      </w:r>
      <w:r w:rsidR="006A6F24" w:rsidRPr="00DF2279">
        <w:rPr>
          <w:rFonts w:ascii="Times New Roman" w:hAnsi="Times New Roman" w:cs="Times New Roman"/>
          <w:color w:val="000000" w:themeColor="text1"/>
          <w:sz w:val="24"/>
          <w:szCs w:val="24"/>
        </w:rPr>
        <w:t>Para identificar o total de colaborar</w:t>
      </w:r>
      <w:r w:rsidR="00467815" w:rsidRPr="00DF2279">
        <w:rPr>
          <w:rFonts w:ascii="Times New Roman" w:hAnsi="Times New Roman" w:cs="Times New Roman"/>
          <w:color w:val="000000" w:themeColor="text1"/>
          <w:sz w:val="24"/>
          <w:szCs w:val="24"/>
        </w:rPr>
        <w:t xml:space="preserve">es da empresa foco desse estudo, foi pesquisado junto ao Recursos Humanos-RH, sendo um total de 142, </w:t>
      </w:r>
      <w:r w:rsidR="0047234E">
        <w:rPr>
          <w:rFonts w:ascii="Times New Roman" w:hAnsi="Times New Roman" w:cs="Times New Roman"/>
          <w:color w:val="000000" w:themeColor="text1"/>
          <w:sz w:val="24"/>
          <w:szCs w:val="24"/>
        </w:rPr>
        <w:t>no qual</w:t>
      </w:r>
      <w:r w:rsidR="00467815" w:rsidRPr="00DF2279">
        <w:rPr>
          <w:rFonts w:ascii="Times New Roman" w:hAnsi="Times New Roman" w:cs="Times New Roman"/>
          <w:color w:val="000000" w:themeColor="text1"/>
          <w:sz w:val="24"/>
          <w:szCs w:val="24"/>
        </w:rPr>
        <w:t xml:space="preserve"> 10 est</w:t>
      </w:r>
      <w:r w:rsidR="0047234E">
        <w:rPr>
          <w:rFonts w:ascii="Times New Roman" w:hAnsi="Times New Roman" w:cs="Times New Roman"/>
          <w:color w:val="000000" w:themeColor="text1"/>
          <w:sz w:val="24"/>
          <w:szCs w:val="24"/>
        </w:rPr>
        <w:t>avam</w:t>
      </w:r>
      <w:r w:rsidR="00467815" w:rsidRPr="00DF2279">
        <w:rPr>
          <w:rFonts w:ascii="Times New Roman" w:hAnsi="Times New Roman" w:cs="Times New Roman"/>
          <w:color w:val="000000" w:themeColor="text1"/>
          <w:sz w:val="24"/>
          <w:szCs w:val="24"/>
        </w:rPr>
        <w:t xml:space="preserve"> afastados</w:t>
      </w:r>
      <w:r w:rsidR="0047234E">
        <w:rPr>
          <w:rFonts w:ascii="Times New Roman" w:hAnsi="Times New Roman" w:cs="Times New Roman"/>
          <w:color w:val="000000" w:themeColor="text1"/>
          <w:sz w:val="24"/>
          <w:szCs w:val="24"/>
        </w:rPr>
        <w:t>. Estes,</w:t>
      </w:r>
      <w:r w:rsidR="00467815" w:rsidRPr="00DF2279">
        <w:rPr>
          <w:rFonts w:ascii="Times New Roman" w:hAnsi="Times New Roman" w:cs="Times New Roman"/>
          <w:color w:val="000000" w:themeColor="text1"/>
          <w:sz w:val="24"/>
          <w:szCs w:val="24"/>
        </w:rPr>
        <w:t xml:space="preserve"> retirados</w:t>
      </w:r>
      <w:r w:rsidR="0047234E">
        <w:rPr>
          <w:rFonts w:ascii="Times New Roman" w:hAnsi="Times New Roman" w:cs="Times New Roman"/>
          <w:color w:val="000000" w:themeColor="text1"/>
          <w:sz w:val="24"/>
          <w:szCs w:val="24"/>
        </w:rPr>
        <w:t xml:space="preserve"> </w:t>
      </w:r>
      <w:r w:rsidR="00467815" w:rsidRPr="00DF2279">
        <w:rPr>
          <w:rFonts w:ascii="Times New Roman" w:hAnsi="Times New Roman" w:cs="Times New Roman"/>
          <w:color w:val="000000" w:themeColor="text1"/>
          <w:sz w:val="24"/>
          <w:szCs w:val="24"/>
        </w:rPr>
        <w:t>desta pesquisa. Assim, o total de colaboradores foram 132</w:t>
      </w:r>
      <w:r w:rsidR="0047234E">
        <w:rPr>
          <w:rFonts w:ascii="Times New Roman" w:hAnsi="Times New Roman" w:cs="Times New Roman"/>
          <w:color w:val="000000" w:themeColor="text1"/>
          <w:sz w:val="24"/>
          <w:szCs w:val="24"/>
        </w:rPr>
        <w:t xml:space="preserve">. </w:t>
      </w:r>
      <w:r w:rsidR="00467815" w:rsidRPr="00DF2279">
        <w:rPr>
          <w:rFonts w:ascii="Times New Roman" w:hAnsi="Times New Roman" w:cs="Times New Roman"/>
          <w:color w:val="000000" w:themeColor="text1"/>
          <w:sz w:val="24"/>
          <w:szCs w:val="24"/>
        </w:rPr>
        <w:t xml:space="preserve"> </w:t>
      </w:r>
    </w:p>
    <w:p w14:paraId="4CA6561E" w14:textId="77777777" w:rsidR="00673AEC" w:rsidRDefault="00673AEC" w:rsidP="00563656">
      <w:pPr>
        <w:shd w:val="clear" w:color="auto" w:fill="FFFFFF"/>
        <w:spacing w:after="0" w:line="360" w:lineRule="auto"/>
        <w:jc w:val="both"/>
        <w:rPr>
          <w:rFonts w:ascii="Times New Roman" w:hAnsi="Times New Roman" w:cs="Times New Roman"/>
          <w:color w:val="000000" w:themeColor="text1"/>
          <w:sz w:val="24"/>
          <w:szCs w:val="24"/>
        </w:rPr>
      </w:pPr>
    </w:p>
    <w:p w14:paraId="2442A3C7" w14:textId="77777777" w:rsidR="00467815" w:rsidRDefault="00467815" w:rsidP="00563656">
      <w:pPr>
        <w:shd w:val="clear" w:color="auto" w:fill="FFFFFF"/>
        <w:spacing w:after="0" w:line="360" w:lineRule="auto"/>
        <w:jc w:val="both"/>
        <w:rPr>
          <w:rFonts w:ascii="Times New Roman" w:hAnsi="Times New Roman" w:cs="Times New Roman"/>
          <w:b/>
          <w:color w:val="000000" w:themeColor="text1"/>
          <w:sz w:val="24"/>
          <w:szCs w:val="24"/>
        </w:rPr>
      </w:pPr>
      <w:r w:rsidRPr="00DF2279">
        <w:rPr>
          <w:rFonts w:ascii="Times New Roman" w:hAnsi="Times New Roman" w:cs="Times New Roman"/>
          <w:b/>
          <w:color w:val="000000" w:themeColor="text1"/>
          <w:sz w:val="24"/>
          <w:szCs w:val="24"/>
        </w:rPr>
        <w:t>3.2 Universo, amostragem e amostra da pesquisa</w:t>
      </w:r>
    </w:p>
    <w:p w14:paraId="2B91CBD5" w14:textId="77777777" w:rsidR="006C3AD4" w:rsidRDefault="006C3AD4" w:rsidP="00563656">
      <w:pPr>
        <w:shd w:val="clear" w:color="auto" w:fill="FFFFFF"/>
        <w:spacing w:after="0" w:line="36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A partir do levantamento da quantidade de colaboradores, chegou-se ao universo da pesquisa, composto por 132. Para o cálculo da amostra foi utilizada a fórmula estatística de frequência amostral </w:t>
      </w:r>
      <w:r w:rsidRPr="00DF2279">
        <w:rPr>
          <w:rFonts w:ascii="Times New Roman" w:hAnsi="Times New Roman" w:cs="Times New Roman"/>
          <w:color w:val="000000" w:themeColor="text1"/>
          <w:sz w:val="24"/>
          <w:szCs w:val="24"/>
        </w:rPr>
        <w:lastRenderedPageBreak/>
        <w:t xml:space="preserve">desconhecida abaixo exposta, em virtude de se tratar de uma população finita, consoante com o que preconizam Bussab e Morettin (1986). </w:t>
      </w:r>
    </w:p>
    <w:p w14:paraId="1345693F" w14:textId="77777777" w:rsidR="006C3AD4" w:rsidRPr="00563656" w:rsidRDefault="006C3AD4" w:rsidP="00563656">
      <w:pPr>
        <w:shd w:val="clear" w:color="auto" w:fill="FFFFFF"/>
        <w:spacing w:after="0" w:line="360" w:lineRule="auto"/>
        <w:rPr>
          <w:rFonts w:ascii="Times New Roman" w:hAnsi="Times New Roman" w:cs="Times New Roman"/>
          <w:color w:val="000000" w:themeColor="text1"/>
        </w:rPr>
      </w:pPr>
      <w:r w:rsidRPr="00563656">
        <w:rPr>
          <w:rFonts w:ascii="Times New Roman" w:hAnsi="Times New Roman" w:cs="Times New Roman"/>
          <w:color w:val="000000" w:themeColor="text1"/>
        </w:rPr>
        <w:t>Figura 1: Fórmula para o cálculo da amostra</w:t>
      </w:r>
    </w:p>
    <w:p w14:paraId="68E35892" w14:textId="77777777" w:rsidR="006C3AD4" w:rsidRPr="00563656" w:rsidRDefault="006C3AD4" w:rsidP="00673AEC">
      <w:pPr>
        <w:shd w:val="clear" w:color="auto" w:fill="FFFFFF"/>
        <w:spacing w:after="0" w:line="240" w:lineRule="auto"/>
        <w:rPr>
          <w:rFonts w:ascii="Times New Roman" w:hAnsi="Times New Roman" w:cs="Times New Roman"/>
          <w:color w:val="000000" w:themeColor="text1"/>
        </w:rPr>
      </w:pPr>
      <m:oMathPara>
        <m:oMathParaPr>
          <m:jc m:val="left"/>
        </m:oMathParaPr>
        <m:oMath>
          <m:r>
            <w:rPr>
              <w:rFonts w:ascii="Cambria Math" w:hAnsi="Cambria Math" w:cs="Times New Roman"/>
              <w:color w:val="000000" w:themeColor="text1"/>
            </w:rPr>
            <m:t>n=</m:t>
          </m:r>
          <m:f>
            <m:fPr>
              <m:ctrlPr>
                <w:rPr>
                  <w:rFonts w:ascii="Cambria Math" w:hAnsi="Cambria Math" w:cs="Times New Roman"/>
                  <w:i/>
                  <w:color w:val="000000" w:themeColor="text1"/>
                </w:rPr>
              </m:ctrlPr>
            </m:fPr>
            <m:num>
              <m:sSup>
                <m:sSupPr>
                  <m:ctrlPr>
                    <w:rPr>
                      <w:rFonts w:ascii="Cambria Math" w:hAnsi="Cambria Math" w:cs="Times New Roman"/>
                      <w:i/>
                      <w:color w:val="000000" w:themeColor="text1"/>
                    </w:rPr>
                  </m:ctrlPr>
                </m:sSupPr>
                <m:e>
                  <m:r>
                    <w:rPr>
                      <w:rFonts w:ascii="Cambria Math" w:hAnsi="Cambria Math" w:cs="Times New Roman"/>
                      <w:color w:val="000000" w:themeColor="text1"/>
                    </w:rPr>
                    <m:t>z</m:t>
                  </m:r>
                </m:e>
                <m:sup>
                  <m:r>
                    <w:rPr>
                      <w:rFonts w:ascii="Cambria Math" w:hAnsi="Cambria Math" w:cs="Times New Roman"/>
                      <w:color w:val="000000" w:themeColor="text1"/>
                    </w:rPr>
                    <m:t xml:space="preserve">2  </m:t>
                  </m:r>
                </m:sup>
              </m:sSup>
              <m:r>
                <w:rPr>
                  <w:rFonts w:ascii="Cambria Math" w:hAnsi="Cambria Math" w:cs="Times New Roman"/>
                  <w:color w:val="000000" w:themeColor="text1"/>
                </w:rPr>
                <m:t>∙f</m:t>
              </m:r>
              <m:d>
                <m:dPr>
                  <m:ctrlPr>
                    <w:rPr>
                      <w:rFonts w:ascii="Cambria Math" w:hAnsi="Cambria Math" w:cs="Times New Roman"/>
                      <w:i/>
                      <w:color w:val="000000" w:themeColor="text1"/>
                    </w:rPr>
                  </m:ctrlPr>
                </m:dPr>
                <m:e>
                  <m:r>
                    <w:rPr>
                      <w:rFonts w:ascii="Cambria Math" w:hAnsi="Cambria Math" w:cs="Times New Roman"/>
                      <w:color w:val="000000" w:themeColor="text1"/>
                    </w:rPr>
                    <m:t>1-f</m:t>
                  </m:r>
                </m:e>
              </m:d>
              <m:r>
                <w:rPr>
                  <w:rFonts w:ascii="Cambria Math" w:hAnsi="Cambria Math" w:cs="Times New Roman"/>
                  <w:color w:val="000000" w:themeColor="text1"/>
                </w:rPr>
                <m:t>∙N</m:t>
              </m:r>
            </m:num>
            <m:den>
              <m:sSup>
                <m:sSupPr>
                  <m:ctrlPr>
                    <w:rPr>
                      <w:rFonts w:ascii="Cambria Math" w:hAnsi="Cambria Math" w:cs="Times New Roman"/>
                      <w:i/>
                      <w:color w:val="000000" w:themeColor="text1"/>
                    </w:rPr>
                  </m:ctrlPr>
                </m:sSupPr>
                <m:e>
                  <m:r>
                    <w:rPr>
                      <w:rFonts w:ascii="Cambria Math" w:hAnsi="Cambria Math" w:cs="Times New Roman"/>
                      <w:color w:val="000000" w:themeColor="text1"/>
                    </w:rPr>
                    <m:t>e</m:t>
                  </m:r>
                </m:e>
                <m:sup>
                  <m:r>
                    <w:rPr>
                      <w:rFonts w:ascii="Cambria Math" w:hAnsi="Cambria Math" w:cs="Times New Roman"/>
                      <w:color w:val="000000" w:themeColor="text1"/>
                    </w:rPr>
                    <m:t xml:space="preserve">2 </m:t>
                  </m:r>
                </m:sup>
              </m:sSup>
              <m:r>
                <w:rPr>
                  <w:rFonts w:ascii="Cambria Math" w:hAnsi="Cambria Math" w:cs="Times New Roman"/>
                  <w:color w:val="000000" w:themeColor="text1"/>
                </w:rPr>
                <m:t>∙</m:t>
              </m:r>
              <m:d>
                <m:dPr>
                  <m:ctrlPr>
                    <w:rPr>
                      <w:rFonts w:ascii="Cambria Math" w:hAnsi="Cambria Math" w:cs="Times New Roman"/>
                      <w:i/>
                      <w:color w:val="000000" w:themeColor="text1"/>
                    </w:rPr>
                  </m:ctrlPr>
                </m:dPr>
                <m:e>
                  <m:r>
                    <w:rPr>
                      <w:rFonts w:ascii="Cambria Math" w:hAnsi="Cambria Math" w:cs="Times New Roman"/>
                      <w:color w:val="000000" w:themeColor="text1"/>
                    </w:rPr>
                    <m:t>N-1</m:t>
                  </m:r>
                </m:e>
              </m:d>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z</m:t>
                  </m:r>
                </m:e>
                <m:sup>
                  <m:r>
                    <w:rPr>
                      <w:rFonts w:ascii="Cambria Math" w:hAnsi="Cambria Math" w:cs="Times New Roman"/>
                      <w:color w:val="000000" w:themeColor="text1"/>
                    </w:rPr>
                    <m:t xml:space="preserve">2 </m:t>
                  </m:r>
                </m:sup>
              </m:sSup>
              <m:r>
                <w:rPr>
                  <w:rFonts w:ascii="Cambria Math" w:hAnsi="Cambria Math" w:cs="Times New Roman"/>
                  <w:color w:val="000000" w:themeColor="text1"/>
                </w:rPr>
                <m:t>∙f∙</m:t>
              </m:r>
              <m:d>
                <m:dPr>
                  <m:ctrlPr>
                    <w:rPr>
                      <w:rFonts w:ascii="Cambria Math" w:hAnsi="Cambria Math" w:cs="Times New Roman"/>
                      <w:i/>
                      <w:color w:val="000000" w:themeColor="text1"/>
                    </w:rPr>
                  </m:ctrlPr>
                </m:dPr>
                <m:e>
                  <m:r>
                    <w:rPr>
                      <w:rFonts w:ascii="Cambria Math" w:hAnsi="Cambria Math" w:cs="Times New Roman"/>
                      <w:color w:val="000000" w:themeColor="text1"/>
                    </w:rPr>
                    <m:t>1-f</m:t>
                  </m:r>
                </m:e>
              </m:d>
            </m:den>
          </m:f>
        </m:oMath>
      </m:oMathPara>
    </w:p>
    <w:p w14:paraId="74C9CC33" w14:textId="77777777" w:rsidR="006C3AD4" w:rsidRPr="00563656" w:rsidRDefault="006C3AD4" w:rsidP="00673AEC">
      <w:pPr>
        <w:shd w:val="clear" w:color="auto" w:fill="FFFFFF"/>
        <w:spacing w:after="0" w:line="240" w:lineRule="auto"/>
        <w:rPr>
          <w:rFonts w:ascii="Times New Roman" w:hAnsi="Times New Roman" w:cs="Times New Roman"/>
          <w:color w:val="000000" w:themeColor="text1"/>
        </w:rPr>
      </w:pPr>
      <w:r w:rsidRPr="00563656">
        <w:rPr>
          <w:rFonts w:ascii="Times New Roman" w:hAnsi="Times New Roman" w:cs="Times New Roman"/>
          <w:color w:val="000000" w:themeColor="text1"/>
        </w:rPr>
        <w:t>Fonte: autores da pesquisa.</w:t>
      </w:r>
    </w:p>
    <w:p w14:paraId="7CABC7B2" w14:textId="77777777" w:rsidR="006C3AD4" w:rsidRPr="00563656" w:rsidRDefault="006C3AD4" w:rsidP="006C3AD4">
      <w:pPr>
        <w:shd w:val="clear" w:color="auto" w:fill="FFFFFF"/>
        <w:spacing w:after="0" w:line="240" w:lineRule="auto"/>
        <w:jc w:val="both"/>
        <w:rPr>
          <w:rFonts w:ascii="Times New Roman" w:hAnsi="Times New Roman" w:cs="Times New Roman"/>
          <w:color w:val="000000" w:themeColor="text1"/>
        </w:rPr>
      </w:pPr>
      <w:r w:rsidRPr="00563656">
        <w:rPr>
          <w:rFonts w:ascii="Times New Roman" w:hAnsi="Times New Roman" w:cs="Times New Roman"/>
          <w:color w:val="000000" w:themeColor="text1"/>
        </w:rPr>
        <w:t>Nota: f = frequência amostral desconhecida, no valor de (0,5); Z = intervalo de confiança de 95%, o que equivale a 1,96; N = universo de lojas em cada aglomerado; e = erro de 5% .</w:t>
      </w:r>
    </w:p>
    <w:p w14:paraId="6518EB94" w14:textId="77777777" w:rsidR="00673AEC" w:rsidRPr="00DF2279" w:rsidRDefault="00673AEC" w:rsidP="006C3AD4">
      <w:pPr>
        <w:shd w:val="clear" w:color="auto" w:fill="FFFFFF"/>
        <w:spacing w:after="0" w:line="240" w:lineRule="auto"/>
        <w:jc w:val="both"/>
        <w:rPr>
          <w:rFonts w:ascii="Times New Roman" w:hAnsi="Times New Roman" w:cs="Times New Roman"/>
          <w:color w:val="000000" w:themeColor="text1"/>
          <w:sz w:val="20"/>
          <w:szCs w:val="20"/>
        </w:rPr>
      </w:pPr>
    </w:p>
    <w:p w14:paraId="0812669C" w14:textId="0EEA8007" w:rsidR="006C3AD4" w:rsidRPr="00DF2279" w:rsidRDefault="006C3AD4" w:rsidP="00563656">
      <w:pPr>
        <w:shd w:val="clear" w:color="auto" w:fill="FFFFFF"/>
        <w:spacing w:after="0" w:line="36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Com o cálculo estimou-se a amostra necessária. Portanto, a amostra desta pesquisa foi determinada em 99 colaboradores </w:t>
      </w:r>
      <w:r w:rsidR="00A97AA8">
        <w:rPr>
          <w:rFonts w:ascii="Times New Roman" w:hAnsi="Times New Roman" w:cs="Times New Roman"/>
          <w:color w:val="000000" w:themeColor="text1"/>
          <w:sz w:val="24"/>
          <w:szCs w:val="24"/>
        </w:rPr>
        <w:t xml:space="preserve">de </w:t>
      </w:r>
      <w:r w:rsidR="00A97AA8" w:rsidRPr="009916BD">
        <w:rPr>
          <w:rFonts w:ascii="Times New Roman" w:hAnsi="Times New Roman" w:cs="Times New Roman"/>
          <w:color w:val="2E74B5" w:themeColor="accent1" w:themeShade="BF"/>
          <w:sz w:val="24"/>
          <w:szCs w:val="24"/>
        </w:rPr>
        <w:t>uma</w:t>
      </w:r>
      <w:r w:rsidRPr="009916BD">
        <w:rPr>
          <w:rFonts w:ascii="Times New Roman" w:hAnsi="Times New Roman" w:cs="Times New Roman"/>
          <w:color w:val="2E74B5" w:themeColor="accent1" w:themeShade="BF"/>
          <w:sz w:val="24"/>
          <w:szCs w:val="24"/>
        </w:rPr>
        <w:t xml:space="preserve"> </w:t>
      </w:r>
      <w:r w:rsidR="00A97AA8" w:rsidRPr="009916BD">
        <w:rPr>
          <w:rFonts w:ascii="Times New Roman" w:hAnsi="Times New Roman" w:cs="Times New Roman"/>
          <w:color w:val="2E74B5" w:themeColor="accent1" w:themeShade="BF"/>
          <w:sz w:val="24"/>
          <w:szCs w:val="24"/>
        </w:rPr>
        <w:t xml:space="preserve">empresa pertencente ao setor da indústria de compensados </w:t>
      </w:r>
      <w:r w:rsidRPr="00DF2279">
        <w:rPr>
          <w:rFonts w:ascii="Times New Roman" w:hAnsi="Times New Roman" w:cs="Times New Roman"/>
          <w:color w:val="000000" w:themeColor="text1"/>
          <w:sz w:val="24"/>
          <w:szCs w:val="24"/>
        </w:rPr>
        <w:t>foco desta pesquis</w:t>
      </w:r>
      <w:r w:rsidR="00A46654" w:rsidRPr="00DF2279">
        <w:rPr>
          <w:rFonts w:ascii="Times New Roman" w:hAnsi="Times New Roman" w:cs="Times New Roman"/>
          <w:color w:val="000000" w:themeColor="text1"/>
          <w:sz w:val="24"/>
          <w:szCs w:val="24"/>
        </w:rPr>
        <w:t>a</w:t>
      </w:r>
      <w:r w:rsidRPr="00DF2279">
        <w:rPr>
          <w:rFonts w:ascii="Times New Roman" w:hAnsi="Times New Roman" w:cs="Times New Roman"/>
          <w:color w:val="000000" w:themeColor="text1"/>
          <w:sz w:val="24"/>
          <w:szCs w:val="24"/>
        </w:rPr>
        <w:t>. Entretanto, em virtude de alguns colaboradores sentirem medo de responder a pesquisa, foi pesquisa</w:t>
      </w:r>
      <w:r w:rsidR="00CD10B5" w:rsidRPr="00DF2279">
        <w:rPr>
          <w:rFonts w:ascii="Times New Roman" w:hAnsi="Times New Roman" w:cs="Times New Roman"/>
          <w:color w:val="000000" w:themeColor="text1"/>
          <w:sz w:val="24"/>
          <w:szCs w:val="24"/>
        </w:rPr>
        <w:t>do</w:t>
      </w:r>
      <w:r w:rsidRPr="00DF2279">
        <w:rPr>
          <w:rFonts w:ascii="Times New Roman" w:hAnsi="Times New Roman" w:cs="Times New Roman"/>
          <w:color w:val="000000" w:themeColor="text1"/>
          <w:sz w:val="24"/>
          <w:szCs w:val="24"/>
        </w:rPr>
        <w:t xml:space="preserve"> somente 67. </w:t>
      </w:r>
    </w:p>
    <w:p w14:paraId="44F719FB" w14:textId="77777777" w:rsidR="006C3AD4" w:rsidRDefault="006C3AD4" w:rsidP="00563656">
      <w:pPr>
        <w:shd w:val="clear" w:color="auto" w:fill="FFFFFF"/>
        <w:spacing w:after="0" w:line="36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O método de seleção dos entrevistados empregado foi a amostragem aleatória simples</w:t>
      </w:r>
      <w:r w:rsidR="00A46654" w:rsidRPr="00DF2279">
        <w:rPr>
          <w:rFonts w:ascii="Times New Roman" w:hAnsi="Times New Roman" w:cs="Times New Roman"/>
          <w:color w:val="000000" w:themeColor="text1"/>
          <w:sz w:val="24"/>
          <w:szCs w:val="24"/>
        </w:rPr>
        <w:t>. É um método direto de amostragem que atribui a cada elemento da população igual probabilidade de ser selecionado</w:t>
      </w:r>
      <w:r w:rsidRPr="00DF2279">
        <w:rPr>
          <w:rFonts w:ascii="Times New Roman" w:hAnsi="Times New Roman" w:cs="Times New Roman"/>
          <w:color w:val="000000" w:themeColor="text1"/>
          <w:sz w:val="24"/>
          <w:szCs w:val="24"/>
        </w:rPr>
        <w:t xml:space="preserve"> (HAIR </w:t>
      </w:r>
      <w:r w:rsidRPr="00DF2279">
        <w:rPr>
          <w:rFonts w:ascii="Times New Roman" w:hAnsi="Times New Roman" w:cs="Times New Roman"/>
          <w:i/>
          <w:color w:val="000000" w:themeColor="text1"/>
          <w:sz w:val="24"/>
          <w:szCs w:val="24"/>
        </w:rPr>
        <w:t>et al</w:t>
      </w:r>
      <w:r w:rsidRPr="00DF2279">
        <w:rPr>
          <w:rFonts w:ascii="Times New Roman" w:hAnsi="Times New Roman" w:cs="Times New Roman"/>
          <w:color w:val="000000" w:themeColor="text1"/>
          <w:sz w:val="24"/>
          <w:szCs w:val="24"/>
        </w:rPr>
        <w:t xml:space="preserve">., 2005). </w:t>
      </w:r>
    </w:p>
    <w:p w14:paraId="56AC8B92" w14:textId="77777777" w:rsidR="00673AEC" w:rsidRPr="00DF2279" w:rsidRDefault="00673AEC" w:rsidP="00563656">
      <w:pPr>
        <w:shd w:val="clear" w:color="auto" w:fill="FFFFFF"/>
        <w:spacing w:after="0" w:line="360" w:lineRule="auto"/>
        <w:jc w:val="both"/>
        <w:rPr>
          <w:rFonts w:ascii="Times New Roman" w:hAnsi="Times New Roman" w:cs="Times New Roman"/>
          <w:color w:val="000000" w:themeColor="text1"/>
          <w:sz w:val="24"/>
          <w:szCs w:val="24"/>
        </w:rPr>
      </w:pPr>
    </w:p>
    <w:p w14:paraId="347354A1" w14:textId="77777777" w:rsidR="00CD10B5" w:rsidRDefault="00CD10B5" w:rsidP="00563656">
      <w:pPr>
        <w:pStyle w:val="PargrafodaLista"/>
        <w:shd w:val="clear" w:color="auto" w:fill="FFFFFF"/>
        <w:spacing w:after="0" w:line="360" w:lineRule="auto"/>
        <w:ind w:left="0"/>
        <w:jc w:val="both"/>
        <w:rPr>
          <w:rFonts w:ascii="Times New Roman" w:hAnsi="Times New Roman" w:cs="Times New Roman"/>
          <w:b/>
          <w:bCs/>
          <w:color w:val="000000" w:themeColor="text1"/>
          <w:sz w:val="24"/>
          <w:szCs w:val="24"/>
        </w:rPr>
      </w:pPr>
      <w:r w:rsidRPr="00DF2279">
        <w:rPr>
          <w:rFonts w:ascii="Times New Roman" w:hAnsi="Times New Roman" w:cs="Times New Roman"/>
          <w:b/>
          <w:bCs/>
          <w:color w:val="000000" w:themeColor="text1"/>
          <w:sz w:val="24"/>
          <w:szCs w:val="24"/>
        </w:rPr>
        <w:t>3.3 Instrumento de Pesquisa e Coleta de Dados</w:t>
      </w:r>
    </w:p>
    <w:p w14:paraId="4782703E" w14:textId="53D10775" w:rsidR="00DF3C17" w:rsidRDefault="00DF3C17" w:rsidP="00563656">
      <w:pPr>
        <w:spacing w:after="0" w:line="360" w:lineRule="auto"/>
        <w:jc w:val="both"/>
        <w:rPr>
          <w:rFonts w:ascii="Times New Roman" w:hAnsi="Times New Roman"/>
          <w:color w:val="000000" w:themeColor="text1"/>
          <w:sz w:val="24"/>
          <w:szCs w:val="24"/>
        </w:rPr>
      </w:pPr>
      <w:r w:rsidRPr="00DF2279">
        <w:rPr>
          <w:rFonts w:ascii="Times New Roman" w:hAnsi="Times New Roman" w:cs="Times New Roman"/>
          <w:sz w:val="24"/>
          <w:szCs w:val="24"/>
        </w:rPr>
        <w:t xml:space="preserve">Para identificar os fatores presentes na satisfação e motivação dos colaboradores, </w:t>
      </w:r>
      <w:r w:rsidRPr="00DF2279">
        <w:rPr>
          <w:rFonts w:ascii="Times New Roman" w:hAnsi="Times New Roman"/>
          <w:color w:val="000000" w:themeColor="text1"/>
          <w:sz w:val="24"/>
          <w:szCs w:val="24"/>
        </w:rPr>
        <w:t>optou-se por um instrumento validado por (MELIÁ; PEIRÓ  CALATAYUD, 1986; MELIÁ; PEIRÓ, 1998) da Universidade de Valência. Para elaboração desse instrumento os autores tomaram como base as teorias das necessidades básicas de Maslow (1970) e motivação de Herzberg (1986).</w:t>
      </w:r>
      <w:r w:rsidR="00552684" w:rsidRPr="00DF2279">
        <w:rPr>
          <w:rFonts w:ascii="Times New Roman" w:hAnsi="Times New Roman"/>
          <w:color w:val="000000" w:themeColor="text1"/>
          <w:sz w:val="24"/>
          <w:szCs w:val="24"/>
        </w:rPr>
        <w:t xml:space="preserve"> O Quadro 3</w:t>
      </w:r>
      <w:r w:rsidR="001B2920" w:rsidRPr="00DF2279">
        <w:rPr>
          <w:rFonts w:ascii="Times New Roman" w:hAnsi="Times New Roman"/>
          <w:color w:val="000000" w:themeColor="text1"/>
          <w:sz w:val="24"/>
          <w:szCs w:val="24"/>
        </w:rPr>
        <w:t xml:space="preserve"> ilustra o instrumento que é composto por 30 variáveis, sendo dividido dois construtos, satisfação e motivação. As variáveis do construtos satisfação são da V1 a V</w:t>
      </w:r>
      <w:r w:rsidR="00A97AA8" w:rsidRPr="00DF2279">
        <w:rPr>
          <w:rFonts w:ascii="Times New Roman" w:hAnsi="Times New Roman"/>
          <w:color w:val="000000" w:themeColor="text1"/>
          <w:sz w:val="24"/>
          <w:szCs w:val="24"/>
        </w:rPr>
        <w:t>14 e</w:t>
      </w:r>
      <w:r w:rsidR="001B2920" w:rsidRPr="00DF2279">
        <w:rPr>
          <w:rFonts w:ascii="Times New Roman" w:hAnsi="Times New Roman"/>
          <w:color w:val="000000" w:themeColor="text1"/>
          <w:sz w:val="24"/>
          <w:szCs w:val="24"/>
        </w:rPr>
        <w:t xml:space="preserve"> as variáveis que compõem o construto motivação são da V15 a V30. </w:t>
      </w:r>
    </w:p>
    <w:p w14:paraId="7218C67F" w14:textId="77777777" w:rsidR="00E34C9D" w:rsidRPr="00DF2279" w:rsidRDefault="00E34C9D" w:rsidP="00DF3C17">
      <w:pPr>
        <w:spacing w:after="0" w:line="240" w:lineRule="auto"/>
        <w:jc w:val="both"/>
        <w:rPr>
          <w:rFonts w:ascii="Times New Roman" w:hAnsi="Times New Roman"/>
          <w:color w:val="000000" w:themeColor="text1"/>
          <w:sz w:val="24"/>
          <w:szCs w:val="24"/>
        </w:rPr>
      </w:pPr>
    </w:p>
    <w:p w14:paraId="3B83FD62" w14:textId="77777777" w:rsidR="006D08BC" w:rsidRPr="00563656" w:rsidRDefault="001C28AA" w:rsidP="00CD10B5">
      <w:pPr>
        <w:spacing w:after="0" w:line="240" w:lineRule="auto"/>
        <w:jc w:val="both"/>
        <w:rPr>
          <w:rFonts w:ascii="Times New Roman" w:hAnsi="Times New Roman" w:cs="Times New Roman"/>
        </w:rPr>
      </w:pPr>
      <w:r w:rsidRPr="00563656">
        <w:rPr>
          <w:noProof/>
          <w:lang w:eastAsia="pt-BR"/>
        </w:rPr>
        <w:drawing>
          <wp:inline distT="0" distB="0" distL="0" distR="0" wp14:anchorId="6C6C956C" wp14:editId="1CAD43ED">
            <wp:extent cx="5399306" cy="24955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b="52565"/>
                    <a:stretch/>
                  </pic:blipFill>
                  <pic:spPr bwMode="auto">
                    <a:xfrm>
                      <a:off x="0" y="0"/>
                      <a:ext cx="5399306" cy="2495550"/>
                    </a:xfrm>
                    <a:prstGeom prst="rect">
                      <a:avLst/>
                    </a:prstGeom>
                    <a:noFill/>
                    <a:ln>
                      <a:noFill/>
                    </a:ln>
                    <a:extLst>
                      <a:ext uri="{53640926-AAD7-44D8-BBD7-CCE9431645EC}">
                        <a14:shadowObscured xmlns:a14="http://schemas.microsoft.com/office/drawing/2010/main"/>
                      </a:ext>
                    </a:extLst>
                  </pic:spPr>
                </pic:pic>
              </a:graphicData>
            </a:graphic>
          </wp:inline>
        </w:drawing>
      </w:r>
    </w:p>
    <w:p w14:paraId="519C6D32" w14:textId="77777777" w:rsidR="001C28AA" w:rsidRPr="00563656" w:rsidRDefault="001C28AA" w:rsidP="00CD10B5">
      <w:pPr>
        <w:spacing w:after="0" w:line="240" w:lineRule="auto"/>
        <w:jc w:val="both"/>
        <w:rPr>
          <w:rFonts w:ascii="Times New Roman" w:hAnsi="Times New Roman"/>
          <w:color w:val="000000" w:themeColor="text1"/>
        </w:rPr>
      </w:pPr>
      <w:r w:rsidRPr="00563656">
        <w:rPr>
          <w:noProof/>
          <w:lang w:eastAsia="pt-BR"/>
        </w:rPr>
        <w:lastRenderedPageBreak/>
        <w:drawing>
          <wp:inline distT="0" distB="0" distL="0" distR="0" wp14:anchorId="3E139FF5" wp14:editId="11EC5113">
            <wp:extent cx="5399306" cy="2813050"/>
            <wp:effectExtent l="0" t="0" r="0" b="63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46530"/>
                    <a:stretch/>
                  </pic:blipFill>
                  <pic:spPr bwMode="auto">
                    <a:xfrm>
                      <a:off x="0" y="0"/>
                      <a:ext cx="5399306" cy="2813050"/>
                    </a:xfrm>
                    <a:prstGeom prst="rect">
                      <a:avLst/>
                    </a:prstGeom>
                    <a:noFill/>
                    <a:ln>
                      <a:noFill/>
                    </a:ln>
                    <a:extLst>
                      <a:ext uri="{53640926-AAD7-44D8-BBD7-CCE9431645EC}">
                        <a14:shadowObscured xmlns:a14="http://schemas.microsoft.com/office/drawing/2010/main"/>
                      </a:ext>
                    </a:extLst>
                  </pic:spPr>
                </pic:pic>
              </a:graphicData>
            </a:graphic>
          </wp:inline>
        </w:drawing>
      </w:r>
    </w:p>
    <w:p w14:paraId="7915F3C6" w14:textId="77777777" w:rsidR="00EB037C" w:rsidRPr="00563656" w:rsidRDefault="00EB037C" w:rsidP="00EB037C">
      <w:pPr>
        <w:spacing w:after="0" w:line="240" w:lineRule="auto"/>
        <w:jc w:val="both"/>
        <w:rPr>
          <w:rFonts w:ascii="Times New Roman" w:hAnsi="Times New Roman" w:cs="Times New Roman"/>
        </w:rPr>
      </w:pPr>
      <w:r w:rsidRPr="00563656">
        <w:rPr>
          <w:rFonts w:ascii="Times New Roman" w:hAnsi="Times New Roman" w:cs="Times New Roman"/>
        </w:rPr>
        <w:t>Quadro 01: Instrumento de Pesquisa</w:t>
      </w:r>
    </w:p>
    <w:p w14:paraId="5A35E040" w14:textId="77777777" w:rsidR="00186995" w:rsidRPr="00563656" w:rsidRDefault="001C28AA" w:rsidP="00CD10B5">
      <w:pPr>
        <w:spacing w:after="0" w:line="240" w:lineRule="auto"/>
        <w:jc w:val="both"/>
        <w:rPr>
          <w:rFonts w:ascii="Times New Roman" w:hAnsi="Times New Roman"/>
          <w:color w:val="000000" w:themeColor="text1"/>
        </w:rPr>
      </w:pPr>
      <w:r w:rsidRPr="00563656">
        <w:rPr>
          <w:rFonts w:ascii="Times New Roman" w:hAnsi="Times New Roman" w:cs="Times New Roman"/>
        </w:rPr>
        <w:t xml:space="preserve">Fonte: </w:t>
      </w:r>
      <w:r w:rsidRPr="00563656">
        <w:rPr>
          <w:rFonts w:ascii="Times New Roman" w:hAnsi="Times New Roman"/>
          <w:color w:val="000000" w:themeColor="text1"/>
        </w:rPr>
        <w:t>Meliá; Peiró  Calatayud, (1986) e Meliá; Peiró, (1998).</w:t>
      </w:r>
    </w:p>
    <w:p w14:paraId="5FE8D1B0" w14:textId="77777777" w:rsidR="00673AEC" w:rsidRDefault="00673AEC" w:rsidP="00CD10B5">
      <w:pPr>
        <w:spacing w:after="0" w:line="240" w:lineRule="auto"/>
        <w:jc w:val="both"/>
        <w:rPr>
          <w:rFonts w:ascii="Times New Roman" w:hAnsi="Times New Roman"/>
          <w:color w:val="000000" w:themeColor="text1"/>
        </w:rPr>
      </w:pPr>
    </w:p>
    <w:p w14:paraId="01C12FFF" w14:textId="72FD9F2F" w:rsidR="00D50EDF" w:rsidRDefault="009B0E89" w:rsidP="00563656">
      <w:pPr>
        <w:spacing w:after="0" w:line="360" w:lineRule="auto"/>
        <w:jc w:val="both"/>
        <w:rPr>
          <w:rFonts w:ascii="Times New Roman" w:hAnsi="Times New Roman"/>
          <w:color w:val="000000" w:themeColor="text1"/>
          <w:sz w:val="24"/>
          <w:szCs w:val="24"/>
        </w:rPr>
      </w:pPr>
      <w:r w:rsidRPr="00DF2279">
        <w:rPr>
          <w:rFonts w:ascii="Times New Roman" w:hAnsi="Times New Roman"/>
          <w:color w:val="000000" w:themeColor="text1"/>
          <w:sz w:val="24"/>
          <w:szCs w:val="24"/>
        </w:rPr>
        <w:t xml:space="preserve">A escala para marcação </w:t>
      </w:r>
      <w:r w:rsidR="00EC33B7" w:rsidRPr="00DF2279">
        <w:rPr>
          <w:rFonts w:ascii="Times New Roman" w:hAnsi="Times New Roman"/>
          <w:color w:val="000000" w:themeColor="text1"/>
          <w:sz w:val="24"/>
          <w:szCs w:val="24"/>
        </w:rPr>
        <w:t>da</w:t>
      </w:r>
      <w:r w:rsidR="00EC33B7">
        <w:rPr>
          <w:rFonts w:ascii="Times New Roman" w:hAnsi="Times New Roman"/>
          <w:color w:val="000000" w:themeColor="text1"/>
          <w:sz w:val="24"/>
          <w:szCs w:val="24"/>
        </w:rPr>
        <w:t>s</w:t>
      </w:r>
      <w:r w:rsidR="00EC33B7" w:rsidRPr="00DF2279">
        <w:rPr>
          <w:rFonts w:ascii="Times New Roman" w:hAnsi="Times New Roman"/>
          <w:color w:val="000000" w:themeColor="text1"/>
          <w:sz w:val="24"/>
          <w:szCs w:val="24"/>
        </w:rPr>
        <w:t xml:space="preserve"> resposta</w:t>
      </w:r>
      <w:r w:rsidR="00EC33B7">
        <w:rPr>
          <w:rFonts w:ascii="Times New Roman" w:hAnsi="Times New Roman"/>
          <w:color w:val="000000" w:themeColor="text1"/>
          <w:sz w:val="24"/>
          <w:szCs w:val="24"/>
        </w:rPr>
        <w:t>s</w:t>
      </w:r>
      <w:r w:rsidRPr="00DF2279">
        <w:rPr>
          <w:rFonts w:ascii="Times New Roman" w:hAnsi="Times New Roman"/>
          <w:color w:val="000000" w:themeColor="text1"/>
          <w:sz w:val="24"/>
          <w:szCs w:val="24"/>
        </w:rPr>
        <w:t xml:space="preserve"> foram uma escala tipo </w:t>
      </w:r>
      <w:r w:rsidR="00EC33B7" w:rsidRPr="00DF2279">
        <w:rPr>
          <w:rFonts w:ascii="Times New Roman" w:hAnsi="Times New Roman"/>
          <w:i/>
          <w:color w:val="000000" w:themeColor="text1"/>
          <w:sz w:val="24"/>
          <w:szCs w:val="24"/>
        </w:rPr>
        <w:t xml:space="preserve">likert </w:t>
      </w:r>
      <w:r w:rsidR="00EC33B7" w:rsidRPr="00DF2279">
        <w:rPr>
          <w:rFonts w:ascii="Times New Roman" w:hAnsi="Times New Roman"/>
          <w:color w:val="000000" w:themeColor="text1"/>
          <w:sz w:val="24"/>
          <w:szCs w:val="24"/>
        </w:rPr>
        <w:t>de</w:t>
      </w:r>
      <w:r w:rsidRPr="00DF2279">
        <w:rPr>
          <w:rFonts w:ascii="Times New Roman" w:hAnsi="Times New Roman"/>
          <w:color w:val="000000" w:themeColor="text1"/>
          <w:sz w:val="24"/>
          <w:szCs w:val="24"/>
        </w:rPr>
        <w:t xml:space="preserve"> zero a dez. </w:t>
      </w:r>
      <w:r w:rsidR="00D377D4" w:rsidRPr="00DF2279">
        <w:rPr>
          <w:rFonts w:ascii="Times New Roman" w:hAnsi="Times New Roman"/>
          <w:color w:val="000000" w:themeColor="text1"/>
          <w:sz w:val="24"/>
          <w:szCs w:val="24"/>
        </w:rPr>
        <w:t xml:space="preserve">Quanto menor a nota menor a satisfação e motivação e quanto maior a nota maior a satisfação e motivação. </w:t>
      </w:r>
      <w:r w:rsidR="00D50EDF" w:rsidRPr="00DF2279">
        <w:rPr>
          <w:rFonts w:ascii="Times New Roman" w:hAnsi="Times New Roman"/>
          <w:color w:val="000000" w:themeColor="text1"/>
          <w:sz w:val="24"/>
          <w:szCs w:val="24"/>
        </w:rPr>
        <w:t>Nesta pesquisa, não foi possível elaborar um pr</w:t>
      </w:r>
      <w:r w:rsidR="00A97AA8">
        <w:rPr>
          <w:rFonts w:ascii="Times New Roman" w:hAnsi="Times New Roman"/>
          <w:color w:val="000000" w:themeColor="text1"/>
          <w:sz w:val="24"/>
          <w:szCs w:val="24"/>
        </w:rPr>
        <w:t>é-te</w:t>
      </w:r>
      <w:r w:rsidR="00D50EDF" w:rsidRPr="00DF2279">
        <w:rPr>
          <w:rFonts w:ascii="Times New Roman" w:hAnsi="Times New Roman"/>
          <w:color w:val="000000" w:themeColor="text1"/>
          <w:sz w:val="24"/>
          <w:szCs w:val="24"/>
        </w:rPr>
        <w:t>ste</w:t>
      </w:r>
      <w:r w:rsidR="00A97AA8">
        <w:rPr>
          <w:rFonts w:ascii="Times New Roman" w:hAnsi="Times New Roman"/>
          <w:color w:val="000000" w:themeColor="text1"/>
          <w:sz w:val="24"/>
          <w:szCs w:val="24"/>
        </w:rPr>
        <w:t>,</w:t>
      </w:r>
      <w:r w:rsidR="00D50EDF" w:rsidRPr="00DF2279">
        <w:rPr>
          <w:rFonts w:ascii="Times New Roman" w:hAnsi="Times New Roman"/>
          <w:color w:val="000000" w:themeColor="text1"/>
          <w:sz w:val="24"/>
          <w:szCs w:val="24"/>
        </w:rPr>
        <w:t xml:space="preserve"> haja vista que o número de funcionários é pequeno. </w:t>
      </w:r>
    </w:p>
    <w:p w14:paraId="6B5B020E" w14:textId="77777777" w:rsidR="00673AEC" w:rsidRPr="00DF2279" w:rsidRDefault="00673AEC" w:rsidP="00563656">
      <w:pPr>
        <w:spacing w:after="0" w:line="360" w:lineRule="auto"/>
        <w:jc w:val="both"/>
        <w:rPr>
          <w:rFonts w:ascii="Times New Roman" w:hAnsi="Times New Roman"/>
          <w:color w:val="000000" w:themeColor="text1"/>
          <w:sz w:val="24"/>
          <w:szCs w:val="24"/>
        </w:rPr>
      </w:pPr>
    </w:p>
    <w:p w14:paraId="1D6ACAAD" w14:textId="77777777" w:rsidR="00EC1F6A" w:rsidRDefault="00EC1F6A" w:rsidP="00563656">
      <w:pPr>
        <w:shd w:val="clear" w:color="auto" w:fill="FFFFFF"/>
        <w:spacing w:after="0" w:line="360" w:lineRule="auto"/>
        <w:jc w:val="both"/>
        <w:rPr>
          <w:rFonts w:ascii="Times New Roman" w:hAnsi="Times New Roman" w:cs="Times New Roman"/>
          <w:b/>
          <w:color w:val="000000" w:themeColor="text1"/>
          <w:sz w:val="24"/>
          <w:szCs w:val="24"/>
        </w:rPr>
      </w:pPr>
      <w:r w:rsidRPr="00DF2279">
        <w:rPr>
          <w:rFonts w:ascii="Times New Roman" w:hAnsi="Times New Roman" w:cs="Times New Roman"/>
          <w:b/>
          <w:color w:val="000000" w:themeColor="text1"/>
          <w:sz w:val="24"/>
          <w:szCs w:val="24"/>
        </w:rPr>
        <w:t>3.4 Método de Tratamento e Análise dos Dados</w:t>
      </w:r>
    </w:p>
    <w:p w14:paraId="2DC28B0E" w14:textId="0F302C75" w:rsidR="00E34C9D" w:rsidRDefault="00EC1F6A" w:rsidP="00563656">
      <w:pPr>
        <w:shd w:val="clear" w:color="auto" w:fill="FFFFFF"/>
        <w:spacing w:after="0" w:line="36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O modelo proposto efetuou o tratamento dos dados coletados por meio da Análise Fatorial Exploratória para verificar a unidimensionalidade dos construtos satisfação e motivação, além de identificar quais indicadores são representativos desses construtos. Na Análise Fatorial Exploratória, foram analisadas as premissas, tais como tamanho da amostra (acima de 20 casos por variável), normalidade multivariada, multicolinearidade por meio dos testes de </w:t>
      </w:r>
      <w:r w:rsidRPr="00DF2279">
        <w:rPr>
          <w:rFonts w:ascii="Times New Roman" w:hAnsi="Times New Roman" w:cs="Times New Roman"/>
          <w:i/>
          <w:color w:val="000000" w:themeColor="text1"/>
          <w:sz w:val="24"/>
          <w:szCs w:val="24"/>
        </w:rPr>
        <w:t>Esfericidade de Bartlett, Kaiser Meyer Olkin</w:t>
      </w:r>
      <w:r w:rsidRPr="00DF2279">
        <w:rPr>
          <w:rFonts w:ascii="Times New Roman" w:hAnsi="Times New Roman" w:cs="Times New Roman"/>
          <w:color w:val="000000" w:themeColor="text1"/>
          <w:sz w:val="24"/>
          <w:szCs w:val="24"/>
        </w:rPr>
        <w:t xml:space="preserve"> – KMO, </w:t>
      </w:r>
      <w:r w:rsidRPr="00DF2279">
        <w:rPr>
          <w:rFonts w:ascii="Times New Roman" w:hAnsi="Times New Roman" w:cs="Times New Roman"/>
          <w:i/>
          <w:color w:val="000000" w:themeColor="text1"/>
          <w:sz w:val="24"/>
          <w:szCs w:val="24"/>
        </w:rPr>
        <w:t>Measure of Sampling Adequacy</w:t>
      </w:r>
      <w:r w:rsidRPr="00DF2279">
        <w:rPr>
          <w:rFonts w:ascii="Times New Roman" w:hAnsi="Times New Roman" w:cs="Times New Roman"/>
          <w:color w:val="000000" w:themeColor="text1"/>
          <w:sz w:val="24"/>
          <w:szCs w:val="24"/>
        </w:rPr>
        <w:t xml:space="preserve"> – MSA e matriz de correlação, conforme apregoado por Hair </w:t>
      </w:r>
      <w:r w:rsidRPr="00DF2279">
        <w:rPr>
          <w:rFonts w:ascii="Times New Roman" w:hAnsi="Times New Roman" w:cs="Times New Roman"/>
          <w:i/>
          <w:color w:val="000000" w:themeColor="text1"/>
          <w:sz w:val="24"/>
          <w:szCs w:val="24"/>
        </w:rPr>
        <w:t>et al</w:t>
      </w:r>
      <w:r w:rsidRPr="00DF2279">
        <w:rPr>
          <w:rFonts w:ascii="Times New Roman" w:hAnsi="Times New Roman" w:cs="Times New Roman"/>
          <w:color w:val="000000" w:themeColor="text1"/>
          <w:sz w:val="24"/>
          <w:szCs w:val="24"/>
        </w:rPr>
        <w:t>. (2009).</w:t>
      </w:r>
    </w:p>
    <w:p w14:paraId="46262AB8" w14:textId="77777777" w:rsidR="008F758F" w:rsidRPr="00DF2279" w:rsidRDefault="008F758F" w:rsidP="00563656">
      <w:pPr>
        <w:shd w:val="clear" w:color="auto" w:fill="FFFFFF"/>
        <w:spacing w:after="0" w:line="360" w:lineRule="auto"/>
        <w:jc w:val="both"/>
        <w:rPr>
          <w:rFonts w:ascii="Times New Roman" w:hAnsi="Times New Roman" w:cs="Times New Roman"/>
          <w:color w:val="000000" w:themeColor="text1"/>
          <w:sz w:val="24"/>
          <w:szCs w:val="24"/>
        </w:rPr>
      </w:pPr>
    </w:p>
    <w:p w14:paraId="1B5D5322" w14:textId="77777777" w:rsidR="00EC1F6A" w:rsidRDefault="00EC1F6A" w:rsidP="00563656">
      <w:pPr>
        <w:pStyle w:val="PargrafodaLista"/>
        <w:shd w:val="clear" w:color="auto" w:fill="FFFFFF"/>
        <w:spacing w:after="0" w:line="360" w:lineRule="auto"/>
        <w:ind w:left="0"/>
        <w:jc w:val="both"/>
        <w:rPr>
          <w:rFonts w:ascii="Times New Roman" w:hAnsi="Times New Roman" w:cs="Times New Roman"/>
          <w:b/>
          <w:color w:val="000000" w:themeColor="text1"/>
          <w:sz w:val="24"/>
          <w:szCs w:val="24"/>
        </w:rPr>
      </w:pPr>
      <w:r w:rsidRPr="00DF2279">
        <w:rPr>
          <w:rFonts w:ascii="Times New Roman" w:hAnsi="Times New Roman" w:cs="Times New Roman"/>
          <w:b/>
          <w:color w:val="000000" w:themeColor="text1"/>
          <w:sz w:val="24"/>
          <w:szCs w:val="24"/>
        </w:rPr>
        <w:t xml:space="preserve">3.5 Modelo Teórico-empírico da Pesquisa </w:t>
      </w:r>
    </w:p>
    <w:p w14:paraId="664AF7EC" w14:textId="18BFD9F0" w:rsidR="00EC1F6A" w:rsidRPr="00DF2279" w:rsidRDefault="00EC1F6A" w:rsidP="00563656">
      <w:pPr>
        <w:shd w:val="clear" w:color="auto" w:fill="FFFFFF"/>
        <w:spacing w:after="0" w:line="36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O modelo teórico-empírico da pesquisa associa os dois construtos (satisfação e motivação) do estudo em questão </w:t>
      </w:r>
      <w:r w:rsidR="00DB146A" w:rsidRPr="00DF2279">
        <w:rPr>
          <w:rFonts w:ascii="Times New Roman" w:hAnsi="Times New Roman" w:cs="Times New Roman"/>
          <w:color w:val="000000" w:themeColor="text1"/>
          <w:sz w:val="24"/>
          <w:szCs w:val="24"/>
        </w:rPr>
        <w:t>na percepção dos colaboradores</w:t>
      </w:r>
      <w:r w:rsidR="008F758F">
        <w:rPr>
          <w:rFonts w:ascii="Times New Roman" w:hAnsi="Times New Roman" w:cs="Times New Roman"/>
          <w:color w:val="000000" w:themeColor="text1"/>
          <w:sz w:val="24"/>
          <w:szCs w:val="24"/>
        </w:rPr>
        <w:t xml:space="preserve"> da</w:t>
      </w:r>
      <w:r w:rsidR="00DB146A" w:rsidRPr="00DF2279">
        <w:rPr>
          <w:rFonts w:ascii="Times New Roman" w:hAnsi="Times New Roman" w:cs="Times New Roman"/>
          <w:color w:val="000000" w:themeColor="text1"/>
          <w:sz w:val="24"/>
          <w:szCs w:val="24"/>
        </w:rPr>
        <w:t xml:space="preserve"> empresa foco desse estudo</w:t>
      </w:r>
      <w:r w:rsidRPr="00DF2279">
        <w:rPr>
          <w:rFonts w:ascii="Times New Roman" w:hAnsi="Times New Roman" w:cs="Times New Roman"/>
          <w:color w:val="000000" w:themeColor="text1"/>
          <w:sz w:val="24"/>
          <w:szCs w:val="24"/>
        </w:rPr>
        <w:t xml:space="preserve">, conforme exposto na Figura </w:t>
      </w:r>
      <w:r w:rsidR="00DB146A" w:rsidRPr="00DF2279">
        <w:rPr>
          <w:rFonts w:ascii="Times New Roman" w:hAnsi="Times New Roman" w:cs="Times New Roman"/>
          <w:color w:val="000000" w:themeColor="text1"/>
          <w:sz w:val="24"/>
          <w:szCs w:val="24"/>
        </w:rPr>
        <w:t>1</w:t>
      </w:r>
      <w:r w:rsidRPr="00DF2279">
        <w:rPr>
          <w:rFonts w:ascii="Times New Roman" w:hAnsi="Times New Roman" w:cs="Times New Roman"/>
          <w:color w:val="000000" w:themeColor="text1"/>
          <w:sz w:val="24"/>
          <w:szCs w:val="24"/>
        </w:rPr>
        <w:t xml:space="preserve">. </w:t>
      </w:r>
    </w:p>
    <w:p w14:paraId="6515F7E4" w14:textId="77777777" w:rsidR="00EC1F6A" w:rsidRPr="00DF2279" w:rsidRDefault="00EC1F6A" w:rsidP="00CD10B5">
      <w:pPr>
        <w:spacing w:after="0" w:line="240" w:lineRule="auto"/>
        <w:jc w:val="both"/>
        <w:rPr>
          <w:rFonts w:ascii="Times New Roman" w:hAnsi="Times New Roman" w:cs="Times New Roman"/>
          <w:sz w:val="24"/>
          <w:szCs w:val="24"/>
        </w:rPr>
      </w:pPr>
    </w:p>
    <w:p w14:paraId="16D3D9E5" w14:textId="77777777" w:rsidR="00115C2B" w:rsidRPr="00DF2279" w:rsidRDefault="00115C2B" w:rsidP="00CD10B5">
      <w:pPr>
        <w:spacing w:after="0" w:line="240" w:lineRule="auto"/>
        <w:jc w:val="both"/>
        <w:rPr>
          <w:rFonts w:ascii="Times New Roman" w:hAnsi="Times New Roman" w:cs="Times New Roman"/>
          <w:sz w:val="24"/>
          <w:szCs w:val="24"/>
        </w:rPr>
      </w:pPr>
    </w:p>
    <w:p w14:paraId="585AE787" w14:textId="77777777" w:rsidR="00142E27" w:rsidRPr="00DF2279" w:rsidRDefault="00115C2B" w:rsidP="00CD10B5">
      <w:pPr>
        <w:spacing w:after="0" w:line="240" w:lineRule="auto"/>
        <w:jc w:val="both"/>
        <w:rPr>
          <w:rFonts w:ascii="Times New Roman" w:hAnsi="Times New Roman" w:cs="Times New Roman"/>
          <w:sz w:val="20"/>
          <w:szCs w:val="20"/>
        </w:rPr>
      </w:pPr>
      <w:r w:rsidRPr="00DF2279">
        <w:rPr>
          <w:rFonts w:ascii="Times New Roman" w:hAnsi="Times New Roman" w:cs="Times New Roman"/>
          <w:noProof/>
          <w:sz w:val="20"/>
          <w:szCs w:val="20"/>
          <w:lang w:eastAsia="pt-BR"/>
        </w:rPr>
        <w:lastRenderedPageBreak/>
        <w:drawing>
          <wp:inline distT="0" distB="0" distL="0" distR="0" wp14:anchorId="31EEFBED" wp14:editId="38438B84">
            <wp:extent cx="5399714" cy="173355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6544" cy="1751795"/>
                    </a:xfrm>
                    <a:prstGeom prst="rect">
                      <a:avLst/>
                    </a:prstGeom>
                    <a:noFill/>
                    <a:ln>
                      <a:noFill/>
                    </a:ln>
                  </pic:spPr>
                </pic:pic>
              </a:graphicData>
            </a:graphic>
          </wp:inline>
        </w:drawing>
      </w:r>
    </w:p>
    <w:p w14:paraId="32710EDE" w14:textId="77777777" w:rsidR="00115C2B" w:rsidRPr="00563656" w:rsidRDefault="00115C2B" w:rsidP="00CD10B5">
      <w:pPr>
        <w:spacing w:after="0" w:line="240" w:lineRule="auto"/>
        <w:jc w:val="both"/>
        <w:rPr>
          <w:rFonts w:ascii="Times New Roman" w:hAnsi="Times New Roman" w:cs="Times New Roman"/>
        </w:rPr>
      </w:pPr>
      <w:r w:rsidRPr="00563656">
        <w:rPr>
          <w:rFonts w:ascii="Times New Roman" w:hAnsi="Times New Roman" w:cs="Times New Roman"/>
        </w:rPr>
        <w:t>Figura 1: Modelo teórico da pesquisa.</w:t>
      </w:r>
    </w:p>
    <w:p w14:paraId="365438E9" w14:textId="77777777" w:rsidR="00115C2B" w:rsidRPr="00563656" w:rsidRDefault="00115C2B" w:rsidP="00CD10B5">
      <w:pPr>
        <w:spacing w:after="0" w:line="240" w:lineRule="auto"/>
        <w:jc w:val="both"/>
        <w:rPr>
          <w:rFonts w:ascii="Times New Roman" w:hAnsi="Times New Roman" w:cs="Times New Roman"/>
        </w:rPr>
      </w:pPr>
      <w:r w:rsidRPr="00563656">
        <w:rPr>
          <w:rFonts w:ascii="Times New Roman" w:hAnsi="Times New Roman" w:cs="Times New Roman"/>
        </w:rPr>
        <w:t xml:space="preserve">Fonte: Elaborado pelos autores com base </w:t>
      </w:r>
      <w:r w:rsidR="007C509E" w:rsidRPr="00563656">
        <w:rPr>
          <w:rFonts w:ascii="Times New Roman" w:hAnsi="Times New Roman" w:cs="Times New Roman"/>
        </w:rPr>
        <w:t xml:space="preserve">em </w:t>
      </w:r>
      <w:r w:rsidR="007C509E" w:rsidRPr="00563656">
        <w:rPr>
          <w:rFonts w:ascii="Times New Roman" w:hAnsi="Times New Roman"/>
          <w:color w:val="000000" w:themeColor="text1"/>
        </w:rPr>
        <w:t>Meliá; Peiró  Calatayud, (1986) e Meliá; Peiró, (1998).</w:t>
      </w:r>
    </w:p>
    <w:p w14:paraId="58180973" w14:textId="77777777" w:rsidR="00673AEC" w:rsidRDefault="00673AEC" w:rsidP="00E43859">
      <w:pPr>
        <w:shd w:val="clear" w:color="auto" w:fill="FFFFFF"/>
        <w:spacing w:after="0" w:line="240" w:lineRule="auto"/>
        <w:jc w:val="both"/>
        <w:rPr>
          <w:rFonts w:ascii="Times New Roman" w:hAnsi="Times New Roman" w:cs="Times New Roman"/>
          <w:b/>
          <w:color w:val="000000" w:themeColor="text1"/>
          <w:sz w:val="24"/>
          <w:szCs w:val="24"/>
        </w:rPr>
      </w:pPr>
    </w:p>
    <w:p w14:paraId="2D2F7392" w14:textId="77777777" w:rsidR="00E43859" w:rsidRDefault="00E43859" w:rsidP="00563656">
      <w:pPr>
        <w:shd w:val="clear" w:color="auto" w:fill="FFFFFF"/>
        <w:spacing w:after="0" w:line="360" w:lineRule="auto"/>
        <w:jc w:val="both"/>
        <w:rPr>
          <w:rFonts w:ascii="Times New Roman" w:hAnsi="Times New Roman" w:cs="Times New Roman"/>
          <w:b/>
          <w:color w:val="000000" w:themeColor="text1"/>
          <w:sz w:val="24"/>
          <w:szCs w:val="24"/>
        </w:rPr>
      </w:pPr>
      <w:r w:rsidRPr="00DF2279">
        <w:rPr>
          <w:rFonts w:ascii="Times New Roman" w:hAnsi="Times New Roman" w:cs="Times New Roman"/>
          <w:b/>
          <w:color w:val="000000" w:themeColor="text1"/>
          <w:sz w:val="24"/>
          <w:szCs w:val="24"/>
        </w:rPr>
        <w:t xml:space="preserve">3.6 Análise das Premissas da Análise Fatorial Exploratória (AFE) </w:t>
      </w:r>
    </w:p>
    <w:p w14:paraId="10716602" w14:textId="77777777" w:rsidR="00115C2B" w:rsidRDefault="00E43859" w:rsidP="00563656">
      <w:pPr>
        <w:spacing w:after="0" w:line="36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Antes de se analisarem os resultados da AFE, é necessário primeiro verificar suas premissas, conforme determinam Prearo </w:t>
      </w:r>
      <w:r w:rsidRPr="00DF2279">
        <w:rPr>
          <w:rFonts w:ascii="Times New Roman" w:hAnsi="Times New Roman" w:cs="Times New Roman"/>
          <w:i/>
          <w:color w:val="000000" w:themeColor="text1"/>
          <w:sz w:val="24"/>
          <w:szCs w:val="24"/>
        </w:rPr>
        <w:t>et al.</w:t>
      </w:r>
      <w:r w:rsidRPr="00DF2279">
        <w:rPr>
          <w:rFonts w:ascii="Times New Roman" w:hAnsi="Times New Roman" w:cs="Times New Roman"/>
          <w:color w:val="000000" w:themeColor="text1"/>
          <w:sz w:val="24"/>
          <w:szCs w:val="24"/>
        </w:rPr>
        <w:t xml:space="preserve"> (2011), tais como tamanho da amostra, normalidade multivariada e multicolinearidade por meio dos testes de Esfericidade de </w:t>
      </w:r>
      <w:r w:rsidRPr="008F758F">
        <w:rPr>
          <w:rFonts w:ascii="Times New Roman" w:hAnsi="Times New Roman" w:cs="Times New Roman"/>
          <w:i/>
          <w:iCs/>
          <w:color w:val="000000" w:themeColor="text1"/>
          <w:sz w:val="24"/>
          <w:szCs w:val="24"/>
        </w:rPr>
        <w:t>Bartlett, Kaiser Meyer Olkin</w:t>
      </w:r>
      <w:r w:rsidRPr="00DF2279">
        <w:rPr>
          <w:rFonts w:ascii="Times New Roman" w:hAnsi="Times New Roman" w:cs="Times New Roman"/>
          <w:color w:val="000000" w:themeColor="text1"/>
          <w:sz w:val="24"/>
          <w:szCs w:val="24"/>
        </w:rPr>
        <w:t xml:space="preserve"> – KMO, </w:t>
      </w:r>
      <w:r w:rsidRPr="00DF2279">
        <w:rPr>
          <w:rFonts w:ascii="Times New Roman" w:hAnsi="Times New Roman" w:cs="Times New Roman"/>
          <w:i/>
          <w:color w:val="000000" w:themeColor="text1"/>
          <w:sz w:val="24"/>
          <w:szCs w:val="24"/>
        </w:rPr>
        <w:t>Measure of Sampling Adequacy</w:t>
      </w:r>
      <w:r w:rsidRPr="00DF2279">
        <w:rPr>
          <w:rFonts w:ascii="Times New Roman" w:hAnsi="Times New Roman" w:cs="Times New Roman"/>
          <w:color w:val="000000" w:themeColor="text1"/>
          <w:sz w:val="24"/>
          <w:szCs w:val="24"/>
        </w:rPr>
        <w:t xml:space="preserve"> – MSA e matriz de correlação, conforme</w:t>
      </w:r>
      <w:r w:rsidR="002D327A" w:rsidRPr="00DF2279">
        <w:rPr>
          <w:rFonts w:ascii="Times New Roman" w:hAnsi="Times New Roman" w:cs="Times New Roman"/>
          <w:color w:val="000000" w:themeColor="text1"/>
          <w:sz w:val="24"/>
          <w:szCs w:val="24"/>
        </w:rPr>
        <w:t xml:space="preserve"> Quadro 4</w:t>
      </w:r>
      <w:r w:rsidRPr="00DF2279">
        <w:rPr>
          <w:rFonts w:ascii="Times New Roman" w:hAnsi="Times New Roman" w:cs="Times New Roman"/>
          <w:color w:val="000000" w:themeColor="text1"/>
          <w:sz w:val="24"/>
          <w:szCs w:val="24"/>
        </w:rPr>
        <w:t xml:space="preserve">. </w:t>
      </w:r>
    </w:p>
    <w:p w14:paraId="6C2D4DC2" w14:textId="77777777" w:rsidR="00E43859" w:rsidRPr="00563656" w:rsidRDefault="00E43859" w:rsidP="00E43859">
      <w:pPr>
        <w:spacing w:after="0" w:line="240" w:lineRule="auto"/>
        <w:jc w:val="both"/>
        <w:rPr>
          <w:rFonts w:ascii="Times New Roman" w:hAnsi="Times New Roman" w:cs="Times New Roman"/>
          <w:color w:val="000000" w:themeColor="text1"/>
        </w:rPr>
      </w:pP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2615"/>
        <w:gridCol w:w="3224"/>
        <w:gridCol w:w="2665"/>
      </w:tblGrid>
      <w:tr w:rsidR="00E43859" w:rsidRPr="00563656" w14:paraId="5774CCD6" w14:textId="77777777" w:rsidTr="00E43859">
        <w:tc>
          <w:tcPr>
            <w:tcW w:w="2615" w:type="dxa"/>
            <w:shd w:val="clear" w:color="auto" w:fill="A6A6A6" w:themeFill="background1" w:themeFillShade="A6"/>
          </w:tcPr>
          <w:p w14:paraId="210CFC78" w14:textId="77777777" w:rsidR="00E43859" w:rsidRPr="00563656" w:rsidRDefault="00E43859" w:rsidP="005735DA">
            <w:pPr>
              <w:jc w:val="center"/>
              <w:rPr>
                <w:rFonts w:ascii="Times New Roman" w:hAnsi="Times New Roman" w:cs="Times New Roman"/>
                <w:b/>
                <w:color w:val="000000" w:themeColor="text1"/>
              </w:rPr>
            </w:pPr>
            <w:r w:rsidRPr="00563656">
              <w:rPr>
                <w:rFonts w:ascii="Times New Roman" w:hAnsi="Times New Roman" w:cs="Times New Roman"/>
                <w:b/>
                <w:color w:val="000000" w:themeColor="text1"/>
              </w:rPr>
              <w:t>Premissas Subjacentes</w:t>
            </w:r>
          </w:p>
        </w:tc>
        <w:tc>
          <w:tcPr>
            <w:tcW w:w="3224" w:type="dxa"/>
            <w:shd w:val="clear" w:color="auto" w:fill="A6A6A6" w:themeFill="background1" w:themeFillShade="A6"/>
          </w:tcPr>
          <w:p w14:paraId="0A3E5E24" w14:textId="77777777" w:rsidR="00E43859" w:rsidRPr="00563656" w:rsidRDefault="00E43859" w:rsidP="005735DA">
            <w:pPr>
              <w:jc w:val="center"/>
              <w:rPr>
                <w:rFonts w:ascii="Times New Roman" w:hAnsi="Times New Roman" w:cs="Times New Roman"/>
                <w:b/>
                <w:color w:val="000000" w:themeColor="text1"/>
              </w:rPr>
            </w:pPr>
            <w:r w:rsidRPr="00563656">
              <w:rPr>
                <w:rFonts w:ascii="Times New Roman" w:hAnsi="Times New Roman" w:cs="Times New Roman"/>
                <w:b/>
                <w:color w:val="000000" w:themeColor="text1"/>
              </w:rPr>
              <w:t>Considerações</w:t>
            </w:r>
          </w:p>
        </w:tc>
        <w:tc>
          <w:tcPr>
            <w:tcW w:w="2665" w:type="dxa"/>
            <w:shd w:val="clear" w:color="auto" w:fill="A6A6A6" w:themeFill="background1" w:themeFillShade="A6"/>
          </w:tcPr>
          <w:p w14:paraId="15AE36B0" w14:textId="77777777" w:rsidR="00E43859" w:rsidRPr="00563656" w:rsidRDefault="00E43859" w:rsidP="005735DA">
            <w:pPr>
              <w:jc w:val="center"/>
              <w:rPr>
                <w:rFonts w:ascii="Times New Roman" w:hAnsi="Times New Roman" w:cs="Times New Roman"/>
                <w:b/>
                <w:color w:val="000000" w:themeColor="text1"/>
              </w:rPr>
            </w:pPr>
            <w:r w:rsidRPr="00563656">
              <w:rPr>
                <w:rFonts w:ascii="Times New Roman" w:hAnsi="Times New Roman" w:cs="Times New Roman"/>
                <w:b/>
                <w:color w:val="000000" w:themeColor="text1"/>
              </w:rPr>
              <w:t>Autores</w:t>
            </w:r>
          </w:p>
        </w:tc>
      </w:tr>
      <w:tr w:rsidR="00E43859" w:rsidRPr="00563656" w14:paraId="08EDB3E6" w14:textId="77777777" w:rsidTr="00E43859">
        <w:tc>
          <w:tcPr>
            <w:tcW w:w="2615" w:type="dxa"/>
            <w:vMerge w:val="restart"/>
          </w:tcPr>
          <w:p w14:paraId="36E311D9" w14:textId="77777777" w:rsidR="00E43859" w:rsidRPr="00563656" w:rsidRDefault="00E43859" w:rsidP="005735DA">
            <w:pPr>
              <w:jc w:val="both"/>
              <w:rPr>
                <w:rFonts w:ascii="Times New Roman" w:hAnsi="Times New Roman" w:cs="Times New Roman"/>
                <w:color w:val="000000" w:themeColor="text1"/>
              </w:rPr>
            </w:pPr>
          </w:p>
          <w:p w14:paraId="40307F15" w14:textId="77777777" w:rsidR="00E43859" w:rsidRPr="00563656" w:rsidRDefault="00E43859" w:rsidP="005735DA">
            <w:pPr>
              <w:jc w:val="both"/>
              <w:rPr>
                <w:rFonts w:ascii="Times New Roman" w:hAnsi="Times New Roman" w:cs="Times New Roman"/>
                <w:color w:val="000000" w:themeColor="text1"/>
              </w:rPr>
            </w:pPr>
            <w:r w:rsidRPr="00563656">
              <w:rPr>
                <w:rFonts w:ascii="Times New Roman" w:hAnsi="Times New Roman" w:cs="Times New Roman"/>
                <w:color w:val="000000" w:themeColor="text1"/>
              </w:rPr>
              <w:t xml:space="preserve">Tamanho da amostra </w:t>
            </w:r>
          </w:p>
        </w:tc>
        <w:tc>
          <w:tcPr>
            <w:tcW w:w="3224" w:type="dxa"/>
          </w:tcPr>
          <w:p w14:paraId="1F882CE3" w14:textId="77777777" w:rsidR="00E43859" w:rsidRPr="00563656" w:rsidRDefault="00E43859" w:rsidP="005735DA">
            <w:pPr>
              <w:jc w:val="both"/>
              <w:rPr>
                <w:rFonts w:ascii="Times New Roman" w:hAnsi="Times New Roman" w:cs="Times New Roman"/>
                <w:color w:val="000000" w:themeColor="text1"/>
              </w:rPr>
            </w:pPr>
            <w:r w:rsidRPr="00563656">
              <w:rPr>
                <w:rFonts w:ascii="Times New Roman" w:hAnsi="Times New Roman" w:cs="Times New Roman"/>
                <w:color w:val="000000" w:themeColor="text1"/>
              </w:rPr>
              <w:t>5 a 20 casos por variável</w:t>
            </w:r>
          </w:p>
        </w:tc>
        <w:tc>
          <w:tcPr>
            <w:tcW w:w="2665" w:type="dxa"/>
          </w:tcPr>
          <w:p w14:paraId="462EB54A" w14:textId="77777777" w:rsidR="00E43859" w:rsidRPr="00563656" w:rsidRDefault="00E43859" w:rsidP="005735DA">
            <w:pPr>
              <w:jc w:val="both"/>
              <w:rPr>
                <w:rFonts w:ascii="Times New Roman" w:hAnsi="Times New Roman" w:cs="Times New Roman"/>
                <w:color w:val="000000" w:themeColor="text1"/>
              </w:rPr>
            </w:pPr>
            <w:r w:rsidRPr="00563656">
              <w:rPr>
                <w:rFonts w:ascii="Times New Roman" w:hAnsi="Times New Roman" w:cs="Times New Roman"/>
                <w:color w:val="000000" w:themeColor="text1"/>
              </w:rPr>
              <w:t>Stevans (1996)</w:t>
            </w:r>
          </w:p>
        </w:tc>
      </w:tr>
      <w:tr w:rsidR="00E43859" w:rsidRPr="00563656" w14:paraId="2840ED90" w14:textId="77777777" w:rsidTr="00E43859">
        <w:tc>
          <w:tcPr>
            <w:tcW w:w="2615" w:type="dxa"/>
            <w:vMerge/>
          </w:tcPr>
          <w:p w14:paraId="221B3421" w14:textId="77777777" w:rsidR="00E43859" w:rsidRPr="00563656" w:rsidRDefault="00E43859" w:rsidP="005735DA">
            <w:pPr>
              <w:jc w:val="both"/>
              <w:rPr>
                <w:rFonts w:ascii="Times New Roman" w:hAnsi="Times New Roman" w:cs="Times New Roman"/>
                <w:color w:val="000000" w:themeColor="text1"/>
              </w:rPr>
            </w:pPr>
          </w:p>
        </w:tc>
        <w:tc>
          <w:tcPr>
            <w:tcW w:w="3224" w:type="dxa"/>
          </w:tcPr>
          <w:p w14:paraId="08ABAAF6" w14:textId="77777777" w:rsidR="00E43859" w:rsidRPr="00563656" w:rsidRDefault="00E43859" w:rsidP="005735DA">
            <w:pPr>
              <w:jc w:val="both"/>
              <w:rPr>
                <w:rFonts w:ascii="Times New Roman" w:hAnsi="Times New Roman" w:cs="Times New Roman"/>
                <w:color w:val="000000" w:themeColor="text1"/>
              </w:rPr>
            </w:pPr>
            <w:r w:rsidRPr="00563656">
              <w:rPr>
                <w:rFonts w:ascii="Times New Roman" w:hAnsi="Times New Roman" w:cs="Times New Roman"/>
                <w:color w:val="000000" w:themeColor="text1"/>
              </w:rPr>
              <w:t>5 casos por variável</w:t>
            </w:r>
          </w:p>
          <w:p w14:paraId="3CCA5218" w14:textId="77777777" w:rsidR="00E43859" w:rsidRPr="00563656" w:rsidRDefault="00E43859" w:rsidP="005735DA">
            <w:pPr>
              <w:jc w:val="both"/>
              <w:rPr>
                <w:rFonts w:ascii="Times New Roman" w:hAnsi="Times New Roman" w:cs="Times New Roman"/>
                <w:color w:val="000000" w:themeColor="text1"/>
              </w:rPr>
            </w:pPr>
          </w:p>
        </w:tc>
        <w:tc>
          <w:tcPr>
            <w:tcW w:w="2665" w:type="dxa"/>
          </w:tcPr>
          <w:p w14:paraId="38BC3B6F" w14:textId="77777777" w:rsidR="00E43859" w:rsidRPr="00563656" w:rsidRDefault="00E43859" w:rsidP="005735DA">
            <w:pPr>
              <w:jc w:val="both"/>
              <w:rPr>
                <w:rFonts w:ascii="Times New Roman" w:hAnsi="Times New Roman" w:cs="Times New Roman"/>
                <w:color w:val="000000" w:themeColor="text1"/>
              </w:rPr>
            </w:pPr>
            <w:r w:rsidRPr="00563656">
              <w:rPr>
                <w:rFonts w:ascii="Times New Roman" w:hAnsi="Times New Roman" w:cs="Times New Roman"/>
                <w:color w:val="000000" w:themeColor="text1"/>
              </w:rPr>
              <w:t>Pestana e Gageiro (2000)</w:t>
            </w:r>
          </w:p>
        </w:tc>
      </w:tr>
      <w:tr w:rsidR="00E43859" w:rsidRPr="00563656" w14:paraId="5A4D1DCB" w14:textId="77777777" w:rsidTr="00E43859">
        <w:tc>
          <w:tcPr>
            <w:tcW w:w="2615" w:type="dxa"/>
            <w:vMerge/>
          </w:tcPr>
          <w:p w14:paraId="5DE677CA" w14:textId="77777777" w:rsidR="00E43859" w:rsidRPr="00563656" w:rsidRDefault="00E43859" w:rsidP="005735DA">
            <w:pPr>
              <w:jc w:val="both"/>
              <w:rPr>
                <w:rFonts w:ascii="Times New Roman" w:hAnsi="Times New Roman" w:cs="Times New Roman"/>
                <w:color w:val="000000" w:themeColor="text1"/>
              </w:rPr>
            </w:pPr>
          </w:p>
        </w:tc>
        <w:tc>
          <w:tcPr>
            <w:tcW w:w="3224" w:type="dxa"/>
          </w:tcPr>
          <w:p w14:paraId="6D8E6F59" w14:textId="77777777" w:rsidR="00E43859" w:rsidRPr="00563656" w:rsidRDefault="00E43859" w:rsidP="005735DA">
            <w:pPr>
              <w:jc w:val="both"/>
              <w:rPr>
                <w:rFonts w:ascii="Times New Roman" w:hAnsi="Times New Roman" w:cs="Times New Roman"/>
                <w:color w:val="000000" w:themeColor="text1"/>
              </w:rPr>
            </w:pPr>
            <w:r w:rsidRPr="00563656">
              <w:rPr>
                <w:rFonts w:ascii="Times New Roman" w:hAnsi="Times New Roman" w:cs="Times New Roman"/>
                <w:color w:val="000000" w:themeColor="text1"/>
              </w:rPr>
              <w:t>20 casos por variável</w:t>
            </w:r>
          </w:p>
        </w:tc>
        <w:tc>
          <w:tcPr>
            <w:tcW w:w="2665" w:type="dxa"/>
          </w:tcPr>
          <w:p w14:paraId="0C52A9EA" w14:textId="77777777" w:rsidR="00E43859" w:rsidRPr="00563656" w:rsidRDefault="00E43859" w:rsidP="005735DA">
            <w:pPr>
              <w:jc w:val="both"/>
              <w:rPr>
                <w:rFonts w:ascii="Times New Roman" w:hAnsi="Times New Roman" w:cs="Times New Roman"/>
                <w:color w:val="000000" w:themeColor="text1"/>
              </w:rPr>
            </w:pPr>
            <w:r w:rsidRPr="00563656">
              <w:rPr>
                <w:rFonts w:ascii="Times New Roman" w:hAnsi="Times New Roman" w:cs="Times New Roman"/>
                <w:color w:val="000000" w:themeColor="text1"/>
              </w:rPr>
              <w:t>Hair (2005)</w:t>
            </w:r>
          </w:p>
        </w:tc>
      </w:tr>
      <w:tr w:rsidR="00E43859" w:rsidRPr="00563656" w14:paraId="0BD7BD43" w14:textId="77777777" w:rsidTr="00E43859">
        <w:tc>
          <w:tcPr>
            <w:tcW w:w="2615" w:type="dxa"/>
            <w:vMerge w:val="restart"/>
          </w:tcPr>
          <w:p w14:paraId="5B7CDFE4" w14:textId="77777777" w:rsidR="00E43859" w:rsidRPr="00563656" w:rsidRDefault="00E43859" w:rsidP="005735DA">
            <w:pPr>
              <w:jc w:val="both"/>
              <w:rPr>
                <w:rFonts w:ascii="Times New Roman" w:hAnsi="Times New Roman" w:cs="Times New Roman"/>
                <w:color w:val="000000" w:themeColor="text1"/>
              </w:rPr>
            </w:pPr>
          </w:p>
          <w:p w14:paraId="60A6244A" w14:textId="77777777" w:rsidR="00E43859" w:rsidRPr="00563656" w:rsidRDefault="00E43859" w:rsidP="005735DA">
            <w:pPr>
              <w:jc w:val="both"/>
              <w:rPr>
                <w:rFonts w:ascii="Times New Roman" w:hAnsi="Times New Roman" w:cs="Times New Roman"/>
                <w:color w:val="000000" w:themeColor="text1"/>
              </w:rPr>
            </w:pPr>
            <w:r w:rsidRPr="00563656">
              <w:rPr>
                <w:rFonts w:ascii="Times New Roman" w:hAnsi="Times New Roman" w:cs="Times New Roman"/>
                <w:color w:val="000000" w:themeColor="text1"/>
              </w:rPr>
              <w:t xml:space="preserve">Multicolinearidade </w:t>
            </w:r>
          </w:p>
        </w:tc>
        <w:tc>
          <w:tcPr>
            <w:tcW w:w="3224" w:type="dxa"/>
          </w:tcPr>
          <w:p w14:paraId="60CB0B64" w14:textId="77777777" w:rsidR="00E43859" w:rsidRPr="00563656" w:rsidRDefault="00E43859" w:rsidP="005735DA">
            <w:pPr>
              <w:jc w:val="both"/>
              <w:rPr>
                <w:rFonts w:ascii="Times New Roman" w:hAnsi="Times New Roman" w:cs="Times New Roman"/>
                <w:color w:val="000000" w:themeColor="text1"/>
                <w:lang w:val="en-US"/>
              </w:rPr>
            </w:pPr>
            <w:r w:rsidRPr="00563656">
              <w:rPr>
                <w:rFonts w:ascii="Times New Roman" w:hAnsi="Times New Roman" w:cs="Times New Roman"/>
                <w:b/>
                <w:color w:val="000000" w:themeColor="text1"/>
                <w:lang w:val="en-US"/>
              </w:rPr>
              <w:t>MSA</w:t>
            </w:r>
            <w:r w:rsidRPr="00563656">
              <w:rPr>
                <w:rFonts w:ascii="Times New Roman" w:hAnsi="Times New Roman" w:cs="Times New Roman"/>
                <w:color w:val="000000" w:themeColor="text1"/>
                <w:lang w:val="en-US"/>
              </w:rPr>
              <w:t xml:space="preserve"> (</w:t>
            </w:r>
            <w:r w:rsidRPr="00563656">
              <w:rPr>
                <w:rFonts w:ascii="Times New Roman" w:hAnsi="Times New Roman" w:cs="Times New Roman"/>
                <w:i/>
                <w:color w:val="000000" w:themeColor="text1"/>
                <w:lang w:val="en-US"/>
              </w:rPr>
              <w:t>Meassure of Sampling Adequacy</w:t>
            </w:r>
            <w:r w:rsidRPr="00563656">
              <w:rPr>
                <w:rFonts w:ascii="Times New Roman" w:hAnsi="Times New Roman" w:cs="Times New Roman"/>
                <w:color w:val="000000" w:themeColor="text1"/>
                <w:lang w:val="en-US"/>
              </w:rPr>
              <w:t>) &gt; 0,5</w:t>
            </w:r>
          </w:p>
          <w:p w14:paraId="6880D35E" w14:textId="77777777" w:rsidR="00E43859" w:rsidRPr="00563656" w:rsidRDefault="00E43859" w:rsidP="005735DA">
            <w:pPr>
              <w:jc w:val="both"/>
              <w:rPr>
                <w:rFonts w:ascii="Times New Roman" w:hAnsi="Times New Roman" w:cs="Times New Roman"/>
                <w:color w:val="000000" w:themeColor="text1"/>
                <w:lang w:val="en-US"/>
              </w:rPr>
            </w:pPr>
          </w:p>
        </w:tc>
        <w:tc>
          <w:tcPr>
            <w:tcW w:w="2665" w:type="dxa"/>
          </w:tcPr>
          <w:p w14:paraId="3139A766" w14:textId="77777777" w:rsidR="00E43859" w:rsidRPr="00563656" w:rsidRDefault="00E43859" w:rsidP="005735DA">
            <w:pPr>
              <w:jc w:val="both"/>
              <w:rPr>
                <w:rFonts w:ascii="Times New Roman" w:hAnsi="Times New Roman" w:cs="Times New Roman"/>
                <w:b/>
                <w:color w:val="000000" w:themeColor="text1"/>
              </w:rPr>
            </w:pPr>
            <w:r w:rsidRPr="00563656">
              <w:rPr>
                <w:rFonts w:ascii="Times New Roman" w:hAnsi="Times New Roman" w:cs="Times New Roman"/>
                <w:color w:val="000000" w:themeColor="text1"/>
              </w:rPr>
              <w:t>Pestana e Gageiro (2000); Tabachnik e Fidell (1996); Garson (2007)</w:t>
            </w:r>
          </w:p>
        </w:tc>
      </w:tr>
      <w:tr w:rsidR="00E43859" w:rsidRPr="00563656" w14:paraId="0702A5B0" w14:textId="77777777" w:rsidTr="00E43859">
        <w:tc>
          <w:tcPr>
            <w:tcW w:w="2615" w:type="dxa"/>
            <w:vMerge/>
          </w:tcPr>
          <w:p w14:paraId="6E847892" w14:textId="77777777" w:rsidR="00E43859" w:rsidRPr="00563656" w:rsidRDefault="00E43859" w:rsidP="005735DA">
            <w:pPr>
              <w:jc w:val="both"/>
              <w:rPr>
                <w:rFonts w:ascii="Times New Roman" w:hAnsi="Times New Roman" w:cs="Times New Roman"/>
                <w:color w:val="000000" w:themeColor="text1"/>
              </w:rPr>
            </w:pPr>
          </w:p>
        </w:tc>
        <w:tc>
          <w:tcPr>
            <w:tcW w:w="3224" w:type="dxa"/>
          </w:tcPr>
          <w:p w14:paraId="6B1272F2" w14:textId="77777777" w:rsidR="00E43859" w:rsidRPr="00563656" w:rsidRDefault="00E43859" w:rsidP="005735DA">
            <w:pPr>
              <w:jc w:val="both"/>
              <w:rPr>
                <w:rFonts w:ascii="Times New Roman" w:hAnsi="Times New Roman" w:cs="Times New Roman"/>
                <w:b/>
                <w:color w:val="000000" w:themeColor="text1"/>
              </w:rPr>
            </w:pPr>
            <w:r w:rsidRPr="00563656">
              <w:rPr>
                <w:rFonts w:ascii="Times New Roman" w:hAnsi="Times New Roman" w:cs="Times New Roman"/>
                <w:b/>
                <w:color w:val="000000" w:themeColor="text1"/>
              </w:rPr>
              <w:t xml:space="preserve">KMO </w:t>
            </w:r>
            <w:r w:rsidRPr="00563656">
              <w:rPr>
                <w:rFonts w:ascii="Times New Roman" w:hAnsi="Times New Roman" w:cs="Times New Roman"/>
                <w:color w:val="000000" w:themeColor="text1"/>
              </w:rPr>
              <w:t>(</w:t>
            </w:r>
            <w:r w:rsidRPr="00563656">
              <w:rPr>
                <w:rFonts w:ascii="Times New Roman" w:hAnsi="Times New Roman" w:cs="Times New Roman"/>
                <w:i/>
                <w:color w:val="000000" w:themeColor="text1"/>
              </w:rPr>
              <w:t>Kaiser-Meyer-Olkin</w:t>
            </w:r>
            <w:r w:rsidRPr="00563656">
              <w:rPr>
                <w:rFonts w:ascii="Times New Roman" w:hAnsi="Times New Roman" w:cs="Times New Roman"/>
                <w:color w:val="000000" w:themeColor="text1"/>
              </w:rPr>
              <w:t>) &gt; 0,5</w:t>
            </w:r>
          </w:p>
        </w:tc>
        <w:tc>
          <w:tcPr>
            <w:tcW w:w="2665" w:type="dxa"/>
          </w:tcPr>
          <w:p w14:paraId="3DD09C22" w14:textId="77777777" w:rsidR="00E43859" w:rsidRPr="00563656" w:rsidRDefault="00E43859" w:rsidP="005735DA">
            <w:pPr>
              <w:jc w:val="both"/>
              <w:rPr>
                <w:rFonts w:ascii="Times New Roman" w:hAnsi="Times New Roman" w:cs="Times New Roman"/>
                <w:b/>
                <w:color w:val="000000" w:themeColor="text1"/>
              </w:rPr>
            </w:pPr>
            <w:r w:rsidRPr="00563656">
              <w:rPr>
                <w:rFonts w:ascii="Times New Roman" w:hAnsi="Times New Roman" w:cs="Times New Roman"/>
                <w:color w:val="000000" w:themeColor="text1"/>
              </w:rPr>
              <w:t>Pestana e Gageiro (2000); Tabachnik e Fidell (1996); Garson (2007)</w:t>
            </w:r>
          </w:p>
        </w:tc>
      </w:tr>
      <w:tr w:rsidR="00E43859" w:rsidRPr="00563656" w14:paraId="74914C99" w14:textId="77777777" w:rsidTr="00E43859">
        <w:tc>
          <w:tcPr>
            <w:tcW w:w="2615" w:type="dxa"/>
          </w:tcPr>
          <w:p w14:paraId="0B9B028B" w14:textId="77777777" w:rsidR="00E43859" w:rsidRPr="00563656" w:rsidRDefault="00E43859" w:rsidP="005735DA">
            <w:pPr>
              <w:jc w:val="both"/>
              <w:rPr>
                <w:rFonts w:ascii="Times New Roman" w:hAnsi="Times New Roman" w:cs="Times New Roman"/>
                <w:color w:val="000000" w:themeColor="text1"/>
              </w:rPr>
            </w:pPr>
            <w:r w:rsidRPr="00563656">
              <w:rPr>
                <w:rFonts w:ascii="Times New Roman" w:hAnsi="Times New Roman" w:cs="Times New Roman"/>
                <w:color w:val="000000" w:themeColor="text1"/>
              </w:rPr>
              <w:t>Normalidade multivariada</w:t>
            </w:r>
          </w:p>
        </w:tc>
        <w:tc>
          <w:tcPr>
            <w:tcW w:w="3224" w:type="dxa"/>
          </w:tcPr>
          <w:p w14:paraId="54BD4B69" w14:textId="77777777" w:rsidR="00E43859" w:rsidRPr="00563656" w:rsidRDefault="00E43859" w:rsidP="005735DA">
            <w:pPr>
              <w:jc w:val="both"/>
              <w:rPr>
                <w:rFonts w:ascii="Times New Roman" w:hAnsi="Times New Roman" w:cs="Times New Roman"/>
                <w:color w:val="000000" w:themeColor="text1"/>
              </w:rPr>
            </w:pPr>
            <w:r w:rsidRPr="00563656">
              <w:rPr>
                <w:rFonts w:ascii="Times New Roman" w:hAnsi="Times New Roman" w:cs="Times New Roman"/>
                <w:color w:val="000000" w:themeColor="text1"/>
              </w:rPr>
              <w:t>Condição para os testes de significância</w:t>
            </w:r>
          </w:p>
        </w:tc>
        <w:tc>
          <w:tcPr>
            <w:tcW w:w="2665" w:type="dxa"/>
          </w:tcPr>
          <w:p w14:paraId="7D02EED5" w14:textId="77777777" w:rsidR="00E43859" w:rsidRPr="00563656" w:rsidRDefault="00E43859" w:rsidP="005735DA">
            <w:pPr>
              <w:jc w:val="both"/>
              <w:rPr>
                <w:rFonts w:ascii="Times New Roman" w:hAnsi="Times New Roman" w:cs="Times New Roman"/>
                <w:color w:val="000000" w:themeColor="text1"/>
              </w:rPr>
            </w:pPr>
            <w:r w:rsidRPr="00563656">
              <w:rPr>
                <w:rFonts w:ascii="Times New Roman" w:hAnsi="Times New Roman" w:cs="Times New Roman"/>
                <w:color w:val="000000" w:themeColor="text1"/>
              </w:rPr>
              <w:t>Hair (2005); Garson (2007)</w:t>
            </w:r>
          </w:p>
        </w:tc>
      </w:tr>
    </w:tbl>
    <w:p w14:paraId="05348717" w14:textId="77777777" w:rsidR="00563656" w:rsidRDefault="00563656" w:rsidP="00E43859">
      <w:pPr>
        <w:spacing w:after="0" w:line="240" w:lineRule="auto"/>
        <w:jc w:val="both"/>
        <w:rPr>
          <w:rFonts w:ascii="Times New Roman" w:hAnsi="Times New Roman" w:cs="Times New Roman"/>
          <w:color w:val="000000" w:themeColor="text1"/>
        </w:rPr>
      </w:pPr>
      <w:r w:rsidRPr="00563656">
        <w:rPr>
          <w:rFonts w:ascii="Times New Roman" w:hAnsi="Times New Roman" w:cs="Times New Roman"/>
          <w:color w:val="000000" w:themeColor="text1"/>
        </w:rPr>
        <w:t>Quadro 04: Premissas subjacentes ao uso da Análise Fatorial Exploratória</w:t>
      </w:r>
    </w:p>
    <w:p w14:paraId="4B2F3A6C" w14:textId="77777777" w:rsidR="00E43859" w:rsidRPr="00563656" w:rsidRDefault="00E43859" w:rsidP="00E43859">
      <w:pPr>
        <w:spacing w:after="0" w:line="240" w:lineRule="auto"/>
        <w:jc w:val="both"/>
        <w:rPr>
          <w:rFonts w:ascii="Times New Roman" w:hAnsi="Times New Roman" w:cs="Times New Roman"/>
          <w:color w:val="000000" w:themeColor="text1"/>
        </w:rPr>
      </w:pPr>
      <w:r w:rsidRPr="00563656">
        <w:rPr>
          <w:rFonts w:ascii="Times New Roman" w:hAnsi="Times New Roman" w:cs="Times New Roman"/>
          <w:color w:val="000000" w:themeColor="text1"/>
        </w:rPr>
        <w:t xml:space="preserve">Fonte: adaptado de Prearo </w:t>
      </w:r>
      <w:r w:rsidRPr="00563656">
        <w:rPr>
          <w:rFonts w:ascii="Times New Roman" w:hAnsi="Times New Roman" w:cs="Times New Roman"/>
          <w:i/>
          <w:color w:val="000000" w:themeColor="text1"/>
        </w:rPr>
        <w:t xml:space="preserve">et al. </w:t>
      </w:r>
      <w:r w:rsidRPr="00563656">
        <w:rPr>
          <w:rFonts w:ascii="Times New Roman" w:hAnsi="Times New Roman" w:cs="Times New Roman"/>
          <w:color w:val="000000" w:themeColor="text1"/>
        </w:rPr>
        <w:t>(2011, p. 628).</w:t>
      </w:r>
    </w:p>
    <w:p w14:paraId="6DE11C7F" w14:textId="77777777" w:rsidR="00673AEC" w:rsidRPr="00563656" w:rsidRDefault="00673AEC" w:rsidP="00E43859">
      <w:pPr>
        <w:spacing w:after="0" w:line="240" w:lineRule="auto"/>
        <w:jc w:val="both"/>
        <w:rPr>
          <w:rFonts w:ascii="Times New Roman" w:hAnsi="Times New Roman" w:cs="Times New Roman"/>
          <w:color w:val="000000" w:themeColor="text1"/>
        </w:rPr>
      </w:pPr>
    </w:p>
    <w:p w14:paraId="700F171D" w14:textId="1318946C" w:rsidR="00E43859" w:rsidRDefault="00E43859" w:rsidP="00563656">
      <w:pPr>
        <w:spacing w:after="0" w:line="36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A presente pesquisa atende as premissas do método</w:t>
      </w:r>
      <w:r w:rsidR="004A7667" w:rsidRPr="00DF2279">
        <w:rPr>
          <w:rFonts w:ascii="Times New Roman" w:hAnsi="Times New Roman" w:cs="Times New Roman"/>
          <w:color w:val="000000" w:themeColor="text1"/>
          <w:sz w:val="24"/>
          <w:szCs w:val="24"/>
        </w:rPr>
        <w:t>,</w:t>
      </w:r>
      <w:r w:rsidRPr="00DF2279">
        <w:rPr>
          <w:rFonts w:ascii="Times New Roman" w:hAnsi="Times New Roman" w:cs="Times New Roman"/>
          <w:color w:val="000000" w:themeColor="text1"/>
          <w:sz w:val="24"/>
          <w:szCs w:val="24"/>
        </w:rPr>
        <w:t xml:space="preserve"> </w:t>
      </w:r>
      <w:r w:rsidR="004A7667" w:rsidRPr="00DF2279">
        <w:rPr>
          <w:rFonts w:ascii="Times New Roman" w:hAnsi="Times New Roman" w:cs="Times New Roman"/>
          <w:color w:val="000000" w:themeColor="text1"/>
          <w:sz w:val="24"/>
          <w:szCs w:val="24"/>
        </w:rPr>
        <w:t xml:space="preserve">tais como: </w:t>
      </w:r>
      <w:r w:rsidRPr="00DF2279">
        <w:rPr>
          <w:rFonts w:ascii="Times New Roman" w:hAnsi="Times New Roman" w:cs="Times New Roman"/>
          <w:color w:val="000000" w:themeColor="text1"/>
          <w:sz w:val="24"/>
          <w:szCs w:val="24"/>
        </w:rPr>
        <w:t xml:space="preserve">(testes MSA- </w:t>
      </w:r>
      <w:r w:rsidRPr="00DF2279">
        <w:rPr>
          <w:rFonts w:ascii="Times New Roman" w:hAnsi="Times New Roman" w:cs="Times New Roman"/>
          <w:i/>
          <w:color w:val="000000" w:themeColor="text1"/>
          <w:sz w:val="24"/>
          <w:szCs w:val="24"/>
        </w:rPr>
        <w:t xml:space="preserve">Measure of Sampling Adequacy </w:t>
      </w:r>
      <w:r w:rsidRPr="00DF2279">
        <w:rPr>
          <w:rFonts w:ascii="Times New Roman" w:hAnsi="Times New Roman" w:cs="Times New Roman"/>
          <w:color w:val="000000" w:themeColor="text1"/>
          <w:sz w:val="24"/>
          <w:szCs w:val="24"/>
        </w:rPr>
        <w:t>e KMO</w:t>
      </w:r>
      <w:r w:rsidRPr="00DF2279">
        <w:rPr>
          <w:rFonts w:ascii="Times New Roman" w:hAnsi="Times New Roman" w:cs="Times New Roman"/>
          <w:b/>
          <w:color w:val="000000" w:themeColor="text1"/>
          <w:sz w:val="24"/>
          <w:szCs w:val="24"/>
        </w:rPr>
        <w:t xml:space="preserve"> -</w:t>
      </w:r>
      <w:r w:rsidRPr="00DF2279">
        <w:rPr>
          <w:rFonts w:ascii="Times New Roman" w:hAnsi="Times New Roman" w:cs="Times New Roman"/>
          <w:i/>
          <w:color w:val="000000" w:themeColor="text1"/>
          <w:sz w:val="24"/>
          <w:szCs w:val="24"/>
        </w:rPr>
        <w:t xml:space="preserve"> Kaiser-Meyer-Olkin</w:t>
      </w:r>
      <w:r w:rsidRPr="00DF2279">
        <w:rPr>
          <w:rFonts w:ascii="Times New Roman" w:hAnsi="Times New Roman" w:cs="Times New Roman"/>
          <w:color w:val="000000" w:themeColor="text1"/>
          <w:sz w:val="24"/>
          <w:szCs w:val="24"/>
        </w:rPr>
        <w:t xml:space="preserve">). Em relação à normalidade multivariada, cumpre salientar que Eisenbeis (1977) e Huberty (1994) </w:t>
      </w:r>
      <w:r w:rsidRPr="00DF2279">
        <w:rPr>
          <w:rFonts w:ascii="Times New Roman" w:hAnsi="Times New Roman" w:cs="Times New Roman"/>
          <w:i/>
          <w:color w:val="000000" w:themeColor="text1"/>
          <w:sz w:val="24"/>
          <w:szCs w:val="24"/>
        </w:rPr>
        <w:t>apud</w:t>
      </w:r>
      <w:r w:rsidRPr="00DF2279">
        <w:rPr>
          <w:rFonts w:ascii="Times New Roman" w:hAnsi="Times New Roman" w:cs="Times New Roman"/>
          <w:color w:val="000000" w:themeColor="text1"/>
          <w:sz w:val="24"/>
          <w:szCs w:val="24"/>
        </w:rPr>
        <w:t xml:space="preserve"> Prearo </w:t>
      </w:r>
      <w:r w:rsidRPr="00DF2279">
        <w:rPr>
          <w:rFonts w:ascii="Times New Roman" w:hAnsi="Times New Roman" w:cs="Times New Roman"/>
          <w:i/>
          <w:color w:val="000000" w:themeColor="text1"/>
          <w:sz w:val="24"/>
          <w:szCs w:val="24"/>
        </w:rPr>
        <w:t>et al.</w:t>
      </w:r>
      <w:r w:rsidRPr="00DF2279">
        <w:rPr>
          <w:rFonts w:ascii="Times New Roman" w:hAnsi="Times New Roman" w:cs="Times New Roman"/>
          <w:color w:val="000000" w:themeColor="text1"/>
          <w:sz w:val="24"/>
          <w:szCs w:val="24"/>
        </w:rPr>
        <w:t xml:space="preserve">, (2011, p.628) </w:t>
      </w:r>
      <w:r w:rsidR="00FF3DA2" w:rsidRPr="00DF2279">
        <w:rPr>
          <w:rFonts w:ascii="Times New Roman" w:hAnsi="Times New Roman" w:cs="Times New Roman"/>
          <w:color w:val="000000" w:themeColor="text1"/>
          <w:sz w:val="24"/>
          <w:szCs w:val="24"/>
        </w:rPr>
        <w:t>assinalam</w:t>
      </w:r>
      <w:r w:rsidR="00F177A1" w:rsidRPr="00DF2279">
        <w:rPr>
          <w:rFonts w:ascii="Times New Roman" w:hAnsi="Times New Roman" w:cs="Times New Roman"/>
          <w:color w:val="000000" w:themeColor="text1"/>
          <w:sz w:val="24"/>
          <w:szCs w:val="24"/>
        </w:rPr>
        <w:t xml:space="preserve"> que, para dados reais, a presença de variáveis com distribuição       normal       multivariada       exata  dificilmente  ocorre.  Nesses  casos,  a  densidade  normal  é  frequentemente  uma  aproximação  útil  à verdadeira distribuição da população.</w:t>
      </w:r>
    </w:p>
    <w:p w14:paraId="0DF6B1CB" w14:textId="77777777" w:rsidR="00E34C9D" w:rsidRPr="00DF2279" w:rsidRDefault="00E34C9D" w:rsidP="00563656">
      <w:pPr>
        <w:spacing w:after="0" w:line="360" w:lineRule="auto"/>
        <w:jc w:val="both"/>
        <w:rPr>
          <w:rFonts w:ascii="Times New Roman" w:hAnsi="Times New Roman" w:cs="Times New Roman"/>
          <w:color w:val="FF0000"/>
          <w:sz w:val="24"/>
          <w:szCs w:val="24"/>
        </w:rPr>
      </w:pPr>
    </w:p>
    <w:p w14:paraId="4C0F6EC5" w14:textId="28999B09" w:rsidR="00983364" w:rsidRDefault="00983364" w:rsidP="00563656">
      <w:pPr>
        <w:pStyle w:val="PargrafodaLista"/>
        <w:shd w:val="clear" w:color="auto" w:fill="FFFFFF"/>
        <w:spacing w:after="0" w:line="360" w:lineRule="auto"/>
        <w:ind w:left="0"/>
        <w:jc w:val="both"/>
        <w:rPr>
          <w:rFonts w:ascii="Times New Roman" w:hAnsi="Times New Roman" w:cs="Times New Roman"/>
          <w:b/>
          <w:color w:val="000000" w:themeColor="text1"/>
          <w:sz w:val="24"/>
          <w:szCs w:val="24"/>
        </w:rPr>
      </w:pPr>
      <w:r w:rsidRPr="00DF2279">
        <w:rPr>
          <w:rFonts w:ascii="Times New Roman" w:hAnsi="Times New Roman" w:cs="Times New Roman"/>
          <w:b/>
          <w:color w:val="000000" w:themeColor="text1"/>
          <w:sz w:val="24"/>
          <w:szCs w:val="24"/>
        </w:rPr>
        <w:t>4. APRESENTAÇÃO E ANÁLISE DOS RESULTADOS</w:t>
      </w:r>
    </w:p>
    <w:p w14:paraId="27DD74B3" w14:textId="5F40DB8B" w:rsidR="00055FF6" w:rsidRDefault="00055FF6" w:rsidP="00055FF6">
      <w:pPr>
        <w:spacing w:after="0" w:line="360" w:lineRule="auto"/>
        <w:jc w:val="both"/>
        <w:rPr>
          <w:rFonts w:ascii="Times New Roman" w:hAnsi="Times New Roman" w:cs="Times New Roman"/>
          <w:sz w:val="24"/>
          <w:szCs w:val="24"/>
        </w:rPr>
      </w:pPr>
      <w:r w:rsidRPr="00055FF6">
        <w:rPr>
          <w:rFonts w:ascii="Times New Roman" w:hAnsi="Times New Roman" w:cs="Times New Roman"/>
          <w:sz w:val="24"/>
          <w:szCs w:val="24"/>
        </w:rPr>
        <w:t>Nesta seção se desenvolve uma discussão dos resultados</w:t>
      </w:r>
      <w:r>
        <w:rPr>
          <w:rFonts w:ascii="Times New Roman" w:hAnsi="Times New Roman" w:cs="Times New Roman"/>
          <w:sz w:val="24"/>
          <w:szCs w:val="24"/>
        </w:rPr>
        <w:t xml:space="preserve">, no qual foi </w:t>
      </w:r>
      <w:r w:rsidRPr="00055FF6">
        <w:rPr>
          <w:rFonts w:ascii="Times New Roman" w:hAnsi="Times New Roman" w:cs="Times New Roman"/>
          <w:sz w:val="24"/>
          <w:szCs w:val="24"/>
        </w:rPr>
        <w:t xml:space="preserve">utilizado como método a </w:t>
      </w:r>
      <w:r>
        <w:rPr>
          <w:rFonts w:ascii="Times New Roman" w:hAnsi="Times New Roman" w:cs="Times New Roman"/>
          <w:sz w:val="24"/>
          <w:szCs w:val="24"/>
        </w:rPr>
        <w:t>Análise Fatorial Exploratória - AFE</w:t>
      </w:r>
      <w:r w:rsidRPr="00055FF6">
        <w:rPr>
          <w:rFonts w:ascii="Times New Roman" w:hAnsi="Times New Roman" w:cs="Times New Roman"/>
          <w:sz w:val="24"/>
          <w:szCs w:val="24"/>
        </w:rPr>
        <w:t xml:space="preserve">.  </w:t>
      </w:r>
    </w:p>
    <w:p w14:paraId="56333CCF" w14:textId="77777777" w:rsidR="00055FF6" w:rsidRPr="00055FF6" w:rsidRDefault="00055FF6" w:rsidP="00055FF6">
      <w:pPr>
        <w:spacing w:after="0" w:line="360" w:lineRule="auto"/>
        <w:jc w:val="both"/>
        <w:rPr>
          <w:rFonts w:ascii="Times New Roman" w:hAnsi="Times New Roman" w:cs="Times New Roman"/>
          <w:sz w:val="24"/>
          <w:szCs w:val="24"/>
        </w:rPr>
      </w:pPr>
    </w:p>
    <w:p w14:paraId="71B7AAE8" w14:textId="06B0BED3" w:rsidR="00673AEC" w:rsidRPr="00DF2279" w:rsidRDefault="00983364" w:rsidP="00563656">
      <w:pPr>
        <w:spacing w:after="0" w:line="360" w:lineRule="auto"/>
        <w:jc w:val="both"/>
        <w:rPr>
          <w:rFonts w:ascii="Times New Roman" w:hAnsi="Times New Roman" w:cs="Times New Roman"/>
          <w:b/>
          <w:color w:val="000000" w:themeColor="text1"/>
          <w:sz w:val="24"/>
          <w:szCs w:val="24"/>
        </w:rPr>
      </w:pPr>
      <w:r w:rsidRPr="00DF2279">
        <w:rPr>
          <w:rFonts w:ascii="Times New Roman" w:hAnsi="Times New Roman" w:cs="Times New Roman"/>
          <w:b/>
          <w:color w:val="000000" w:themeColor="text1"/>
          <w:sz w:val="24"/>
          <w:szCs w:val="24"/>
        </w:rPr>
        <w:lastRenderedPageBreak/>
        <w:t>4.1</w:t>
      </w:r>
      <w:r w:rsidRPr="00DF2279">
        <w:rPr>
          <w:rFonts w:ascii="Times New Roman" w:hAnsi="Times New Roman" w:cs="Times New Roman"/>
          <w:color w:val="000000" w:themeColor="text1"/>
          <w:sz w:val="24"/>
          <w:szCs w:val="24"/>
        </w:rPr>
        <w:t xml:space="preserve"> </w:t>
      </w:r>
      <w:r w:rsidRPr="00DF2279">
        <w:rPr>
          <w:rFonts w:ascii="Times New Roman" w:hAnsi="Times New Roman" w:cs="Times New Roman"/>
          <w:b/>
          <w:color w:val="000000" w:themeColor="text1"/>
          <w:sz w:val="24"/>
          <w:szCs w:val="24"/>
        </w:rPr>
        <w:t>Análise dos Resultados da AFE do Construto Satisfação</w:t>
      </w:r>
    </w:p>
    <w:p w14:paraId="2E24879C" w14:textId="77777777" w:rsidR="00023CA0" w:rsidRPr="00DF2279" w:rsidRDefault="00552684" w:rsidP="00563656">
      <w:pPr>
        <w:spacing w:after="0" w:line="360" w:lineRule="auto"/>
        <w:jc w:val="both"/>
        <w:rPr>
          <w:rFonts w:ascii="Times New Roman" w:hAnsi="Times New Roman" w:cs="Times New Roman"/>
          <w:sz w:val="24"/>
          <w:szCs w:val="24"/>
        </w:rPr>
      </w:pPr>
      <w:r w:rsidRPr="00DF2279">
        <w:rPr>
          <w:rFonts w:ascii="Times New Roman" w:hAnsi="Times New Roman" w:cs="Times New Roman"/>
          <w:sz w:val="24"/>
          <w:szCs w:val="24"/>
        </w:rPr>
        <w:t>O construto Satisfação</w:t>
      </w:r>
      <w:r w:rsidR="00023CA0" w:rsidRPr="00DF2279">
        <w:rPr>
          <w:rFonts w:ascii="Times New Roman" w:hAnsi="Times New Roman" w:cs="Times New Roman"/>
          <w:sz w:val="24"/>
          <w:szCs w:val="24"/>
        </w:rPr>
        <w:t xml:space="preserve"> foi formado por </w:t>
      </w:r>
      <w:r w:rsidRPr="00DF2279">
        <w:rPr>
          <w:rFonts w:ascii="Times New Roman" w:hAnsi="Times New Roman" w:cs="Times New Roman"/>
          <w:sz w:val="24"/>
          <w:szCs w:val="24"/>
        </w:rPr>
        <w:t>quatorze</w:t>
      </w:r>
      <w:r w:rsidR="00023CA0" w:rsidRPr="00DF2279">
        <w:rPr>
          <w:rFonts w:ascii="Times New Roman" w:hAnsi="Times New Roman" w:cs="Times New Roman"/>
          <w:sz w:val="24"/>
          <w:szCs w:val="24"/>
        </w:rPr>
        <w:t xml:space="preserve"> var</w:t>
      </w:r>
      <w:r w:rsidR="002D327A" w:rsidRPr="00DF2279">
        <w:rPr>
          <w:rFonts w:ascii="Times New Roman" w:hAnsi="Times New Roman" w:cs="Times New Roman"/>
          <w:sz w:val="24"/>
          <w:szCs w:val="24"/>
        </w:rPr>
        <w:t>iáveis, conforme demonstrado no Quadro 03</w:t>
      </w:r>
      <w:r w:rsidR="00023CA0" w:rsidRPr="00DF2279">
        <w:rPr>
          <w:rFonts w:ascii="Times New Roman" w:hAnsi="Times New Roman" w:cs="Times New Roman"/>
          <w:sz w:val="24"/>
          <w:szCs w:val="24"/>
        </w:rPr>
        <w:t xml:space="preserve"> </w:t>
      </w:r>
      <w:r w:rsidR="002D327A" w:rsidRPr="00DF2279">
        <w:rPr>
          <w:rFonts w:ascii="Times New Roman" w:hAnsi="Times New Roman" w:cs="Times New Roman"/>
          <w:sz w:val="24"/>
          <w:szCs w:val="24"/>
        </w:rPr>
        <w:t>do capítulo dos</w:t>
      </w:r>
      <w:r w:rsidR="00023CA0" w:rsidRPr="00DF2279">
        <w:rPr>
          <w:rFonts w:ascii="Times New Roman" w:hAnsi="Times New Roman" w:cs="Times New Roman"/>
          <w:sz w:val="24"/>
          <w:szCs w:val="24"/>
        </w:rPr>
        <w:t xml:space="preserve"> procedimentos metodológicos. No entanto, para atender às premissas da AFE </w:t>
      </w:r>
      <w:r w:rsidR="002D327A" w:rsidRPr="00DF2279">
        <w:rPr>
          <w:rFonts w:ascii="Times New Roman" w:hAnsi="Times New Roman" w:cs="Times New Roman"/>
          <w:sz w:val="24"/>
          <w:szCs w:val="24"/>
        </w:rPr>
        <w:t xml:space="preserve">foi necessário </w:t>
      </w:r>
      <w:r w:rsidR="0018796F" w:rsidRPr="00DF2279">
        <w:rPr>
          <w:rFonts w:ascii="Times New Roman" w:hAnsi="Times New Roman" w:cs="Times New Roman"/>
          <w:sz w:val="24"/>
          <w:szCs w:val="24"/>
        </w:rPr>
        <w:t>realizar duas tentativas, o que resultou na retirada da variável V</w:t>
      </w:r>
      <w:r w:rsidR="002D327A" w:rsidRPr="00DF2279">
        <w:rPr>
          <w:rFonts w:ascii="Times New Roman" w:hAnsi="Times New Roman" w:cs="Times New Roman"/>
          <w:sz w:val="24"/>
          <w:szCs w:val="24"/>
        </w:rPr>
        <w:t>06</w:t>
      </w:r>
      <w:r w:rsidR="00023CA0" w:rsidRPr="00DF2279">
        <w:rPr>
          <w:rFonts w:ascii="Times New Roman" w:hAnsi="Times New Roman" w:cs="Times New Roman"/>
          <w:sz w:val="24"/>
          <w:szCs w:val="24"/>
        </w:rPr>
        <w:t xml:space="preserve">.  Em sequência, com o propósito de validar a AFE, medida pelos testes KMO e MSA. Para Prearo </w:t>
      </w:r>
      <w:r w:rsidR="0018796F" w:rsidRPr="00DF2279">
        <w:rPr>
          <w:rFonts w:ascii="Times New Roman" w:hAnsi="Times New Roman" w:cs="Times New Roman"/>
          <w:i/>
          <w:sz w:val="24"/>
          <w:szCs w:val="24"/>
        </w:rPr>
        <w:t>et al.</w:t>
      </w:r>
      <w:r w:rsidR="0018796F" w:rsidRPr="00DF2279">
        <w:rPr>
          <w:rFonts w:ascii="Times New Roman" w:hAnsi="Times New Roman" w:cs="Times New Roman"/>
          <w:sz w:val="24"/>
          <w:szCs w:val="24"/>
        </w:rPr>
        <w:t>, (</w:t>
      </w:r>
      <w:r w:rsidR="00023CA0" w:rsidRPr="00DF2279">
        <w:rPr>
          <w:rFonts w:ascii="Times New Roman" w:hAnsi="Times New Roman" w:cs="Times New Roman"/>
          <w:sz w:val="24"/>
          <w:szCs w:val="24"/>
        </w:rPr>
        <w:t>2011</w:t>
      </w:r>
      <w:r w:rsidR="0018796F" w:rsidRPr="00DF2279">
        <w:rPr>
          <w:rFonts w:ascii="Times New Roman" w:hAnsi="Times New Roman" w:cs="Times New Roman"/>
          <w:sz w:val="24"/>
          <w:szCs w:val="24"/>
        </w:rPr>
        <w:t>), o KMO informa a medida de adequação dos dados e analisa o ajuste desses</w:t>
      </w:r>
      <w:r w:rsidR="00023CA0" w:rsidRPr="00DF2279">
        <w:rPr>
          <w:rFonts w:ascii="Times New Roman" w:hAnsi="Times New Roman" w:cs="Times New Roman"/>
          <w:sz w:val="24"/>
          <w:szCs w:val="24"/>
        </w:rPr>
        <w:t xml:space="preserve"> dados, adotando todas as variáveis simultaneamente.  </w:t>
      </w:r>
    </w:p>
    <w:p w14:paraId="4A7332EE" w14:textId="77777777" w:rsidR="002D327A" w:rsidRPr="00DF2279" w:rsidRDefault="002D327A" w:rsidP="00563656">
      <w:pPr>
        <w:spacing w:after="0" w:line="360" w:lineRule="auto"/>
        <w:jc w:val="both"/>
        <w:rPr>
          <w:rFonts w:ascii="Times New Roman" w:hAnsi="Times New Roman" w:cs="Times New Roman"/>
          <w:sz w:val="24"/>
          <w:szCs w:val="24"/>
        </w:rPr>
      </w:pPr>
      <w:r w:rsidRPr="00DF2279">
        <w:rPr>
          <w:rFonts w:ascii="Times New Roman" w:hAnsi="Times New Roman" w:cs="Times New Roman"/>
          <w:sz w:val="24"/>
          <w:szCs w:val="24"/>
        </w:rPr>
        <w:t xml:space="preserve">Segundo os autores relacionados no Quadro 04, indicam que se as correlações parciais forem pequenas, o teste KMO terá valor entre 1,0 e 0,9, ou seja, quanto mais próximo a 1,0, há a indicação </w:t>
      </w:r>
      <w:r w:rsidR="0018796F" w:rsidRPr="00DF2279">
        <w:rPr>
          <w:rFonts w:ascii="Times New Roman" w:hAnsi="Times New Roman" w:cs="Times New Roman"/>
          <w:sz w:val="24"/>
          <w:szCs w:val="24"/>
        </w:rPr>
        <w:t>de melhor adequação dos dados para a AFE</w:t>
      </w:r>
      <w:r w:rsidRPr="00DF2279">
        <w:rPr>
          <w:rFonts w:ascii="Times New Roman" w:hAnsi="Times New Roman" w:cs="Times New Roman"/>
          <w:sz w:val="24"/>
          <w:szCs w:val="24"/>
        </w:rPr>
        <w:t xml:space="preserve">, </w:t>
      </w:r>
      <w:r w:rsidR="0018796F" w:rsidRPr="00DF2279">
        <w:rPr>
          <w:rFonts w:ascii="Times New Roman" w:hAnsi="Times New Roman" w:cs="Times New Roman"/>
          <w:sz w:val="24"/>
          <w:szCs w:val="24"/>
        </w:rPr>
        <w:t>valores entre 0</w:t>
      </w:r>
      <w:r w:rsidRPr="00DF2279">
        <w:rPr>
          <w:rFonts w:ascii="Times New Roman" w:hAnsi="Times New Roman" w:cs="Times New Roman"/>
          <w:sz w:val="24"/>
          <w:szCs w:val="24"/>
        </w:rPr>
        <w:t>,</w:t>
      </w:r>
      <w:r w:rsidR="0018796F" w:rsidRPr="00DF2279">
        <w:rPr>
          <w:rFonts w:ascii="Times New Roman" w:hAnsi="Times New Roman" w:cs="Times New Roman"/>
          <w:sz w:val="24"/>
          <w:szCs w:val="24"/>
        </w:rPr>
        <w:t>8 e 0</w:t>
      </w:r>
      <w:r w:rsidRPr="00DF2279">
        <w:rPr>
          <w:rFonts w:ascii="Times New Roman" w:hAnsi="Times New Roman" w:cs="Times New Roman"/>
          <w:sz w:val="24"/>
          <w:szCs w:val="24"/>
        </w:rPr>
        <w:t>,</w:t>
      </w:r>
      <w:r w:rsidR="0018796F" w:rsidRPr="00DF2279">
        <w:rPr>
          <w:rFonts w:ascii="Times New Roman" w:hAnsi="Times New Roman" w:cs="Times New Roman"/>
          <w:sz w:val="24"/>
          <w:szCs w:val="24"/>
        </w:rPr>
        <w:t>9 indicam boa adequação; valores entre 0</w:t>
      </w:r>
      <w:r w:rsidRPr="00DF2279">
        <w:rPr>
          <w:rFonts w:ascii="Times New Roman" w:hAnsi="Times New Roman" w:cs="Times New Roman"/>
          <w:sz w:val="24"/>
          <w:szCs w:val="24"/>
        </w:rPr>
        <w:t>,</w:t>
      </w:r>
      <w:r w:rsidR="0018796F" w:rsidRPr="00DF2279">
        <w:rPr>
          <w:rFonts w:ascii="Times New Roman" w:hAnsi="Times New Roman" w:cs="Times New Roman"/>
          <w:sz w:val="24"/>
          <w:szCs w:val="24"/>
        </w:rPr>
        <w:t>7 e 0</w:t>
      </w:r>
      <w:r w:rsidRPr="00DF2279">
        <w:rPr>
          <w:rFonts w:ascii="Times New Roman" w:hAnsi="Times New Roman" w:cs="Times New Roman"/>
          <w:sz w:val="24"/>
          <w:szCs w:val="24"/>
        </w:rPr>
        <w:t>,8 indicam média adequação; valores entre 0,6 e 0,7 indicam razoável adequação; valores entre 0,5 e 0,6 indicam má adequação e, por fim, valores &lt; 0,5 são inaceitáveis. Para esta pesquisa, o KMO obteve um valor de 0,</w:t>
      </w:r>
      <w:r w:rsidR="00F7380B" w:rsidRPr="00DF2279">
        <w:rPr>
          <w:rFonts w:ascii="Times New Roman" w:hAnsi="Times New Roman" w:cs="Times New Roman"/>
          <w:sz w:val="24"/>
          <w:szCs w:val="24"/>
        </w:rPr>
        <w:t>819</w:t>
      </w:r>
      <w:r w:rsidRPr="00DF2279">
        <w:rPr>
          <w:rFonts w:ascii="Times New Roman" w:hAnsi="Times New Roman" w:cs="Times New Roman"/>
          <w:sz w:val="24"/>
          <w:szCs w:val="24"/>
        </w:rPr>
        <w:t>, o que indica uma boa adequação dos dados para a AFE.</w:t>
      </w:r>
    </w:p>
    <w:p w14:paraId="4075A456" w14:textId="77777777" w:rsidR="0018796F" w:rsidRPr="00DF2279" w:rsidRDefault="0018796F" w:rsidP="00563656">
      <w:pPr>
        <w:spacing w:after="0" w:line="360" w:lineRule="auto"/>
        <w:jc w:val="both"/>
        <w:rPr>
          <w:rFonts w:ascii="Times New Roman" w:hAnsi="Times New Roman" w:cs="Times New Roman"/>
          <w:sz w:val="24"/>
          <w:szCs w:val="24"/>
        </w:rPr>
      </w:pPr>
      <w:r w:rsidRPr="00DF2279">
        <w:rPr>
          <w:rFonts w:ascii="Times New Roman" w:hAnsi="Times New Roman" w:cs="Times New Roman"/>
          <w:sz w:val="24"/>
          <w:szCs w:val="24"/>
        </w:rPr>
        <w:t xml:space="preserve">O teste de esfericidade de </w:t>
      </w:r>
      <w:r w:rsidRPr="00DF2279">
        <w:rPr>
          <w:rFonts w:ascii="Times New Roman" w:hAnsi="Times New Roman" w:cs="Times New Roman"/>
          <w:i/>
          <w:sz w:val="24"/>
          <w:szCs w:val="24"/>
        </w:rPr>
        <w:t>Bartlett’s</w:t>
      </w:r>
      <w:r w:rsidRPr="00DF2279">
        <w:rPr>
          <w:rFonts w:ascii="Times New Roman" w:hAnsi="Times New Roman" w:cs="Times New Roman"/>
          <w:sz w:val="24"/>
          <w:szCs w:val="24"/>
        </w:rPr>
        <w:t xml:space="preserve"> é indicado para ser feito antes da AFE, tendo como objetivo testar a correlação entre as variáveis (PREARO </w:t>
      </w:r>
      <w:r w:rsidRPr="00DF2279">
        <w:rPr>
          <w:rFonts w:ascii="Times New Roman" w:hAnsi="Times New Roman" w:cs="Times New Roman"/>
          <w:i/>
          <w:sz w:val="24"/>
          <w:szCs w:val="24"/>
        </w:rPr>
        <w:t>et al</w:t>
      </w:r>
      <w:r w:rsidRPr="00DF2279">
        <w:rPr>
          <w:rFonts w:ascii="Times New Roman" w:hAnsi="Times New Roman" w:cs="Times New Roman"/>
          <w:sz w:val="24"/>
          <w:szCs w:val="24"/>
        </w:rPr>
        <w:t xml:space="preserve">., 2011). Para esta pesquisa, o nível de significância empregado foi sig &lt; 0,05.  Logo, aceitou-se a hipótese de que as correlações entre as variáveis são significativamente diferentes de zero, ou seja, são suficientes para se continuar a AFE do construto </w:t>
      </w:r>
      <w:r w:rsidR="00FF513C" w:rsidRPr="00DF2279">
        <w:rPr>
          <w:rFonts w:ascii="Times New Roman" w:hAnsi="Times New Roman" w:cs="Times New Roman"/>
          <w:sz w:val="24"/>
          <w:szCs w:val="24"/>
        </w:rPr>
        <w:t>satisfação</w:t>
      </w:r>
      <w:r w:rsidRPr="00DF2279">
        <w:rPr>
          <w:rFonts w:ascii="Times New Roman" w:hAnsi="Times New Roman" w:cs="Times New Roman"/>
          <w:sz w:val="24"/>
          <w:szCs w:val="24"/>
        </w:rPr>
        <w:t>.</w:t>
      </w:r>
    </w:p>
    <w:p w14:paraId="7C2E42D7" w14:textId="77777777" w:rsidR="00CD7056" w:rsidRPr="00DF2279" w:rsidRDefault="001C28AA" w:rsidP="00563656">
      <w:pPr>
        <w:spacing w:after="0" w:line="360" w:lineRule="auto"/>
        <w:jc w:val="both"/>
        <w:rPr>
          <w:rFonts w:ascii="Times New Roman" w:hAnsi="Times New Roman" w:cs="Times New Roman"/>
          <w:sz w:val="24"/>
          <w:szCs w:val="24"/>
        </w:rPr>
      </w:pPr>
      <w:r w:rsidRPr="00DF2279">
        <w:rPr>
          <w:rFonts w:ascii="Times New Roman" w:hAnsi="Times New Roman" w:cs="Times New Roman"/>
          <w:sz w:val="24"/>
          <w:szCs w:val="24"/>
        </w:rPr>
        <w:t xml:space="preserve">Segundo Prearo </w:t>
      </w:r>
      <w:r w:rsidRPr="00DF2279">
        <w:rPr>
          <w:rFonts w:ascii="Times New Roman" w:hAnsi="Times New Roman" w:cs="Times New Roman"/>
          <w:i/>
          <w:sz w:val="24"/>
          <w:szCs w:val="24"/>
        </w:rPr>
        <w:t>et al</w:t>
      </w:r>
      <w:r w:rsidRPr="00DF2279">
        <w:rPr>
          <w:rFonts w:ascii="Times New Roman" w:hAnsi="Times New Roman" w:cs="Times New Roman"/>
          <w:sz w:val="24"/>
          <w:szCs w:val="24"/>
        </w:rPr>
        <w:t>. (2011 p.627), o MSA indica a multicolinearidade entre as variáveis, o que significa uma perfeita ou exata relação linear entre algumas ou todas as variáveis explicativas de um modelo de regressão. Dessa forma, MSA ≥ 0,80 atesta multicolinearidade admirável; ≥ 0,70 -  mediana; ≥ 0,60 -  medíocre e &lt; 0,50 -  inaceitável.  Verificou-se que a matriz anti-imagem apresentou um nível de MSA na maioria das variáveis, com valores entre 0,7 e 0,9</w:t>
      </w:r>
      <w:r w:rsidR="006E2460" w:rsidRPr="00DF2279">
        <w:rPr>
          <w:rFonts w:ascii="Times New Roman" w:hAnsi="Times New Roman" w:cs="Times New Roman"/>
          <w:sz w:val="24"/>
          <w:szCs w:val="24"/>
        </w:rPr>
        <w:t xml:space="preserve">. </w:t>
      </w:r>
      <w:r w:rsidRPr="00DF2279">
        <w:rPr>
          <w:rFonts w:ascii="Times New Roman" w:hAnsi="Times New Roman" w:cs="Times New Roman"/>
          <w:sz w:val="24"/>
          <w:szCs w:val="24"/>
        </w:rPr>
        <w:t>Esses resultados indicam que os fatores do construto satisfação conseguem descrever satisfatoriamente as variações dos dados.</w:t>
      </w:r>
    </w:p>
    <w:p w14:paraId="15C73CE0" w14:textId="77777777" w:rsidR="005831DC" w:rsidRPr="00DF2279" w:rsidRDefault="005831DC" w:rsidP="00563656">
      <w:pPr>
        <w:spacing w:after="0" w:line="360" w:lineRule="auto"/>
        <w:jc w:val="both"/>
        <w:rPr>
          <w:rFonts w:ascii="Times New Roman" w:hAnsi="Times New Roman" w:cs="Times New Roman"/>
          <w:sz w:val="24"/>
          <w:szCs w:val="24"/>
        </w:rPr>
      </w:pPr>
      <w:r w:rsidRPr="00DF2279">
        <w:rPr>
          <w:rFonts w:ascii="Times New Roman" w:hAnsi="Times New Roman" w:cs="Times New Roman"/>
          <w:sz w:val="24"/>
          <w:szCs w:val="24"/>
        </w:rPr>
        <w:t xml:space="preserve">Com o objetivo de avaliar a proporção da variância total em cada variável, foi analisada a comunalidade, que expressa quanto das variações da variável é explicada pelo conjunto de fatores, sendo que seus valores necessitam ser maiores que 0,50, segundo Hair </w:t>
      </w:r>
      <w:r w:rsidRPr="00DF2279">
        <w:rPr>
          <w:rFonts w:ascii="Times New Roman" w:hAnsi="Times New Roman" w:cs="Times New Roman"/>
          <w:i/>
          <w:sz w:val="24"/>
          <w:szCs w:val="24"/>
        </w:rPr>
        <w:t>et al</w:t>
      </w:r>
      <w:r w:rsidRPr="00DF2279">
        <w:rPr>
          <w:rFonts w:ascii="Times New Roman" w:hAnsi="Times New Roman" w:cs="Times New Roman"/>
          <w:sz w:val="24"/>
          <w:szCs w:val="24"/>
        </w:rPr>
        <w:t xml:space="preserve">. (2009). Nesta pesquisa essa premissa foi atendida.  Quanto à variância total explicada pelo modelo fatorial obtido, Hair </w:t>
      </w:r>
      <w:r w:rsidRPr="00DF2279">
        <w:rPr>
          <w:rFonts w:ascii="Times New Roman" w:hAnsi="Times New Roman" w:cs="Times New Roman"/>
          <w:i/>
          <w:sz w:val="24"/>
          <w:szCs w:val="24"/>
        </w:rPr>
        <w:t>et al</w:t>
      </w:r>
      <w:r w:rsidRPr="00DF2279">
        <w:rPr>
          <w:rFonts w:ascii="Times New Roman" w:hAnsi="Times New Roman" w:cs="Times New Roman"/>
          <w:sz w:val="24"/>
          <w:szCs w:val="24"/>
        </w:rPr>
        <w:t xml:space="preserve">. (2009) e Prearo </w:t>
      </w:r>
      <w:r w:rsidRPr="00DF2279">
        <w:rPr>
          <w:rFonts w:ascii="Times New Roman" w:hAnsi="Times New Roman" w:cs="Times New Roman"/>
          <w:i/>
          <w:sz w:val="24"/>
          <w:szCs w:val="24"/>
        </w:rPr>
        <w:t>et al</w:t>
      </w:r>
      <w:r w:rsidRPr="00DF2279">
        <w:rPr>
          <w:rFonts w:ascii="Times New Roman" w:hAnsi="Times New Roman" w:cs="Times New Roman"/>
          <w:sz w:val="24"/>
          <w:szCs w:val="24"/>
        </w:rPr>
        <w:t>. (2011) asseveram ser a soma do quadrado das cargas fatoriais, dividida pelo número de variáveis.  Para esses autores, a variância total explicada precisa ser &gt; 60%.  Neste caso, a variância total e</w:t>
      </w:r>
      <w:r w:rsidR="00CF130E" w:rsidRPr="00DF2279">
        <w:rPr>
          <w:rFonts w:ascii="Times New Roman" w:hAnsi="Times New Roman" w:cs="Times New Roman"/>
          <w:sz w:val="24"/>
          <w:szCs w:val="24"/>
        </w:rPr>
        <w:t>xplicada dos dois fatores foi 67</w:t>
      </w:r>
      <w:r w:rsidR="00F7380B" w:rsidRPr="00DF2279">
        <w:rPr>
          <w:rFonts w:ascii="Times New Roman" w:hAnsi="Times New Roman" w:cs="Times New Roman"/>
          <w:sz w:val="24"/>
          <w:szCs w:val="24"/>
        </w:rPr>
        <w:t>,</w:t>
      </w:r>
      <w:r w:rsidRPr="00DF2279">
        <w:rPr>
          <w:rFonts w:ascii="Times New Roman" w:hAnsi="Times New Roman" w:cs="Times New Roman"/>
          <w:sz w:val="24"/>
          <w:szCs w:val="24"/>
        </w:rPr>
        <w:t>2</w:t>
      </w:r>
      <w:r w:rsidR="00F7380B" w:rsidRPr="00DF2279">
        <w:rPr>
          <w:rFonts w:ascii="Times New Roman" w:hAnsi="Times New Roman" w:cs="Times New Roman"/>
          <w:sz w:val="24"/>
          <w:szCs w:val="24"/>
        </w:rPr>
        <w:t>5</w:t>
      </w:r>
      <w:r w:rsidRPr="00DF2279">
        <w:rPr>
          <w:rFonts w:ascii="Times New Roman" w:hAnsi="Times New Roman" w:cs="Times New Roman"/>
          <w:sz w:val="24"/>
          <w:szCs w:val="24"/>
        </w:rPr>
        <w:t xml:space="preserve">%.  </w:t>
      </w:r>
    </w:p>
    <w:p w14:paraId="17772024" w14:textId="77777777" w:rsidR="005831DC" w:rsidRPr="00DF2279" w:rsidRDefault="005831DC" w:rsidP="00563656">
      <w:pPr>
        <w:spacing w:after="0" w:line="360" w:lineRule="auto"/>
        <w:jc w:val="both"/>
        <w:rPr>
          <w:rFonts w:ascii="Times New Roman" w:hAnsi="Times New Roman" w:cs="Times New Roman"/>
          <w:sz w:val="24"/>
          <w:szCs w:val="24"/>
        </w:rPr>
      </w:pPr>
      <w:r w:rsidRPr="00DF2279">
        <w:rPr>
          <w:rFonts w:ascii="Times New Roman" w:hAnsi="Times New Roman" w:cs="Times New Roman"/>
          <w:sz w:val="24"/>
          <w:szCs w:val="24"/>
        </w:rPr>
        <w:t xml:space="preserve">Por meio da matriz de componentes, rotacionados pelo método de Rotação Ortogonal </w:t>
      </w:r>
      <w:r w:rsidRPr="00DF2279">
        <w:rPr>
          <w:rFonts w:ascii="Times New Roman" w:hAnsi="Times New Roman" w:cs="Times New Roman"/>
          <w:i/>
          <w:sz w:val="24"/>
          <w:szCs w:val="24"/>
        </w:rPr>
        <w:t>Varimax</w:t>
      </w:r>
      <w:r w:rsidRPr="00DF2279">
        <w:rPr>
          <w:rFonts w:ascii="Times New Roman" w:hAnsi="Times New Roman" w:cs="Times New Roman"/>
          <w:sz w:val="24"/>
          <w:szCs w:val="24"/>
        </w:rPr>
        <w:t xml:space="preserve">, verifica-se a composição de cada um dos </w:t>
      </w:r>
      <w:r w:rsidR="00513501" w:rsidRPr="00DF2279">
        <w:rPr>
          <w:rFonts w:ascii="Times New Roman" w:hAnsi="Times New Roman" w:cs="Times New Roman"/>
          <w:sz w:val="24"/>
          <w:szCs w:val="24"/>
        </w:rPr>
        <w:t>três</w:t>
      </w:r>
      <w:r w:rsidRPr="00DF2279">
        <w:rPr>
          <w:rFonts w:ascii="Times New Roman" w:hAnsi="Times New Roman" w:cs="Times New Roman"/>
          <w:sz w:val="24"/>
          <w:szCs w:val="24"/>
        </w:rPr>
        <w:t xml:space="preserve"> fatores identificados na análise. Objetiva-se, conforme Hair </w:t>
      </w:r>
      <w:r w:rsidRPr="00DF2279">
        <w:rPr>
          <w:rFonts w:ascii="Times New Roman" w:hAnsi="Times New Roman" w:cs="Times New Roman"/>
          <w:i/>
          <w:sz w:val="24"/>
          <w:szCs w:val="24"/>
        </w:rPr>
        <w:t>et al.</w:t>
      </w:r>
      <w:r w:rsidRPr="00DF2279">
        <w:rPr>
          <w:rFonts w:ascii="Times New Roman" w:hAnsi="Times New Roman" w:cs="Times New Roman"/>
          <w:sz w:val="24"/>
          <w:szCs w:val="24"/>
        </w:rPr>
        <w:t xml:space="preserve">  (2009,  p.  119</w:t>
      </w:r>
      <w:r w:rsidR="006B4B3B" w:rsidRPr="00DF2279">
        <w:rPr>
          <w:rFonts w:ascii="Times New Roman" w:hAnsi="Times New Roman" w:cs="Times New Roman"/>
          <w:sz w:val="24"/>
          <w:szCs w:val="24"/>
        </w:rPr>
        <w:t>), a “simplificação das linhas e colunas da</w:t>
      </w:r>
      <w:r w:rsidRPr="00DF2279">
        <w:rPr>
          <w:rFonts w:ascii="Times New Roman" w:hAnsi="Times New Roman" w:cs="Times New Roman"/>
          <w:sz w:val="24"/>
          <w:szCs w:val="24"/>
        </w:rPr>
        <w:t xml:space="preserve"> </w:t>
      </w:r>
      <w:r w:rsidR="006B4B3B" w:rsidRPr="00DF2279">
        <w:rPr>
          <w:rFonts w:ascii="Times New Roman" w:hAnsi="Times New Roman" w:cs="Times New Roman"/>
          <w:sz w:val="24"/>
          <w:szCs w:val="24"/>
        </w:rPr>
        <w:t>matriz fatorial, facilitando, então, sua interpretação</w:t>
      </w:r>
      <w:r w:rsidRPr="00DF2279">
        <w:rPr>
          <w:rFonts w:ascii="Times New Roman" w:hAnsi="Times New Roman" w:cs="Times New Roman"/>
          <w:sz w:val="24"/>
          <w:szCs w:val="24"/>
        </w:rPr>
        <w:t xml:space="preserve">”.  </w:t>
      </w:r>
      <w:r w:rsidR="006B4B3B" w:rsidRPr="00DF2279">
        <w:rPr>
          <w:rFonts w:ascii="Times New Roman" w:hAnsi="Times New Roman" w:cs="Times New Roman"/>
          <w:sz w:val="24"/>
          <w:szCs w:val="24"/>
        </w:rPr>
        <w:t>Segundo esses autores, o intuito é</w:t>
      </w:r>
      <w:r w:rsidRPr="00DF2279">
        <w:rPr>
          <w:rFonts w:ascii="Times New Roman" w:hAnsi="Times New Roman" w:cs="Times New Roman"/>
          <w:sz w:val="24"/>
          <w:szCs w:val="24"/>
        </w:rPr>
        <w:t xml:space="preserve"> </w:t>
      </w:r>
      <w:r w:rsidR="006B4B3B" w:rsidRPr="00DF2279">
        <w:rPr>
          <w:rFonts w:ascii="Times New Roman" w:hAnsi="Times New Roman" w:cs="Times New Roman"/>
          <w:sz w:val="24"/>
          <w:szCs w:val="24"/>
        </w:rPr>
        <w:t xml:space="preserve">maximizar a soma de variâncias das cargas </w:t>
      </w:r>
      <w:r w:rsidR="006B4B3B" w:rsidRPr="00DF2279">
        <w:rPr>
          <w:rFonts w:ascii="Times New Roman" w:hAnsi="Times New Roman" w:cs="Times New Roman"/>
          <w:sz w:val="24"/>
          <w:szCs w:val="24"/>
        </w:rPr>
        <w:lastRenderedPageBreak/>
        <w:t>exigidas da matriz fatorial</w:t>
      </w:r>
      <w:r w:rsidRPr="00DF2279">
        <w:rPr>
          <w:rFonts w:ascii="Times New Roman" w:hAnsi="Times New Roman" w:cs="Times New Roman"/>
          <w:sz w:val="24"/>
          <w:szCs w:val="24"/>
        </w:rPr>
        <w:t xml:space="preserve">.  </w:t>
      </w:r>
      <w:r w:rsidR="006B4B3B" w:rsidRPr="00DF2279">
        <w:rPr>
          <w:rFonts w:ascii="Times New Roman" w:hAnsi="Times New Roman" w:cs="Times New Roman"/>
          <w:sz w:val="24"/>
          <w:szCs w:val="24"/>
        </w:rPr>
        <w:t>Com isso, tenta</w:t>
      </w:r>
      <w:r w:rsidRPr="00DF2279">
        <w:rPr>
          <w:rFonts w:ascii="Times New Roman" w:hAnsi="Times New Roman" w:cs="Times New Roman"/>
          <w:sz w:val="24"/>
          <w:szCs w:val="24"/>
        </w:rPr>
        <w:t xml:space="preserve">-se carregar os pesos para que cada variável possa estar relacionada a apenas um fator.  </w:t>
      </w:r>
    </w:p>
    <w:p w14:paraId="5018B27C" w14:textId="77777777" w:rsidR="005831DC" w:rsidRDefault="005831DC" w:rsidP="00563656">
      <w:pPr>
        <w:spacing w:after="0" w:line="360" w:lineRule="auto"/>
        <w:jc w:val="both"/>
        <w:rPr>
          <w:rFonts w:ascii="Times New Roman" w:hAnsi="Times New Roman" w:cs="Times New Roman"/>
          <w:sz w:val="24"/>
          <w:szCs w:val="24"/>
        </w:rPr>
      </w:pPr>
      <w:r w:rsidRPr="00DF2279">
        <w:rPr>
          <w:rFonts w:ascii="Times New Roman" w:hAnsi="Times New Roman" w:cs="Times New Roman"/>
          <w:sz w:val="24"/>
          <w:szCs w:val="24"/>
        </w:rPr>
        <w:t xml:space="preserve">Após a rotação pelo método </w:t>
      </w:r>
      <w:r w:rsidRPr="00DF2279">
        <w:rPr>
          <w:rFonts w:ascii="Times New Roman" w:hAnsi="Times New Roman" w:cs="Times New Roman"/>
          <w:i/>
          <w:sz w:val="24"/>
          <w:szCs w:val="24"/>
        </w:rPr>
        <w:t>Varimax</w:t>
      </w:r>
      <w:r w:rsidRPr="00DF2279">
        <w:rPr>
          <w:rFonts w:ascii="Times New Roman" w:hAnsi="Times New Roman" w:cs="Times New Roman"/>
          <w:sz w:val="24"/>
          <w:szCs w:val="24"/>
        </w:rPr>
        <w:t xml:space="preserve">, obteve-se uma classificação mais precisa das variáveis em cada um dos fatores. Dessa forma, pode-se concluir a formação dos fatores do construto satisfação, </w:t>
      </w:r>
      <w:r w:rsidR="00946E93" w:rsidRPr="00DF2279">
        <w:rPr>
          <w:rFonts w:ascii="Times New Roman" w:hAnsi="Times New Roman" w:cs="Times New Roman"/>
          <w:sz w:val="24"/>
          <w:szCs w:val="24"/>
        </w:rPr>
        <w:t xml:space="preserve">que </w:t>
      </w:r>
      <w:r w:rsidR="006B4B3B" w:rsidRPr="00DF2279">
        <w:rPr>
          <w:rFonts w:ascii="Times New Roman" w:hAnsi="Times New Roman" w:cs="Times New Roman"/>
          <w:sz w:val="24"/>
          <w:szCs w:val="24"/>
        </w:rPr>
        <w:t xml:space="preserve">é composto por três fatores, </w:t>
      </w:r>
      <w:r w:rsidRPr="00DF2279">
        <w:rPr>
          <w:rFonts w:ascii="Times New Roman" w:hAnsi="Times New Roman" w:cs="Times New Roman"/>
          <w:sz w:val="24"/>
          <w:szCs w:val="24"/>
        </w:rPr>
        <w:t xml:space="preserve">conforme exposto na Tabela </w:t>
      </w:r>
      <w:r w:rsidR="006E2460" w:rsidRPr="00DF2279">
        <w:rPr>
          <w:rFonts w:ascii="Times New Roman" w:hAnsi="Times New Roman" w:cs="Times New Roman"/>
          <w:sz w:val="24"/>
          <w:szCs w:val="24"/>
        </w:rPr>
        <w:t>1</w:t>
      </w:r>
      <w:r w:rsidRPr="00DF2279">
        <w:rPr>
          <w:rFonts w:ascii="Times New Roman" w:hAnsi="Times New Roman" w:cs="Times New Roman"/>
          <w:sz w:val="24"/>
          <w:szCs w:val="24"/>
        </w:rPr>
        <w:t>.</w:t>
      </w:r>
    </w:p>
    <w:p w14:paraId="5E841BBB" w14:textId="77777777" w:rsidR="00CA6CE1" w:rsidRPr="00DF2279" w:rsidRDefault="00CA6CE1" w:rsidP="005831DC">
      <w:pPr>
        <w:spacing w:after="0" w:line="240" w:lineRule="auto"/>
        <w:jc w:val="both"/>
        <w:rPr>
          <w:rFonts w:ascii="Times New Roman" w:hAnsi="Times New Roman" w:cs="Times New Roman"/>
          <w:sz w:val="24"/>
          <w:szCs w:val="24"/>
        </w:rPr>
      </w:pPr>
    </w:p>
    <w:p w14:paraId="0D28C93A" w14:textId="77777777" w:rsidR="00E65609" w:rsidRPr="00DF2279" w:rsidRDefault="00B81B82" w:rsidP="005831DC">
      <w:pPr>
        <w:spacing w:after="0" w:line="240" w:lineRule="auto"/>
        <w:jc w:val="both"/>
        <w:rPr>
          <w:rFonts w:ascii="Times New Roman" w:hAnsi="Times New Roman" w:cs="Times New Roman"/>
          <w:sz w:val="24"/>
          <w:szCs w:val="24"/>
        </w:rPr>
      </w:pPr>
      <w:r w:rsidRPr="00DF2279">
        <w:rPr>
          <w:noProof/>
          <w:lang w:eastAsia="pt-BR"/>
        </w:rPr>
        <w:drawing>
          <wp:inline distT="0" distB="0" distL="0" distR="0" wp14:anchorId="124C0752" wp14:editId="09C18964">
            <wp:extent cx="5399147" cy="30480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3124" cy="3067181"/>
                    </a:xfrm>
                    <a:prstGeom prst="rect">
                      <a:avLst/>
                    </a:prstGeom>
                    <a:noFill/>
                    <a:ln>
                      <a:noFill/>
                    </a:ln>
                  </pic:spPr>
                </pic:pic>
              </a:graphicData>
            </a:graphic>
          </wp:inline>
        </w:drawing>
      </w:r>
    </w:p>
    <w:p w14:paraId="70BC65F2" w14:textId="77777777" w:rsidR="00E65609" w:rsidRPr="00563656" w:rsidRDefault="006E2460" w:rsidP="00E65609">
      <w:pPr>
        <w:spacing w:after="0" w:line="240" w:lineRule="auto"/>
        <w:jc w:val="both"/>
        <w:rPr>
          <w:rFonts w:ascii="Times New Roman" w:hAnsi="Times New Roman" w:cs="Times New Roman"/>
        </w:rPr>
      </w:pPr>
      <w:r w:rsidRPr="00563656">
        <w:rPr>
          <w:rFonts w:ascii="Times New Roman" w:hAnsi="Times New Roman" w:cs="Times New Roman"/>
        </w:rPr>
        <w:t>Tabela 01</w:t>
      </w:r>
      <w:r w:rsidR="00E65609" w:rsidRPr="00563656">
        <w:rPr>
          <w:rFonts w:ascii="Times New Roman" w:hAnsi="Times New Roman" w:cs="Times New Roman"/>
        </w:rPr>
        <w:t xml:space="preserve">: Nomeação dos fatores do construto satisfação </w:t>
      </w:r>
    </w:p>
    <w:p w14:paraId="069FF7BE" w14:textId="77777777" w:rsidR="00E65609" w:rsidRPr="00563656" w:rsidRDefault="00E65609" w:rsidP="00E65609">
      <w:pPr>
        <w:spacing w:after="0" w:line="240" w:lineRule="auto"/>
        <w:rPr>
          <w:rFonts w:ascii="Times New Roman" w:hAnsi="Times New Roman" w:cs="Times New Roman"/>
        </w:rPr>
      </w:pPr>
      <w:r w:rsidRPr="00563656">
        <w:rPr>
          <w:rFonts w:ascii="Times New Roman" w:hAnsi="Times New Roman" w:cs="Times New Roman"/>
        </w:rPr>
        <w:t xml:space="preserve">Fonte: Autores conforme dados da pesquisa.  </w:t>
      </w:r>
    </w:p>
    <w:p w14:paraId="41EFED32" w14:textId="77777777" w:rsidR="00E65609" w:rsidRPr="00DF2279" w:rsidRDefault="00E65609" w:rsidP="005831DC">
      <w:pPr>
        <w:spacing w:after="0" w:line="240" w:lineRule="auto"/>
        <w:jc w:val="both"/>
        <w:rPr>
          <w:rFonts w:ascii="Times New Roman" w:hAnsi="Times New Roman" w:cs="Times New Roman"/>
          <w:sz w:val="24"/>
          <w:szCs w:val="24"/>
        </w:rPr>
      </w:pPr>
    </w:p>
    <w:p w14:paraId="2C6B6158" w14:textId="2927276E" w:rsidR="000B38A4" w:rsidRPr="00DF2279" w:rsidRDefault="000B38A4" w:rsidP="00563656">
      <w:pPr>
        <w:spacing w:after="0" w:line="360" w:lineRule="auto"/>
        <w:jc w:val="both"/>
        <w:rPr>
          <w:rFonts w:ascii="Times New Roman" w:hAnsi="Times New Roman" w:cs="Times New Roman"/>
          <w:sz w:val="24"/>
          <w:szCs w:val="24"/>
        </w:rPr>
      </w:pPr>
      <w:r w:rsidRPr="00DF2279">
        <w:rPr>
          <w:rFonts w:ascii="Times New Roman" w:hAnsi="Times New Roman" w:cs="Times New Roman"/>
          <w:sz w:val="24"/>
          <w:szCs w:val="24"/>
        </w:rPr>
        <w:t xml:space="preserve">A classificação </w:t>
      </w:r>
      <w:r w:rsidR="001E5637" w:rsidRPr="00DF2279">
        <w:rPr>
          <w:rFonts w:ascii="Times New Roman" w:hAnsi="Times New Roman" w:cs="Times New Roman"/>
          <w:sz w:val="24"/>
          <w:szCs w:val="24"/>
        </w:rPr>
        <w:t>dos fatores</w:t>
      </w:r>
      <w:r w:rsidRPr="00DF2279">
        <w:rPr>
          <w:rFonts w:ascii="Times New Roman" w:hAnsi="Times New Roman" w:cs="Times New Roman"/>
          <w:sz w:val="24"/>
          <w:szCs w:val="24"/>
        </w:rPr>
        <w:t xml:space="preserve"> ocorreu por meio da maior carga fatorial, conforme indicações de Hair  </w:t>
      </w:r>
      <w:r w:rsidRPr="00DF2279">
        <w:rPr>
          <w:rFonts w:ascii="Times New Roman" w:hAnsi="Times New Roman" w:cs="Times New Roman"/>
          <w:i/>
          <w:sz w:val="24"/>
          <w:szCs w:val="24"/>
        </w:rPr>
        <w:t>et  al</w:t>
      </w:r>
      <w:r w:rsidRPr="00DF2279">
        <w:rPr>
          <w:rFonts w:ascii="Times New Roman" w:hAnsi="Times New Roman" w:cs="Times New Roman"/>
          <w:sz w:val="24"/>
          <w:szCs w:val="24"/>
        </w:rPr>
        <w:t xml:space="preserve">.  (2009).  </w:t>
      </w:r>
      <w:r w:rsidR="006E2460" w:rsidRPr="00DF2279">
        <w:rPr>
          <w:rFonts w:ascii="Times New Roman" w:hAnsi="Times New Roman" w:cs="Times New Roman"/>
          <w:sz w:val="24"/>
          <w:szCs w:val="24"/>
        </w:rPr>
        <w:t xml:space="preserve">Assim, </w:t>
      </w:r>
      <w:r w:rsidR="00ED0321" w:rsidRPr="00DF2279">
        <w:rPr>
          <w:rFonts w:ascii="Times New Roman" w:hAnsi="Times New Roman" w:cs="Times New Roman"/>
          <w:sz w:val="24"/>
          <w:szCs w:val="24"/>
        </w:rPr>
        <w:t xml:space="preserve">a ordem das variáveis </w:t>
      </w:r>
      <w:r w:rsidR="00ED0321">
        <w:rPr>
          <w:rFonts w:ascii="Times New Roman" w:hAnsi="Times New Roman" w:cs="Times New Roman"/>
          <w:sz w:val="24"/>
          <w:szCs w:val="24"/>
        </w:rPr>
        <w:t xml:space="preserve">estão </w:t>
      </w:r>
      <w:r w:rsidR="006E2460" w:rsidRPr="00DF2279">
        <w:rPr>
          <w:rFonts w:ascii="Times New Roman" w:hAnsi="Times New Roman" w:cs="Times New Roman"/>
          <w:sz w:val="24"/>
          <w:szCs w:val="24"/>
        </w:rPr>
        <w:t>descritas conforme seu poder de</w:t>
      </w:r>
      <w:r w:rsidRPr="00DF2279">
        <w:rPr>
          <w:rFonts w:ascii="Times New Roman" w:hAnsi="Times New Roman" w:cs="Times New Roman"/>
          <w:sz w:val="24"/>
          <w:szCs w:val="24"/>
        </w:rPr>
        <w:t xml:space="preserve"> expl</w:t>
      </w:r>
      <w:r w:rsidR="009A1CBE" w:rsidRPr="00DF2279">
        <w:rPr>
          <w:rFonts w:ascii="Times New Roman" w:hAnsi="Times New Roman" w:cs="Times New Roman"/>
          <w:sz w:val="24"/>
          <w:szCs w:val="24"/>
        </w:rPr>
        <w:t>icação, sendo que a variável V13</w:t>
      </w:r>
      <w:r w:rsidRPr="00DF2279">
        <w:rPr>
          <w:rFonts w:ascii="Times New Roman" w:hAnsi="Times New Roman" w:cs="Times New Roman"/>
          <w:sz w:val="24"/>
          <w:szCs w:val="24"/>
        </w:rPr>
        <w:t xml:space="preserve"> apresenta a maior carga fat</w:t>
      </w:r>
      <w:r w:rsidR="009A1CBE" w:rsidRPr="00DF2279">
        <w:rPr>
          <w:rFonts w:ascii="Times New Roman" w:hAnsi="Times New Roman" w:cs="Times New Roman"/>
          <w:sz w:val="24"/>
          <w:szCs w:val="24"/>
        </w:rPr>
        <w:t>orial (0,822</w:t>
      </w:r>
      <w:r w:rsidRPr="00DF2279">
        <w:rPr>
          <w:rFonts w:ascii="Times New Roman" w:hAnsi="Times New Roman" w:cs="Times New Roman"/>
          <w:sz w:val="24"/>
          <w:szCs w:val="24"/>
        </w:rPr>
        <w:t xml:space="preserve">) do fator </w:t>
      </w:r>
      <w:r w:rsidR="006E2460" w:rsidRPr="00DF2279">
        <w:rPr>
          <w:rFonts w:ascii="Times New Roman" w:hAnsi="Times New Roman" w:cs="Times New Roman"/>
          <w:sz w:val="24"/>
          <w:szCs w:val="24"/>
        </w:rPr>
        <w:t>um</w:t>
      </w:r>
      <w:r w:rsidRPr="00DF2279">
        <w:rPr>
          <w:rFonts w:ascii="Times New Roman" w:hAnsi="Times New Roman" w:cs="Times New Roman"/>
          <w:sz w:val="24"/>
          <w:szCs w:val="24"/>
        </w:rPr>
        <w:t xml:space="preserve"> – </w:t>
      </w:r>
      <w:r w:rsidR="00B81B82" w:rsidRPr="00DF2279">
        <w:rPr>
          <w:rFonts w:ascii="Times New Roman" w:hAnsi="Times New Roman" w:cs="Times New Roman"/>
          <w:sz w:val="24"/>
          <w:szCs w:val="24"/>
        </w:rPr>
        <w:t>Estabilidade na Empresa</w:t>
      </w:r>
      <w:r w:rsidRPr="00DF2279">
        <w:rPr>
          <w:rFonts w:ascii="Times New Roman" w:hAnsi="Times New Roman" w:cs="Times New Roman"/>
          <w:sz w:val="24"/>
          <w:szCs w:val="24"/>
        </w:rPr>
        <w:t>-(</w:t>
      </w:r>
      <w:r w:rsidR="00B81B82" w:rsidRPr="00DF2279">
        <w:rPr>
          <w:rFonts w:ascii="Times New Roman" w:hAnsi="Times New Roman" w:cs="Times New Roman"/>
          <w:sz w:val="24"/>
          <w:szCs w:val="24"/>
        </w:rPr>
        <w:t>EE</w:t>
      </w:r>
      <w:r w:rsidRPr="00DF2279">
        <w:rPr>
          <w:rFonts w:ascii="Times New Roman" w:hAnsi="Times New Roman" w:cs="Times New Roman"/>
          <w:sz w:val="24"/>
          <w:szCs w:val="24"/>
        </w:rPr>
        <w:t xml:space="preserve">).  O segundo fator foi denominado </w:t>
      </w:r>
      <w:r w:rsidR="009A1CBE" w:rsidRPr="00DF2279">
        <w:rPr>
          <w:rFonts w:ascii="Times New Roman" w:hAnsi="Times New Roman" w:cs="Times New Roman"/>
          <w:sz w:val="24"/>
          <w:szCs w:val="24"/>
        </w:rPr>
        <w:t>Ideias Organizacionais</w:t>
      </w:r>
      <w:r w:rsidRPr="00DF2279">
        <w:rPr>
          <w:rFonts w:ascii="Times New Roman" w:hAnsi="Times New Roman" w:cs="Times New Roman"/>
          <w:sz w:val="24"/>
          <w:szCs w:val="24"/>
        </w:rPr>
        <w:t xml:space="preserve"> (</w:t>
      </w:r>
      <w:r w:rsidR="009A1CBE" w:rsidRPr="00DF2279">
        <w:rPr>
          <w:rFonts w:ascii="Times New Roman" w:hAnsi="Times New Roman" w:cs="Times New Roman"/>
          <w:sz w:val="24"/>
          <w:szCs w:val="24"/>
        </w:rPr>
        <w:t>IO</w:t>
      </w:r>
      <w:r w:rsidR="00ED0321" w:rsidRPr="00DF2279">
        <w:rPr>
          <w:rFonts w:ascii="Times New Roman" w:hAnsi="Times New Roman" w:cs="Times New Roman"/>
          <w:sz w:val="24"/>
          <w:szCs w:val="24"/>
        </w:rPr>
        <w:t>), pois</w:t>
      </w:r>
      <w:r w:rsidR="009A1CBE" w:rsidRPr="00DF2279">
        <w:rPr>
          <w:rFonts w:ascii="Times New Roman" w:hAnsi="Times New Roman" w:cs="Times New Roman"/>
          <w:sz w:val="24"/>
          <w:szCs w:val="24"/>
        </w:rPr>
        <w:t xml:space="preserve"> a variável V3</w:t>
      </w:r>
      <w:r w:rsidRPr="00DF2279">
        <w:rPr>
          <w:rFonts w:ascii="Times New Roman" w:hAnsi="Times New Roman" w:cs="Times New Roman"/>
          <w:sz w:val="24"/>
          <w:szCs w:val="24"/>
        </w:rPr>
        <w:t xml:space="preserve"> foi a que o</w:t>
      </w:r>
      <w:r w:rsidR="009A1CBE" w:rsidRPr="00DF2279">
        <w:rPr>
          <w:rFonts w:ascii="Times New Roman" w:hAnsi="Times New Roman" w:cs="Times New Roman"/>
          <w:sz w:val="24"/>
          <w:szCs w:val="24"/>
        </w:rPr>
        <w:t>bteve maior carga fatorial (0,857</w:t>
      </w:r>
      <w:r w:rsidRPr="00DF2279">
        <w:rPr>
          <w:rFonts w:ascii="Times New Roman" w:hAnsi="Times New Roman" w:cs="Times New Roman"/>
          <w:sz w:val="24"/>
          <w:szCs w:val="24"/>
        </w:rPr>
        <w:t>).</w:t>
      </w:r>
      <w:r w:rsidR="009A1CBE" w:rsidRPr="00DF2279">
        <w:rPr>
          <w:rFonts w:ascii="Times New Roman" w:hAnsi="Times New Roman" w:cs="Times New Roman"/>
          <w:sz w:val="24"/>
          <w:szCs w:val="24"/>
        </w:rPr>
        <w:t xml:space="preserve"> Por fim</w:t>
      </w:r>
      <w:r w:rsidR="00ED0321">
        <w:rPr>
          <w:rFonts w:ascii="Times New Roman" w:hAnsi="Times New Roman" w:cs="Times New Roman"/>
          <w:sz w:val="24"/>
          <w:szCs w:val="24"/>
        </w:rPr>
        <w:t>,</w:t>
      </w:r>
      <w:r w:rsidR="009A1CBE" w:rsidRPr="00DF2279">
        <w:rPr>
          <w:rFonts w:ascii="Times New Roman" w:hAnsi="Times New Roman" w:cs="Times New Roman"/>
          <w:sz w:val="24"/>
          <w:szCs w:val="24"/>
        </w:rPr>
        <w:t xml:space="preserve"> o terceiro fator ficou denominado Responsabilidade – (RSP), sendo a variável V5 com maior carga fatorial (0,800).</w:t>
      </w:r>
    </w:p>
    <w:p w14:paraId="2E824011" w14:textId="77777777" w:rsidR="00AE2A90" w:rsidRPr="00DF2279" w:rsidRDefault="00AE2A90" w:rsidP="00563656">
      <w:pPr>
        <w:spacing w:after="0" w:line="360" w:lineRule="auto"/>
        <w:jc w:val="both"/>
        <w:rPr>
          <w:rFonts w:ascii="Times New Roman" w:hAnsi="Times New Roman" w:cs="Times New Roman"/>
          <w:sz w:val="24"/>
          <w:szCs w:val="24"/>
        </w:rPr>
      </w:pPr>
    </w:p>
    <w:p w14:paraId="55E09082" w14:textId="77777777" w:rsidR="00232A05" w:rsidRDefault="00232A05" w:rsidP="00563656">
      <w:pPr>
        <w:spacing w:after="0" w:line="360" w:lineRule="auto"/>
        <w:jc w:val="both"/>
        <w:rPr>
          <w:rFonts w:ascii="Times New Roman" w:hAnsi="Times New Roman" w:cs="Times New Roman"/>
          <w:b/>
          <w:color w:val="000000" w:themeColor="text1"/>
          <w:sz w:val="24"/>
          <w:szCs w:val="24"/>
        </w:rPr>
      </w:pPr>
      <w:r w:rsidRPr="00DF2279">
        <w:rPr>
          <w:rFonts w:ascii="Times New Roman" w:hAnsi="Times New Roman" w:cs="Times New Roman"/>
          <w:b/>
          <w:color w:val="000000" w:themeColor="text1"/>
          <w:sz w:val="24"/>
          <w:szCs w:val="24"/>
        </w:rPr>
        <w:t xml:space="preserve">4.1.1 Considerações Teóricas Acerca do Construto Satisfação </w:t>
      </w:r>
    </w:p>
    <w:p w14:paraId="2314BE3E" w14:textId="77777777" w:rsidR="00232A05" w:rsidRPr="00DF2279" w:rsidRDefault="006069FD" w:rsidP="00563656">
      <w:pPr>
        <w:spacing w:after="0" w:line="36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O F</w:t>
      </w:r>
      <w:r w:rsidR="003E003A" w:rsidRPr="00DF2279">
        <w:rPr>
          <w:rFonts w:ascii="Times New Roman" w:hAnsi="Times New Roman" w:cs="Times New Roman"/>
          <w:color w:val="000000" w:themeColor="text1"/>
          <w:sz w:val="24"/>
          <w:szCs w:val="24"/>
        </w:rPr>
        <w:t>ator</w:t>
      </w:r>
      <w:r w:rsidRPr="00DF2279">
        <w:rPr>
          <w:rFonts w:ascii="Times New Roman" w:hAnsi="Times New Roman" w:cs="Times New Roman"/>
          <w:color w:val="000000" w:themeColor="text1"/>
          <w:sz w:val="24"/>
          <w:szCs w:val="24"/>
        </w:rPr>
        <w:t xml:space="preserve"> um</w:t>
      </w:r>
      <w:r w:rsidR="004D4470" w:rsidRPr="00DF2279">
        <w:rPr>
          <w:rFonts w:ascii="Times New Roman" w:hAnsi="Times New Roman" w:cs="Times New Roman"/>
          <w:color w:val="000000" w:themeColor="text1"/>
          <w:sz w:val="24"/>
          <w:szCs w:val="24"/>
        </w:rPr>
        <w:t>,</w:t>
      </w:r>
      <w:r w:rsidR="003E003A" w:rsidRPr="00DF2279">
        <w:rPr>
          <w:rFonts w:ascii="Times New Roman" w:hAnsi="Times New Roman" w:cs="Times New Roman"/>
          <w:color w:val="000000" w:themeColor="text1"/>
          <w:sz w:val="24"/>
          <w:szCs w:val="24"/>
        </w:rPr>
        <w:t xml:space="preserve"> </w:t>
      </w:r>
      <w:r w:rsidRPr="00DF2279">
        <w:rPr>
          <w:rFonts w:ascii="Times New Roman" w:hAnsi="Times New Roman" w:cs="Times New Roman"/>
          <w:color w:val="000000" w:themeColor="text1"/>
          <w:sz w:val="24"/>
          <w:szCs w:val="24"/>
        </w:rPr>
        <w:t>Estabilidade na Empresa</w:t>
      </w:r>
      <w:r w:rsidR="003E003A" w:rsidRPr="00DF2279">
        <w:rPr>
          <w:rFonts w:ascii="Times New Roman" w:hAnsi="Times New Roman" w:cs="Times New Roman"/>
          <w:color w:val="000000" w:themeColor="text1"/>
          <w:sz w:val="24"/>
          <w:szCs w:val="24"/>
        </w:rPr>
        <w:t>- (</w:t>
      </w:r>
      <w:r w:rsidRPr="00DF2279">
        <w:rPr>
          <w:rFonts w:ascii="Times New Roman" w:hAnsi="Times New Roman" w:cs="Times New Roman"/>
          <w:color w:val="000000" w:themeColor="text1"/>
          <w:sz w:val="24"/>
          <w:szCs w:val="24"/>
        </w:rPr>
        <w:t>EE</w:t>
      </w:r>
      <w:r w:rsidR="003E003A" w:rsidRPr="00DF2279">
        <w:rPr>
          <w:rFonts w:ascii="Times New Roman" w:hAnsi="Times New Roman" w:cs="Times New Roman"/>
          <w:color w:val="000000" w:themeColor="text1"/>
          <w:sz w:val="24"/>
          <w:szCs w:val="24"/>
        </w:rPr>
        <w:t xml:space="preserve">), como resultado da AFE, está em consonância com a teoria </w:t>
      </w:r>
      <w:r w:rsidR="00FB4731" w:rsidRPr="00DF2279">
        <w:rPr>
          <w:rFonts w:ascii="Times New Roman" w:hAnsi="Times New Roman" w:cs="Times New Roman"/>
          <w:color w:val="000000" w:themeColor="text1"/>
          <w:sz w:val="24"/>
          <w:szCs w:val="24"/>
        </w:rPr>
        <w:t>existência, relacionamento e crescimento, no qual autores tais como:</w:t>
      </w:r>
      <w:r w:rsidR="003E003A" w:rsidRPr="00DF2279">
        <w:rPr>
          <w:rFonts w:ascii="Times New Roman" w:hAnsi="Times New Roman" w:cs="Times New Roman"/>
          <w:color w:val="000000" w:themeColor="text1"/>
          <w:sz w:val="24"/>
          <w:szCs w:val="24"/>
        </w:rPr>
        <w:t xml:space="preserve"> </w:t>
      </w:r>
      <w:r w:rsidR="00B21B78" w:rsidRPr="00DF2279">
        <w:rPr>
          <w:rFonts w:ascii="Times New Roman" w:hAnsi="Times New Roman" w:cs="Times New Roman"/>
          <w:color w:val="000000" w:themeColor="text1"/>
          <w:sz w:val="24"/>
          <w:szCs w:val="24"/>
        </w:rPr>
        <w:t>Alderfer</w:t>
      </w:r>
      <w:r w:rsidR="004D4470" w:rsidRPr="00DF2279">
        <w:rPr>
          <w:rFonts w:ascii="Times New Roman" w:hAnsi="Times New Roman" w:cs="Times New Roman"/>
          <w:color w:val="000000" w:themeColor="text1"/>
          <w:sz w:val="24"/>
          <w:szCs w:val="24"/>
        </w:rPr>
        <w:t>; Schneider</w:t>
      </w:r>
      <w:r w:rsidR="003E003A" w:rsidRPr="00DF2279">
        <w:rPr>
          <w:rFonts w:ascii="Times New Roman" w:hAnsi="Times New Roman" w:cs="Times New Roman"/>
          <w:color w:val="000000" w:themeColor="text1"/>
          <w:sz w:val="24"/>
          <w:szCs w:val="24"/>
        </w:rPr>
        <w:t xml:space="preserve"> (</w:t>
      </w:r>
      <w:r w:rsidR="00B21B78" w:rsidRPr="00DF2279">
        <w:rPr>
          <w:rFonts w:ascii="Times New Roman" w:hAnsi="Times New Roman" w:cs="Times New Roman"/>
          <w:color w:val="000000" w:themeColor="text1"/>
          <w:sz w:val="24"/>
          <w:szCs w:val="24"/>
        </w:rPr>
        <w:t>1973), Maslow (1970)</w:t>
      </w:r>
      <w:r w:rsidR="003E003A" w:rsidRPr="00DF2279">
        <w:rPr>
          <w:rFonts w:ascii="Times New Roman" w:hAnsi="Times New Roman" w:cs="Times New Roman"/>
          <w:color w:val="000000" w:themeColor="text1"/>
          <w:sz w:val="24"/>
          <w:szCs w:val="24"/>
        </w:rPr>
        <w:t>,</w:t>
      </w:r>
      <w:r w:rsidR="004D4470" w:rsidRPr="00DF2279">
        <w:rPr>
          <w:rFonts w:ascii="Times New Roman" w:hAnsi="Times New Roman" w:cs="Times New Roman"/>
          <w:color w:val="000000" w:themeColor="text1"/>
          <w:sz w:val="24"/>
          <w:szCs w:val="24"/>
        </w:rPr>
        <w:t xml:space="preserve"> </w:t>
      </w:r>
      <w:r w:rsidR="004D4470" w:rsidRPr="00DF2279">
        <w:rPr>
          <w:rFonts w:ascii="Times New Roman" w:hAnsi="Times New Roman" w:cs="Times New Roman"/>
          <w:sz w:val="24"/>
          <w:szCs w:val="24"/>
        </w:rPr>
        <w:t xml:space="preserve">Gomes e Quelhas (2003), </w:t>
      </w:r>
      <w:r w:rsidR="004D4470" w:rsidRPr="00DF2279">
        <w:rPr>
          <w:rFonts w:ascii="Times New Roman" w:hAnsi="Times New Roman" w:cs="Times New Roman"/>
          <w:color w:val="000000" w:themeColor="text1"/>
          <w:sz w:val="24"/>
          <w:szCs w:val="24"/>
        </w:rPr>
        <w:t xml:space="preserve"> </w:t>
      </w:r>
      <w:r w:rsidR="004D4470" w:rsidRPr="00DF2279">
        <w:rPr>
          <w:rFonts w:ascii="Times New Roman" w:hAnsi="Times New Roman" w:cs="Times New Roman"/>
          <w:sz w:val="24"/>
          <w:szCs w:val="24"/>
        </w:rPr>
        <w:t xml:space="preserve">Lopes;  Regis Filho (2005),  Oliveira </w:t>
      </w:r>
      <w:r w:rsidR="004D4470" w:rsidRPr="00DF2279">
        <w:rPr>
          <w:rFonts w:ascii="Times New Roman" w:hAnsi="Times New Roman" w:cs="Times New Roman"/>
          <w:i/>
          <w:sz w:val="24"/>
          <w:szCs w:val="24"/>
        </w:rPr>
        <w:t xml:space="preserve">et al. </w:t>
      </w:r>
      <w:r w:rsidR="004D4470" w:rsidRPr="00DF2279">
        <w:rPr>
          <w:rFonts w:ascii="Times New Roman" w:hAnsi="Times New Roman" w:cs="Times New Roman"/>
          <w:sz w:val="24"/>
          <w:szCs w:val="24"/>
        </w:rPr>
        <w:t xml:space="preserve">(2009), </w:t>
      </w:r>
      <w:r w:rsidR="00B21B78" w:rsidRPr="00DF2279">
        <w:rPr>
          <w:rFonts w:ascii="Times New Roman" w:hAnsi="Times New Roman" w:cs="Times New Roman"/>
          <w:color w:val="000000" w:themeColor="text1"/>
          <w:sz w:val="24"/>
          <w:szCs w:val="24"/>
        </w:rPr>
        <w:t xml:space="preserve">Ferreira; Demutti; Gimeniz (2010), </w:t>
      </w:r>
      <w:r w:rsidR="004D4470" w:rsidRPr="00DF2279">
        <w:rPr>
          <w:rFonts w:ascii="Times New Roman" w:hAnsi="Times New Roman" w:cs="Times New Roman"/>
          <w:sz w:val="24"/>
          <w:szCs w:val="24"/>
        </w:rPr>
        <w:t xml:space="preserve">Nunes; Rodrigues (2011) e </w:t>
      </w:r>
      <w:r w:rsidR="00B21B78" w:rsidRPr="00DF2279">
        <w:rPr>
          <w:rFonts w:ascii="Times New Roman" w:hAnsi="Times New Roman" w:cs="Times New Roman"/>
          <w:color w:val="000000" w:themeColor="text1"/>
          <w:sz w:val="24"/>
          <w:szCs w:val="24"/>
        </w:rPr>
        <w:t xml:space="preserve">Lutz </w:t>
      </w:r>
      <w:r w:rsidR="00B21B78" w:rsidRPr="00DF2279">
        <w:rPr>
          <w:rFonts w:ascii="Times New Roman" w:hAnsi="Times New Roman" w:cs="Times New Roman"/>
          <w:i/>
          <w:color w:val="000000" w:themeColor="text1"/>
          <w:sz w:val="24"/>
          <w:szCs w:val="24"/>
        </w:rPr>
        <w:t xml:space="preserve">et al. </w:t>
      </w:r>
      <w:r w:rsidR="00B21B78" w:rsidRPr="00DF2279">
        <w:rPr>
          <w:rFonts w:ascii="Times New Roman" w:hAnsi="Times New Roman" w:cs="Times New Roman"/>
          <w:color w:val="000000" w:themeColor="text1"/>
          <w:sz w:val="24"/>
          <w:szCs w:val="24"/>
        </w:rPr>
        <w:t>(2012)</w:t>
      </w:r>
      <w:r w:rsidR="00FB4731" w:rsidRPr="00DF2279">
        <w:rPr>
          <w:rFonts w:ascii="Times New Roman" w:hAnsi="Times New Roman" w:cs="Times New Roman"/>
          <w:color w:val="000000" w:themeColor="text1"/>
          <w:sz w:val="24"/>
          <w:szCs w:val="24"/>
        </w:rPr>
        <w:t xml:space="preserve">  </w:t>
      </w:r>
      <w:r w:rsidR="003E003A" w:rsidRPr="00DF2279">
        <w:rPr>
          <w:rFonts w:ascii="Times New Roman" w:hAnsi="Times New Roman" w:cs="Times New Roman"/>
          <w:color w:val="000000" w:themeColor="text1"/>
          <w:sz w:val="24"/>
          <w:szCs w:val="24"/>
        </w:rPr>
        <w:t xml:space="preserve"> fundamentam  </w:t>
      </w:r>
      <w:r w:rsidR="004D4470" w:rsidRPr="00DF2279">
        <w:rPr>
          <w:rFonts w:ascii="Times New Roman" w:hAnsi="Times New Roman" w:cs="Times New Roman"/>
          <w:color w:val="000000" w:themeColor="text1"/>
          <w:sz w:val="24"/>
          <w:szCs w:val="24"/>
        </w:rPr>
        <w:t xml:space="preserve">a intenção de tornar-se tudo aquilo que a pessoa é capaz de ser; inclui crescimento, autodesenvolvimento e alcance do próprio potencial, ou seja, Herzberg (2003) assevera que os fatores de crescimento ou motivadores que são intrínsecos ao trabalho </w:t>
      </w:r>
      <w:r w:rsidR="00024F2F" w:rsidRPr="00DF2279">
        <w:rPr>
          <w:rFonts w:ascii="Times New Roman" w:hAnsi="Times New Roman" w:cs="Times New Roman"/>
          <w:color w:val="000000" w:themeColor="text1"/>
          <w:sz w:val="24"/>
          <w:szCs w:val="24"/>
        </w:rPr>
        <w:t xml:space="preserve">estão relacionados as </w:t>
      </w:r>
      <w:r w:rsidR="004D4470" w:rsidRPr="00DF2279">
        <w:rPr>
          <w:rFonts w:ascii="Times New Roman" w:hAnsi="Times New Roman" w:cs="Times New Roman"/>
          <w:color w:val="000000" w:themeColor="text1"/>
          <w:sz w:val="24"/>
          <w:szCs w:val="24"/>
        </w:rPr>
        <w:t>execuções, reconhecimento pelas execuções, o trabalho em si, responsabilidade</w:t>
      </w:r>
      <w:r w:rsidR="00024F2F" w:rsidRPr="00DF2279">
        <w:rPr>
          <w:rFonts w:ascii="Times New Roman" w:hAnsi="Times New Roman" w:cs="Times New Roman"/>
          <w:color w:val="000000" w:themeColor="text1"/>
          <w:sz w:val="24"/>
          <w:szCs w:val="24"/>
        </w:rPr>
        <w:t xml:space="preserve">, </w:t>
      </w:r>
      <w:r w:rsidR="004D4470" w:rsidRPr="00DF2279">
        <w:rPr>
          <w:rFonts w:ascii="Times New Roman" w:hAnsi="Times New Roman" w:cs="Times New Roman"/>
          <w:color w:val="000000" w:themeColor="text1"/>
          <w:sz w:val="24"/>
          <w:szCs w:val="24"/>
        </w:rPr>
        <w:t>crescimento e progresso</w:t>
      </w:r>
      <w:r w:rsidR="00024F2F" w:rsidRPr="00DF2279">
        <w:rPr>
          <w:rFonts w:ascii="Times New Roman" w:hAnsi="Times New Roman" w:cs="Times New Roman"/>
          <w:color w:val="000000" w:themeColor="text1"/>
          <w:sz w:val="24"/>
          <w:szCs w:val="24"/>
        </w:rPr>
        <w:t xml:space="preserve"> </w:t>
      </w:r>
      <w:r w:rsidR="00024F2F" w:rsidRPr="00DF2279">
        <w:rPr>
          <w:rFonts w:ascii="Times New Roman" w:hAnsi="Times New Roman" w:cs="Times New Roman"/>
          <w:color w:val="000000" w:themeColor="text1"/>
          <w:sz w:val="24"/>
          <w:szCs w:val="24"/>
        </w:rPr>
        <w:lastRenderedPageBreak/>
        <w:t>organizacional</w:t>
      </w:r>
      <w:r w:rsidR="004D4470" w:rsidRPr="00DF2279">
        <w:rPr>
          <w:rFonts w:ascii="Times New Roman" w:hAnsi="Times New Roman" w:cs="Times New Roman"/>
          <w:color w:val="000000" w:themeColor="text1"/>
          <w:sz w:val="24"/>
          <w:szCs w:val="24"/>
        </w:rPr>
        <w:t>.</w:t>
      </w:r>
      <w:r w:rsidR="0028600C" w:rsidRPr="00DF2279">
        <w:rPr>
          <w:rFonts w:ascii="Times New Roman" w:hAnsi="Times New Roman" w:cs="Times New Roman"/>
          <w:color w:val="000000" w:themeColor="text1"/>
          <w:sz w:val="24"/>
          <w:szCs w:val="24"/>
        </w:rPr>
        <w:t xml:space="preserve"> Esse resultado foi maior na carga fatorial da variável </w:t>
      </w:r>
      <w:r w:rsidR="004A304E" w:rsidRPr="00DF2279">
        <w:rPr>
          <w:rFonts w:ascii="Times New Roman" w:hAnsi="Times New Roman" w:cs="Times New Roman"/>
          <w:color w:val="000000" w:themeColor="text1"/>
          <w:sz w:val="24"/>
          <w:szCs w:val="24"/>
        </w:rPr>
        <w:t>"</w:t>
      </w:r>
      <w:r w:rsidR="0028600C" w:rsidRPr="00DF2279">
        <w:rPr>
          <w:rFonts w:ascii="Times New Roman" w:hAnsi="Times New Roman" w:cs="Times New Roman"/>
          <w:color w:val="000000" w:themeColor="text1"/>
          <w:sz w:val="24"/>
          <w:szCs w:val="24"/>
        </w:rPr>
        <w:t>V1</w:t>
      </w:r>
      <w:r w:rsidR="004A304E" w:rsidRPr="00DF2279">
        <w:rPr>
          <w:rFonts w:ascii="Times New Roman" w:hAnsi="Times New Roman" w:cs="Times New Roman"/>
          <w:color w:val="000000" w:themeColor="text1"/>
          <w:sz w:val="24"/>
          <w:szCs w:val="24"/>
        </w:rPr>
        <w:t>3” (0,822</w:t>
      </w:r>
      <w:r w:rsidR="0028600C" w:rsidRPr="00DF2279">
        <w:rPr>
          <w:rFonts w:ascii="Times New Roman" w:hAnsi="Times New Roman" w:cs="Times New Roman"/>
          <w:color w:val="000000" w:themeColor="text1"/>
          <w:sz w:val="24"/>
          <w:szCs w:val="24"/>
        </w:rPr>
        <w:t xml:space="preserve">), pela qual se verifica que os </w:t>
      </w:r>
      <w:r w:rsidR="004A304E" w:rsidRPr="00DF2279">
        <w:rPr>
          <w:rFonts w:ascii="Times New Roman" w:hAnsi="Times New Roman" w:cs="Times New Roman"/>
          <w:color w:val="000000" w:themeColor="text1"/>
          <w:sz w:val="24"/>
          <w:szCs w:val="24"/>
        </w:rPr>
        <w:t>colaboradores confiam que continuarão trabalhando na empresa</w:t>
      </w:r>
      <w:r w:rsidR="0028600C" w:rsidRPr="00DF2279">
        <w:rPr>
          <w:rFonts w:ascii="Times New Roman" w:hAnsi="Times New Roman" w:cs="Times New Roman"/>
          <w:color w:val="000000" w:themeColor="text1"/>
          <w:sz w:val="24"/>
          <w:szCs w:val="24"/>
        </w:rPr>
        <w:t>.</w:t>
      </w:r>
      <w:r w:rsidR="00024F2F" w:rsidRPr="00DF2279">
        <w:rPr>
          <w:rFonts w:ascii="Times New Roman" w:hAnsi="Times New Roman" w:cs="Times New Roman"/>
          <w:color w:val="000000" w:themeColor="text1"/>
          <w:sz w:val="24"/>
          <w:szCs w:val="24"/>
        </w:rPr>
        <w:t xml:space="preserve"> Percebe-se então que a confiança de estabilidade organizacional, é um fator que motiva os colaboradores pesquisados na indústria de compensados. </w:t>
      </w:r>
    </w:p>
    <w:p w14:paraId="6DD32364" w14:textId="77777777" w:rsidR="0028600C" w:rsidRPr="00DF2279" w:rsidRDefault="006C351C" w:rsidP="00563656">
      <w:pPr>
        <w:spacing w:after="0" w:line="360" w:lineRule="auto"/>
        <w:jc w:val="both"/>
        <w:rPr>
          <w:rFonts w:ascii="Times New Roman" w:hAnsi="Times New Roman" w:cs="Times New Roman"/>
          <w:sz w:val="24"/>
          <w:szCs w:val="24"/>
        </w:rPr>
      </w:pPr>
      <w:r w:rsidRPr="00DF2279">
        <w:rPr>
          <w:rFonts w:ascii="Times New Roman" w:hAnsi="Times New Roman" w:cs="Times New Roman"/>
          <w:color w:val="000000" w:themeColor="text1"/>
          <w:sz w:val="24"/>
          <w:szCs w:val="24"/>
        </w:rPr>
        <w:t xml:space="preserve">Os autores </w:t>
      </w:r>
      <w:r w:rsidR="00C07E52">
        <w:rPr>
          <w:rFonts w:ascii="Times New Roman" w:hAnsi="Times New Roman" w:cs="Times New Roman"/>
          <w:color w:val="000000" w:themeColor="text1"/>
          <w:sz w:val="24"/>
          <w:szCs w:val="24"/>
        </w:rPr>
        <w:t>supracitados</w:t>
      </w:r>
      <w:r w:rsidRPr="00DF2279">
        <w:rPr>
          <w:rFonts w:ascii="Times New Roman" w:hAnsi="Times New Roman" w:cs="Times New Roman"/>
          <w:color w:val="000000" w:themeColor="text1"/>
          <w:sz w:val="24"/>
          <w:szCs w:val="24"/>
        </w:rPr>
        <w:t xml:space="preserve"> ressaltam ainda que as</w:t>
      </w:r>
      <w:r w:rsidR="00FB08E5" w:rsidRPr="00DF2279">
        <w:rPr>
          <w:rFonts w:ascii="Times New Roman" w:hAnsi="Times New Roman" w:cs="Times New Roman"/>
          <w:color w:val="000000" w:themeColor="text1"/>
          <w:sz w:val="24"/>
          <w:szCs w:val="24"/>
        </w:rPr>
        <w:t xml:space="preserve"> necessidades de c</w:t>
      </w:r>
      <w:r w:rsidR="001C3E88" w:rsidRPr="00DF2279">
        <w:rPr>
          <w:rFonts w:ascii="Times New Roman" w:hAnsi="Times New Roman" w:cs="Times New Roman"/>
          <w:color w:val="000000" w:themeColor="text1"/>
          <w:sz w:val="24"/>
          <w:szCs w:val="24"/>
        </w:rPr>
        <w:t>rescimento incluem o desejo de ter uma influência criativa e produtiva sobre si mesmo e sobre o ambiente em que vive. A satisfação da necessidade de crescimento</w:t>
      </w:r>
      <w:r w:rsidR="00FB08E5" w:rsidRPr="00DF2279">
        <w:rPr>
          <w:rFonts w:ascii="Times New Roman" w:hAnsi="Times New Roman" w:cs="Times New Roman"/>
          <w:color w:val="000000" w:themeColor="text1"/>
          <w:sz w:val="24"/>
          <w:szCs w:val="24"/>
        </w:rPr>
        <w:t xml:space="preserve"> ocorre quando </w:t>
      </w:r>
      <w:r w:rsidRPr="00DF2279">
        <w:rPr>
          <w:rFonts w:ascii="Times New Roman" w:hAnsi="Times New Roman" w:cs="Times New Roman"/>
          <w:color w:val="000000" w:themeColor="text1"/>
          <w:sz w:val="24"/>
          <w:szCs w:val="24"/>
        </w:rPr>
        <w:t>uma pessoa</w:t>
      </w:r>
      <w:r w:rsidR="00FB08E5" w:rsidRPr="00DF2279">
        <w:rPr>
          <w:rFonts w:ascii="Times New Roman" w:hAnsi="Times New Roman" w:cs="Times New Roman"/>
          <w:color w:val="000000" w:themeColor="text1"/>
          <w:sz w:val="24"/>
          <w:szCs w:val="24"/>
        </w:rPr>
        <w:t xml:space="preserve"> engaja </w:t>
      </w:r>
      <w:r w:rsidRPr="00DF2279">
        <w:rPr>
          <w:rFonts w:ascii="Times New Roman" w:hAnsi="Times New Roman" w:cs="Times New Roman"/>
          <w:color w:val="000000" w:themeColor="text1"/>
          <w:sz w:val="24"/>
          <w:szCs w:val="24"/>
        </w:rPr>
        <w:t>em problemas para os</w:t>
      </w:r>
      <w:r w:rsidR="00FB08E5" w:rsidRPr="00DF2279">
        <w:rPr>
          <w:rFonts w:ascii="Times New Roman" w:hAnsi="Times New Roman" w:cs="Times New Roman"/>
          <w:color w:val="000000" w:themeColor="text1"/>
          <w:sz w:val="24"/>
          <w:szCs w:val="24"/>
        </w:rPr>
        <w:t xml:space="preserve"> quais necessita utilizar plenamente suas capacidades </w:t>
      </w:r>
      <w:r w:rsidRPr="00DF2279">
        <w:rPr>
          <w:rFonts w:ascii="Times New Roman" w:hAnsi="Times New Roman" w:cs="Times New Roman"/>
          <w:color w:val="000000" w:themeColor="text1"/>
          <w:sz w:val="24"/>
          <w:szCs w:val="24"/>
        </w:rPr>
        <w:t xml:space="preserve">e desenvolver novas capacidades, surgindo assim, as </w:t>
      </w:r>
      <w:r w:rsidRPr="00DF2279">
        <w:rPr>
          <w:rFonts w:ascii="Times New Roman" w:hAnsi="Times New Roman" w:cs="Times New Roman"/>
          <w:sz w:val="24"/>
          <w:szCs w:val="24"/>
        </w:rPr>
        <w:t>Ideias</w:t>
      </w:r>
      <w:r w:rsidR="001C3E88" w:rsidRPr="00DF2279">
        <w:rPr>
          <w:rFonts w:ascii="Times New Roman" w:hAnsi="Times New Roman" w:cs="Times New Roman"/>
          <w:sz w:val="24"/>
          <w:szCs w:val="24"/>
        </w:rPr>
        <w:t xml:space="preserve"> Organizacionais – (IO) </w:t>
      </w:r>
      <w:r w:rsidRPr="00DF2279">
        <w:rPr>
          <w:rFonts w:ascii="Times New Roman" w:hAnsi="Times New Roman" w:cs="Times New Roman"/>
          <w:sz w:val="24"/>
          <w:szCs w:val="24"/>
        </w:rPr>
        <w:t>fator dois</w:t>
      </w:r>
      <w:r w:rsidR="00C8166F" w:rsidRPr="00DF2279">
        <w:rPr>
          <w:rFonts w:ascii="Times New Roman" w:hAnsi="Times New Roman" w:cs="Times New Roman"/>
          <w:sz w:val="24"/>
          <w:szCs w:val="24"/>
        </w:rPr>
        <w:t xml:space="preserve"> da AFE</w:t>
      </w:r>
      <w:r w:rsidRPr="00DF2279">
        <w:rPr>
          <w:rFonts w:ascii="Times New Roman" w:hAnsi="Times New Roman" w:cs="Times New Roman"/>
          <w:sz w:val="24"/>
          <w:szCs w:val="24"/>
        </w:rPr>
        <w:t>,</w:t>
      </w:r>
      <w:r w:rsidR="00165FEC" w:rsidRPr="00DF2279">
        <w:rPr>
          <w:rFonts w:ascii="Times New Roman" w:hAnsi="Times New Roman" w:cs="Times New Roman"/>
          <w:sz w:val="24"/>
          <w:szCs w:val="24"/>
        </w:rPr>
        <w:t xml:space="preserve"> representado pela variável “V3 Sinto que minhas ideias de inovação e sugestões para criação são ouvidas”,</w:t>
      </w:r>
      <w:r w:rsidRPr="00DF2279">
        <w:rPr>
          <w:rFonts w:ascii="Times New Roman" w:hAnsi="Times New Roman" w:cs="Times New Roman"/>
          <w:sz w:val="24"/>
          <w:szCs w:val="24"/>
        </w:rPr>
        <w:t xml:space="preserve"> que </w:t>
      </w:r>
      <w:r w:rsidR="00341761" w:rsidRPr="00DF2279">
        <w:rPr>
          <w:rFonts w:ascii="Times New Roman" w:hAnsi="Times New Roman" w:cs="Times New Roman"/>
          <w:sz w:val="24"/>
          <w:szCs w:val="24"/>
        </w:rPr>
        <w:t>para Herzberg (</w:t>
      </w:r>
      <w:r w:rsidRPr="00DF2279">
        <w:rPr>
          <w:rFonts w:ascii="Times New Roman" w:hAnsi="Times New Roman" w:cs="Times New Roman"/>
          <w:sz w:val="24"/>
          <w:szCs w:val="24"/>
        </w:rPr>
        <w:t>1973</w:t>
      </w:r>
      <w:r w:rsidR="00341761" w:rsidRPr="00DF2279">
        <w:rPr>
          <w:rFonts w:ascii="Times New Roman" w:hAnsi="Times New Roman" w:cs="Times New Roman"/>
          <w:sz w:val="24"/>
          <w:szCs w:val="24"/>
        </w:rPr>
        <w:t>), contribui</w:t>
      </w:r>
      <w:r w:rsidRPr="00DF2279">
        <w:rPr>
          <w:rFonts w:ascii="Times New Roman" w:hAnsi="Times New Roman" w:cs="Times New Roman"/>
          <w:sz w:val="24"/>
          <w:szCs w:val="24"/>
        </w:rPr>
        <w:t xml:space="preserve"> </w:t>
      </w:r>
      <w:r w:rsidR="00341761" w:rsidRPr="00DF2279">
        <w:rPr>
          <w:rFonts w:ascii="Times New Roman" w:hAnsi="Times New Roman" w:cs="Times New Roman"/>
          <w:sz w:val="24"/>
          <w:szCs w:val="24"/>
        </w:rPr>
        <w:t xml:space="preserve">muito </w:t>
      </w:r>
      <w:r w:rsidR="00C8166F" w:rsidRPr="00DF2279">
        <w:rPr>
          <w:rFonts w:ascii="Times New Roman" w:hAnsi="Times New Roman" w:cs="Times New Roman"/>
          <w:sz w:val="24"/>
          <w:szCs w:val="24"/>
        </w:rPr>
        <w:t>para a satisfação profissional, corroborando</w:t>
      </w:r>
      <w:r w:rsidR="009C08A0" w:rsidRPr="00DF2279">
        <w:rPr>
          <w:rFonts w:ascii="Times New Roman" w:hAnsi="Times New Roman" w:cs="Times New Roman"/>
          <w:sz w:val="24"/>
          <w:szCs w:val="24"/>
        </w:rPr>
        <w:t xml:space="preserve"> </w:t>
      </w:r>
      <w:r w:rsidR="00C8166F" w:rsidRPr="00DF2279">
        <w:rPr>
          <w:rFonts w:ascii="Times New Roman" w:hAnsi="Times New Roman" w:cs="Times New Roman"/>
          <w:sz w:val="24"/>
          <w:szCs w:val="24"/>
        </w:rPr>
        <w:t>com os colaboradores pesquisados</w:t>
      </w:r>
      <w:r w:rsidRPr="00DF2279">
        <w:rPr>
          <w:rFonts w:ascii="Times New Roman" w:hAnsi="Times New Roman" w:cs="Times New Roman"/>
          <w:sz w:val="24"/>
          <w:szCs w:val="24"/>
        </w:rPr>
        <w:t xml:space="preserve">, </w:t>
      </w:r>
      <w:r w:rsidR="00C8166F" w:rsidRPr="00DF2279">
        <w:rPr>
          <w:rFonts w:ascii="Times New Roman" w:hAnsi="Times New Roman" w:cs="Times New Roman"/>
          <w:sz w:val="24"/>
          <w:szCs w:val="24"/>
        </w:rPr>
        <w:t>pois tais</w:t>
      </w:r>
      <w:r w:rsidRPr="00DF2279">
        <w:rPr>
          <w:rFonts w:ascii="Times New Roman" w:hAnsi="Times New Roman" w:cs="Times New Roman"/>
          <w:sz w:val="24"/>
          <w:szCs w:val="24"/>
        </w:rPr>
        <w:t xml:space="preserve"> fatores con</w:t>
      </w:r>
      <w:r w:rsidR="009C08A0" w:rsidRPr="00DF2279">
        <w:rPr>
          <w:rFonts w:ascii="Times New Roman" w:hAnsi="Times New Roman" w:cs="Times New Roman"/>
          <w:sz w:val="24"/>
          <w:szCs w:val="24"/>
        </w:rPr>
        <w:t xml:space="preserve">stituem importantes fontes de </w:t>
      </w:r>
      <w:r w:rsidRPr="00DF2279">
        <w:rPr>
          <w:rFonts w:ascii="Times New Roman" w:hAnsi="Times New Roman" w:cs="Times New Roman"/>
          <w:sz w:val="24"/>
          <w:szCs w:val="24"/>
        </w:rPr>
        <w:t>satisfação no trabalho</w:t>
      </w:r>
      <w:r w:rsidR="0015014D" w:rsidRPr="00DF2279">
        <w:rPr>
          <w:rFonts w:ascii="Times New Roman" w:hAnsi="Times New Roman" w:cs="Times New Roman"/>
          <w:sz w:val="24"/>
          <w:szCs w:val="24"/>
        </w:rPr>
        <w:t xml:space="preserve"> </w:t>
      </w:r>
      <w:r w:rsidR="004B5DF5" w:rsidRPr="00DF2279">
        <w:rPr>
          <w:rFonts w:ascii="Times New Roman" w:hAnsi="Times New Roman" w:cs="Times New Roman"/>
          <w:sz w:val="24"/>
          <w:szCs w:val="24"/>
        </w:rPr>
        <w:t>pa</w:t>
      </w:r>
      <w:r w:rsidR="004E7C62" w:rsidRPr="00DF2279">
        <w:rPr>
          <w:rFonts w:ascii="Times New Roman" w:hAnsi="Times New Roman" w:cs="Times New Roman"/>
          <w:sz w:val="24"/>
          <w:szCs w:val="24"/>
        </w:rPr>
        <w:t>r</w:t>
      </w:r>
      <w:r w:rsidR="004B5DF5" w:rsidRPr="00DF2279">
        <w:rPr>
          <w:rFonts w:ascii="Times New Roman" w:hAnsi="Times New Roman" w:cs="Times New Roman"/>
          <w:sz w:val="24"/>
          <w:szCs w:val="24"/>
        </w:rPr>
        <w:t xml:space="preserve">a os mesmos </w:t>
      </w:r>
      <w:r w:rsidR="0015014D" w:rsidRPr="00DF2279">
        <w:rPr>
          <w:rFonts w:ascii="Times New Roman" w:hAnsi="Times New Roman" w:cs="Times New Roman"/>
          <w:sz w:val="24"/>
          <w:szCs w:val="24"/>
        </w:rPr>
        <w:t xml:space="preserve">(PINDER,1998; ALDERFER; SCHNEIDER, 1973; </w:t>
      </w:r>
      <w:r w:rsidR="0015014D" w:rsidRPr="00DF2279">
        <w:rPr>
          <w:rFonts w:ascii="Times New Roman" w:hAnsi="Times New Roman" w:cs="Times New Roman"/>
          <w:color w:val="000000" w:themeColor="text1"/>
          <w:sz w:val="24"/>
          <w:szCs w:val="24"/>
        </w:rPr>
        <w:t xml:space="preserve">FERREIRA; DEMUTTI; GIMENIZ, 2010, SILVA </w:t>
      </w:r>
      <w:r w:rsidR="0015014D" w:rsidRPr="00DF2279">
        <w:rPr>
          <w:rFonts w:ascii="Times New Roman" w:hAnsi="Times New Roman" w:cs="Times New Roman"/>
          <w:i/>
          <w:color w:val="000000" w:themeColor="text1"/>
          <w:sz w:val="24"/>
          <w:szCs w:val="24"/>
        </w:rPr>
        <w:t>et al.,</w:t>
      </w:r>
      <w:r w:rsidR="0015014D" w:rsidRPr="00DF2279">
        <w:rPr>
          <w:rFonts w:ascii="Times New Roman" w:hAnsi="Times New Roman" w:cs="Times New Roman"/>
          <w:color w:val="000000" w:themeColor="text1"/>
          <w:sz w:val="24"/>
          <w:szCs w:val="24"/>
        </w:rPr>
        <w:t xml:space="preserve"> 2016</w:t>
      </w:r>
      <w:r w:rsidR="0015014D" w:rsidRPr="00DF2279">
        <w:rPr>
          <w:rFonts w:ascii="Times New Roman" w:hAnsi="Times New Roman" w:cs="Times New Roman"/>
          <w:sz w:val="24"/>
          <w:szCs w:val="24"/>
        </w:rPr>
        <w:t>)</w:t>
      </w:r>
      <w:r w:rsidRPr="00DF2279">
        <w:rPr>
          <w:rFonts w:ascii="Times New Roman" w:hAnsi="Times New Roman" w:cs="Times New Roman"/>
          <w:sz w:val="24"/>
          <w:szCs w:val="24"/>
        </w:rPr>
        <w:t>.</w:t>
      </w:r>
    </w:p>
    <w:p w14:paraId="5801AF7C" w14:textId="77777777" w:rsidR="004E7C62" w:rsidRPr="00DF2279" w:rsidRDefault="00CE3278" w:rsidP="00563656">
      <w:pPr>
        <w:spacing w:after="0" w:line="360" w:lineRule="auto"/>
        <w:jc w:val="both"/>
        <w:rPr>
          <w:rFonts w:ascii="Times New Roman" w:hAnsi="Times New Roman" w:cs="Times New Roman"/>
          <w:sz w:val="24"/>
          <w:szCs w:val="24"/>
        </w:rPr>
      </w:pPr>
      <w:r w:rsidRPr="00DF2279">
        <w:rPr>
          <w:rFonts w:ascii="Times New Roman" w:hAnsi="Times New Roman" w:cs="Times New Roman"/>
          <w:sz w:val="24"/>
          <w:szCs w:val="24"/>
        </w:rPr>
        <w:t>Bergamini (</w:t>
      </w:r>
      <w:r w:rsidR="004E7C62" w:rsidRPr="00DF2279">
        <w:rPr>
          <w:rFonts w:ascii="Times New Roman" w:hAnsi="Times New Roman" w:cs="Times New Roman"/>
          <w:sz w:val="24"/>
          <w:szCs w:val="24"/>
        </w:rPr>
        <w:t xml:space="preserve">2008), afirma que quando recompensas extrínsecas são dadas a alguém por desempenhar uma tarefa interessante, elas </w:t>
      </w:r>
      <w:r w:rsidRPr="00DF2279">
        <w:rPr>
          <w:rFonts w:ascii="Times New Roman" w:hAnsi="Times New Roman" w:cs="Times New Roman"/>
          <w:sz w:val="24"/>
          <w:szCs w:val="24"/>
        </w:rPr>
        <w:t>fazem o interesse intrínseco na tarefa diminuir</w:t>
      </w:r>
      <w:r w:rsidR="004E7C62" w:rsidRPr="00DF2279">
        <w:rPr>
          <w:rFonts w:ascii="Times New Roman" w:hAnsi="Times New Roman" w:cs="Times New Roman"/>
          <w:sz w:val="24"/>
          <w:szCs w:val="24"/>
        </w:rPr>
        <w:t xml:space="preserve">.  A autora ainda destaca </w:t>
      </w:r>
      <w:r w:rsidRPr="00DF2279">
        <w:rPr>
          <w:rFonts w:ascii="Times New Roman" w:hAnsi="Times New Roman" w:cs="Times New Roman"/>
          <w:sz w:val="24"/>
          <w:szCs w:val="24"/>
        </w:rPr>
        <w:t>que o modelo de Maslow propõe a noção de necessidade como fonte de energia das</w:t>
      </w:r>
      <w:r w:rsidR="004E7C62" w:rsidRPr="00DF2279">
        <w:rPr>
          <w:rFonts w:ascii="Times New Roman" w:hAnsi="Times New Roman" w:cs="Times New Roman"/>
          <w:sz w:val="24"/>
          <w:szCs w:val="24"/>
        </w:rPr>
        <w:t xml:space="preserve"> </w:t>
      </w:r>
      <w:r w:rsidRPr="00DF2279">
        <w:rPr>
          <w:rFonts w:ascii="Times New Roman" w:hAnsi="Times New Roman" w:cs="Times New Roman"/>
          <w:sz w:val="24"/>
          <w:szCs w:val="24"/>
        </w:rPr>
        <w:t>motivações existente no interior das pessoas</w:t>
      </w:r>
      <w:r w:rsidR="004E7C62" w:rsidRPr="00DF2279">
        <w:rPr>
          <w:rFonts w:ascii="Times New Roman" w:hAnsi="Times New Roman" w:cs="Times New Roman"/>
          <w:sz w:val="24"/>
          <w:szCs w:val="24"/>
        </w:rPr>
        <w:t>.</w:t>
      </w:r>
      <w:r w:rsidR="00E87864" w:rsidRPr="00DF2279">
        <w:rPr>
          <w:rFonts w:ascii="Times New Roman" w:hAnsi="Times New Roman" w:cs="Times New Roman"/>
          <w:sz w:val="24"/>
          <w:szCs w:val="24"/>
        </w:rPr>
        <w:t xml:space="preserve"> </w:t>
      </w:r>
      <w:r w:rsidR="00303882" w:rsidRPr="00DF2279">
        <w:rPr>
          <w:rFonts w:ascii="Times New Roman" w:hAnsi="Times New Roman" w:cs="Times New Roman"/>
          <w:sz w:val="24"/>
          <w:szCs w:val="24"/>
        </w:rPr>
        <w:t xml:space="preserve">É importante ressaltar que </w:t>
      </w:r>
      <w:r w:rsidRPr="00DF2279">
        <w:rPr>
          <w:rFonts w:ascii="Times New Roman" w:hAnsi="Times New Roman" w:cs="Times New Roman"/>
          <w:sz w:val="24"/>
          <w:szCs w:val="24"/>
        </w:rPr>
        <w:t>Bergamini (</w:t>
      </w:r>
      <w:r w:rsidR="00024F2F" w:rsidRPr="00DF2279">
        <w:rPr>
          <w:rFonts w:ascii="Times New Roman" w:hAnsi="Times New Roman" w:cs="Times New Roman"/>
          <w:sz w:val="24"/>
          <w:szCs w:val="24"/>
        </w:rPr>
        <w:t xml:space="preserve">2008), assevera que </w:t>
      </w:r>
      <w:r w:rsidR="004E7C62" w:rsidRPr="00DF2279">
        <w:rPr>
          <w:rFonts w:ascii="Times New Roman" w:hAnsi="Times New Roman" w:cs="Times New Roman"/>
          <w:sz w:val="24"/>
          <w:szCs w:val="24"/>
        </w:rPr>
        <w:t xml:space="preserve">os fatores higiênicos não fazem as pessoas produzirem </w:t>
      </w:r>
      <w:r w:rsidRPr="00DF2279">
        <w:rPr>
          <w:rFonts w:ascii="Times New Roman" w:hAnsi="Times New Roman" w:cs="Times New Roman"/>
          <w:sz w:val="24"/>
          <w:szCs w:val="24"/>
        </w:rPr>
        <w:t>mais, sua presença garante apenas que esteja conseguindo manter o nível de</w:t>
      </w:r>
      <w:r w:rsidR="004E7C62" w:rsidRPr="00DF2279">
        <w:rPr>
          <w:rFonts w:ascii="Times New Roman" w:hAnsi="Times New Roman" w:cs="Times New Roman"/>
          <w:sz w:val="24"/>
          <w:szCs w:val="24"/>
        </w:rPr>
        <w:t xml:space="preserve"> insatisfação delas em grau mínimo”. Para a autora, a organização tem uma espécie de obrigação em assegurar política administrativa adequada, cumprir com justiça e </w:t>
      </w:r>
      <w:r w:rsidR="00031C07" w:rsidRPr="00DF2279">
        <w:rPr>
          <w:rFonts w:ascii="Times New Roman" w:hAnsi="Times New Roman" w:cs="Times New Roman"/>
          <w:sz w:val="24"/>
          <w:szCs w:val="24"/>
        </w:rPr>
        <w:t>igualdade os seus compromissos salariais e cuidar para que as condições de</w:t>
      </w:r>
      <w:r w:rsidR="004E7C62" w:rsidRPr="00DF2279">
        <w:rPr>
          <w:rFonts w:ascii="Times New Roman" w:hAnsi="Times New Roman" w:cs="Times New Roman"/>
          <w:sz w:val="24"/>
          <w:szCs w:val="24"/>
        </w:rPr>
        <w:t xml:space="preserve"> </w:t>
      </w:r>
      <w:r w:rsidR="0045411E" w:rsidRPr="00DF2279">
        <w:rPr>
          <w:rFonts w:ascii="Times New Roman" w:hAnsi="Times New Roman" w:cs="Times New Roman"/>
          <w:sz w:val="24"/>
          <w:szCs w:val="24"/>
        </w:rPr>
        <w:t>trabalho sejam adequadas, o que influencia os colaboradores a terem responsabilidades – (RSP), fator três identificado na AFE respaldado pela variável “V5 Tenho responsabilidade com o trabalho que realizo”.</w:t>
      </w:r>
    </w:p>
    <w:p w14:paraId="53B60123" w14:textId="77777777" w:rsidR="004D4470" w:rsidRPr="00DF2279" w:rsidRDefault="004D4470" w:rsidP="00563656">
      <w:pPr>
        <w:spacing w:after="0" w:line="360" w:lineRule="auto"/>
        <w:jc w:val="both"/>
        <w:rPr>
          <w:rFonts w:ascii="Times New Roman" w:hAnsi="Times New Roman" w:cs="Times New Roman"/>
          <w:b/>
          <w:sz w:val="24"/>
          <w:szCs w:val="24"/>
        </w:rPr>
      </w:pPr>
    </w:p>
    <w:p w14:paraId="0856746F" w14:textId="77777777" w:rsidR="00AE2A90" w:rsidRDefault="0011359E" w:rsidP="00563656">
      <w:pPr>
        <w:spacing w:after="0" w:line="360" w:lineRule="auto"/>
        <w:jc w:val="both"/>
        <w:rPr>
          <w:rFonts w:ascii="Times New Roman" w:hAnsi="Times New Roman" w:cs="Times New Roman"/>
          <w:b/>
          <w:color w:val="000000" w:themeColor="text1"/>
          <w:sz w:val="24"/>
          <w:szCs w:val="24"/>
        </w:rPr>
      </w:pPr>
      <w:r w:rsidRPr="00DF2279">
        <w:rPr>
          <w:rFonts w:ascii="Times New Roman" w:hAnsi="Times New Roman" w:cs="Times New Roman"/>
          <w:b/>
          <w:sz w:val="24"/>
          <w:szCs w:val="24"/>
        </w:rPr>
        <w:t xml:space="preserve">4.2 </w:t>
      </w:r>
      <w:r w:rsidRPr="00DF2279">
        <w:rPr>
          <w:rFonts w:ascii="Times New Roman" w:hAnsi="Times New Roman" w:cs="Times New Roman"/>
          <w:b/>
          <w:color w:val="000000" w:themeColor="text1"/>
          <w:sz w:val="24"/>
          <w:szCs w:val="24"/>
        </w:rPr>
        <w:t>Análise dos Resultados da AFE do Construto Motivação</w:t>
      </w:r>
    </w:p>
    <w:p w14:paraId="77BD7C32" w14:textId="77777777" w:rsidR="008945AB" w:rsidRPr="00DF2279" w:rsidRDefault="008945AB" w:rsidP="00563656">
      <w:pPr>
        <w:spacing w:after="0" w:line="360" w:lineRule="auto"/>
        <w:jc w:val="both"/>
        <w:rPr>
          <w:rFonts w:ascii="Times New Roman" w:hAnsi="Times New Roman" w:cs="Times New Roman"/>
          <w:sz w:val="24"/>
          <w:szCs w:val="24"/>
        </w:rPr>
      </w:pPr>
      <w:r w:rsidRPr="00DF2279">
        <w:rPr>
          <w:rFonts w:ascii="Times New Roman" w:hAnsi="Times New Roman" w:cs="Times New Roman"/>
          <w:sz w:val="24"/>
          <w:szCs w:val="24"/>
        </w:rPr>
        <w:t xml:space="preserve">O construto motivação </w:t>
      </w:r>
      <w:r w:rsidR="00B05444" w:rsidRPr="00DF2279">
        <w:rPr>
          <w:rFonts w:ascii="Times New Roman" w:hAnsi="Times New Roman" w:cs="Times New Roman"/>
          <w:sz w:val="24"/>
          <w:szCs w:val="24"/>
        </w:rPr>
        <w:t>foi formado por dezesseis</w:t>
      </w:r>
      <w:r w:rsidRPr="00DF2279">
        <w:rPr>
          <w:rFonts w:ascii="Times New Roman" w:hAnsi="Times New Roman" w:cs="Times New Roman"/>
          <w:sz w:val="24"/>
          <w:szCs w:val="24"/>
        </w:rPr>
        <w:t xml:space="preserve"> </w:t>
      </w:r>
      <w:r w:rsidR="00B05444" w:rsidRPr="00DF2279">
        <w:rPr>
          <w:rFonts w:ascii="Times New Roman" w:hAnsi="Times New Roman" w:cs="Times New Roman"/>
          <w:sz w:val="24"/>
          <w:szCs w:val="24"/>
        </w:rPr>
        <w:t>variáveis (</w:t>
      </w:r>
      <w:r w:rsidRPr="00DF2279">
        <w:rPr>
          <w:rFonts w:ascii="Times New Roman" w:hAnsi="Times New Roman" w:cs="Times New Roman"/>
          <w:sz w:val="24"/>
          <w:szCs w:val="24"/>
        </w:rPr>
        <w:t>V</w:t>
      </w:r>
      <w:r w:rsidR="00B05444" w:rsidRPr="00DF2279">
        <w:rPr>
          <w:rFonts w:ascii="Times New Roman" w:hAnsi="Times New Roman" w:cs="Times New Roman"/>
          <w:sz w:val="24"/>
          <w:szCs w:val="24"/>
        </w:rPr>
        <w:t>15 a V</w:t>
      </w:r>
      <w:r w:rsidRPr="00DF2279">
        <w:rPr>
          <w:rFonts w:ascii="Times New Roman" w:hAnsi="Times New Roman" w:cs="Times New Roman"/>
          <w:sz w:val="24"/>
          <w:szCs w:val="24"/>
        </w:rPr>
        <w:t>30</w:t>
      </w:r>
      <w:r w:rsidR="00B05444" w:rsidRPr="00DF2279">
        <w:rPr>
          <w:rFonts w:ascii="Times New Roman" w:hAnsi="Times New Roman" w:cs="Times New Roman"/>
          <w:sz w:val="24"/>
          <w:szCs w:val="24"/>
        </w:rPr>
        <w:t>), conforme pode</w:t>
      </w:r>
      <w:r w:rsidRPr="00DF2279">
        <w:rPr>
          <w:rFonts w:ascii="Times New Roman" w:hAnsi="Times New Roman" w:cs="Times New Roman"/>
          <w:sz w:val="24"/>
          <w:szCs w:val="24"/>
        </w:rPr>
        <w:t xml:space="preserve"> ser visto no Quadro 1 do capítulo de procedimentos metodológicos. No entanto, para atender as </w:t>
      </w:r>
      <w:r w:rsidR="00B05444" w:rsidRPr="00DF2279">
        <w:rPr>
          <w:rFonts w:ascii="Times New Roman" w:hAnsi="Times New Roman" w:cs="Times New Roman"/>
          <w:sz w:val="24"/>
          <w:szCs w:val="24"/>
        </w:rPr>
        <w:t>premissas da AFE, foram necessárias realizar cinco tentativas, por meio das quais foram</w:t>
      </w:r>
      <w:r w:rsidRPr="00DF2279">
        <w:rPr>
          <w:rFonts w:ascii="Times New Roman" w:hAnsi="Times New Roman" w:cs="Times New Roman"/>
          <w:sz w:val="24"/>
          <w:szCs w:val="24"/>
        </w:rPr>
        <w:t xml:space="preserve"> retiradas as variáveis V18, V22, V26 e V16, </w:t>
      </w:r>
      <w:r w:rsidR="00AD6BF0" w:rsidRPr="00DF2279">
        <w:rPr>
          <w:rFonts w:ascii="Times New Roman" w:hAnsi="Times New Roman" w:cs="Times New Roman"/>
          <w:sz w:val="24"/>
          <w:szCs w:val="24"/>
        </w:rPr>
        <w:t>restando um modelo satisfatório com onze</w:t>
      </w:r>
      <w:r w:rsidRPr="00DF2279">
        <w:rPr>
          <w:rFonts w:ascii="Times New Roman" w:hAnsi="Times New Roman" w:cs="Times New Roman"/>
          <w:sz w:val="24"/>
          <w:szCs w:val="24"/>
        </w:rPr>
        <w:t xml:space="preserve"> variáveis.  </w:t>
      </w:r>
    </w:p>
    <w:p w14:paraId="3B527B02" w14:textId="77777777" w:rsidR="00B05444" w:rsidRPr="00DF2279" w:rsidRDefault="0059313D" w:rsidP="00563656">
      <w:pPr>
        <w:spacing w:after="0" w:line="360" w:lineRule="auto"/>
        <w:jc w:val="both"/>
        <w:rPr>
          <w:rFonts w:ascii="Times New Roman" w:hAnsi="Times New Roman" w:cs="Times New Roman"/>
          <w:sz w:val="24"/>
          <w:szCs w:val="24"/>
        </w:rPr>
      </w:pPr>
      <w:r w:rsidRPr="00DF2279">
        <w:rPr>
          <w:rFonts w:ascii="Times New Roman" w:hAnsi="Times New Roman" w:cs="Times New Roman"/>
          <w:sz w:val="24"/>
          <w:szCs w:val="24"/>
        </w:rPr>
        <w:t>Nessa quinta</w:t>
      </w:r>
      <w:r w:rsidR="00B05444" w:rsidRPr="00DF2279">
        <w:rPr>
          <w:rFonts w:ascii="Times New Roman" w:hAnsi="Times New Roman" w:cs="Times New Roman"/>
          <w:sz w:val="24"/>
          <w:szCs w:val="24"/>
        </w:rPr>
        <w:t xml:space="preserve"> </w:t>
      </w:r>
      <w:r w:rsidRPr="00DF2279">
        <w:rPr>
          <w:rFonts w:ascii="Times New Roman" w:hAnsi="Times New Roman" w:cs="Times New Roman"/>
          <w:sz w:val="24"/>
          <w:szCs w:val="24"/>
        </w:rPr>
        <w:t>tentativa, o teste KMO obteve como resultado o valor de 0</w:t>
      </w:r>
      <w:r w:rsidR="00B05444" w:rsidRPr="00DF2279">
        <w:rPr>
          <w:rFonts w:ascii="Times New Roman" w:hAnsi="Times New Roman" w:cs="Times New Roman"/>
          <w:sz w:val="24"/>
          <w:szCs w:val="24"/>
        </w:rPr>
        <w:t xml:space="preserve">,847.  </w:t>
      </w:r>
      <w:r w:rsidRPr="00DF2279">
        <w:rPr>
          <w:rFonts w:ascii="Times New Roman" w:hAnsi="Times New Roman" w:cs="Times New Roman"/>
          <w:sz w:val="24"/>
          <w:szCs w:val="24"/>
        </w:rPr>
        <w:t>O teste de</w:t>
      </w:r>
      <w:r w:rsidR="00B05444" w:rsidRPr="00DF2279">
        <w:rPr>
          <w:rFonts w:ascii="Times New Roman" w:hAnsi="Times New Roman" w:cs="Times New Roman"/>
          <w:sz w:val="24"/>
          <w:szCs w:val="24"/>
        </w:rPr>
        <w:t xml:space="preserve"> esfericidade de </w:t>
      </w:r>
      <w:r w:rsidR="00B05444" w:rsidRPr="00DF2279">
        <w:rPr>
          <w:rFonts w:ascii="Times New Roman" w:hAnsi="Times New Roman" w:cs="Times New Roman"/>
          <w:i/>
          <w:sz w:val="24"/>
          <w:szCs w:val="24"/>
        </w:rPr>
        <w:t>Bartlett’s</w:t>
      </w:r>
      <w:r w:rsidR="00B05444" w:rsidRPr="00DF2279">
        <w:rPr>
          <w:rFonts w:ascii="Times New Roman" w:hAnsi="Times New Roman" w:cs="Times New Roman"/>
          <w:sz w:val="24"/>
          <w:szCs w:val="24"/>
        </w:rPr>
        <w:t xml:space="preserve"> teve significância de sig&lt;0,00. O poder de explicação com três fatores  da  AFE  explica  78%  das  variações  das  variáveis  do  construto  motivação. Dessa forma, acredita-se ter chegado a um grau de relacionamento e explicação das variáveis capaz de ser útil na avaliação desse construto, haja vista que, segundo Hair </w:t>
      </w:r>
      <w:r w:rsidR="00B05444" w:rsidRPr="00DF2279">
        <w:rPr>
          <w:rFonts w:ascii="Times New Roman" w:hAnsi="Times New Roman" w:cs="Times New Roman"/>
          <w:i/>
          <w:sz w:val="24"/>
          <w:szCs w:val="24"/>
        </w:rPr>
        <w:t>et al</w:t>
      </w:r>
      <w:r w:rsidR="00B05444" w:rsidRPr="00DF2279">
        <w:rPr>
          <w:rFonts w:ascii="Times New Roman" w:hAnsi="Times New Roman" w:cs="Times New Roman"/>
          <w:sz w:val="24"/>
          <w:szCs w:val="24"/>
        </w:rPr>
        <w:t xml:space="preserve">. (2009) e Prearo </w:t>
      </w:r>
      <w:r w:rsidR="00B05444" w:rsidRPr="00DF2279">
        <w:rPr>
          <w:rFonts w:ascii="Times New Roman" w:hAnsi="Times New Roman" w:cs="Times New Roman"/>
          <w:i/>
          <w:sz w:val="24"/>
          <w:szCs w:val="24"/>
        </w:rPr>
        <w:t>et al</w:t>
      </w:r>
      <w:r w:rsidR="00B05444" w:rsidRPr="00DF2279">
        <w:rPr>
          <w:rFonts w:ascii="Times New Roman" w:hAnsi="Times New Roman" w:cs="Times New Roman"/>
          <w:sz w:val="24"/>
          <w:szCs w:val="24"/>
        </w:rPr>
        <w:t>. (2011), a variância total explicada precisa ser &gt;60%.</w:t>
      </w:r>
    </w:p>
    <w:p w14:paraId="6645C47B" w14:textId="77777777" w:rsidR="009A3ADA" w:rsidRPr="00DF2279" w:rsidRDefault="009A3ADA" w:rsidP="00563656">
      <w:pPr>
        <w:spacing w:after="0" w:line="360" w:lineRule="auto"/>
        <w:jc w:val="both"/>
        <w:rPr>
          <w:rFonts w:ascii="Times New Roman" w:hAnsi="Times New Roman" w:cs="Times New Roman"/>
          <w:sz w:val="24"/>
          <w:szCs w:val="24"/>
        </w:rPr>
      </w:pPr>
      <w:r w:rsidRPr="00DF2279">
        <w:rPr>
          <w:rFonts w:ascii="Times New Roman" w:hAnsi="Times New Roman" w:cs="Times New Roman"/>
          <w:sz w:val="24"/>
          <w:szCs w:val="24"/>
        </w:rPr>
        <w:lastRenderedPageBreak/>
        <w:t xml:space="preserve">Quanto à comunalidade, as onze variáveis obtiveram seus valores entre 0,60 a 0,90, ou sejam todas acima de 0,50, o que atende as indicações da teoria, que ressaltam ser esses valores &gt;0,50. Os valores do MSA obtiveram valores </w:t>
      </w:r>
      <w:r w:rsidR="00C2461E" w:rsidRPr="00DF2279">
        <w:rPr>
          <w:rFonts w:ascii="Times New Roman" w:hAnsi="Times New Roman" w:cs="Times New Roman"/>
          <w:sz w:val="24"/>
          <w:szCs w:val="24"/>
        </w:rPr>
        <w:t xml:space="preserve">entre </w:t>
      </w:r>
      <w:r w:rsidRPr="00DF2279">
        <w:rPr>
          <w:rFonts w:ascii="Times New Roman" w:hAnsi="Times New Roman" w:cs="Times New Roman"/>
          <w:sz w:val="24"/>
          <w:szCs w:val="24"/>
        </w:rPr>
        <w:t>0,70</w:t>
      </w:r>
      <w:r w:rsidR="00C2461E" w:rsidRPr="00DF2279">
        <w:rPr>
          <w:rFonts w:ascii="Times New Roman" w:hAnsi="Times New Roman" w:cs="Times New Roman"/>
          <w:sz w:val="24"/>
          <w:szCs w:val="24"/>
        </w:rPr>
        <w:t xml:space="preserve"> a 0,90</w:t>
      </w:r>
      <w:r w:rsidRPr="00DF2279">
        <w:rPr>
          <w:rFonts w:ascii="Times New Roman" w:hAnsi="Times New Roman" w:cs="Times New Roman"/>
          <w:sz w:val="24"/>
          <w:szCs w:val="24"/>
        </w:rPr>
        <w:t>, também atendendo às premissas asseveradas</w:t>
      </w:r>
      <w:r w:rsidR="00C2461E" w:rsidRPr="00DF2279">
        <w:rPr>
          <w:rFonts w:ascii="Times New Roman" w:hAnsi="Times New Roman" w:cs="Times New Roman"/>
          <w:sz w:val="24"/>
          <w:szCs w:val="24"/>
        </w:rPr>
        <w:t xml:space="preserve"> pelos autores a saber: </w:t>
      </w:r>
      <w:r w:rsidR="0059313D" w:rsidRPr="00DF2279">
        <w:rPr>
          <w:rFonts w:ascii="Times New Roman" w:hAnsi="Times New Roman" w:cs="Times New Roman"/>
          <w:sz w:val="24"/>
          <w:szCs w:val="24"/>
        </w:rPr>
        <w:t>Tabachnik; Fidell, (</w:t>
      </w:r>
      <w:r w:rsidRPr="00DF2279">
        <w:rPr>
          <w:rFonts w:ascii="Times New Roman" w:hAnsi="Times New Roman" w:cs="Times New Roman"/>
          <w:sz w:val="24"/>
          <w:szCs w:val="24"/>
        </w:rPr>
        <w:t>1996</w:t>
      </w:r>
      <w:r w:rsidR="0059313D" w:rsidRPr="00DF2279">
        <w:rPr>
          <w:rFonts w:ascii="Times New Roman" w:hAnsi="Times New Roman" w:cs="Times New Roman"/>
          <w:sz w:val="24"/>
          <w:szCs w:val="24"/>
        </w:rPr>
        <w:t>); Pestana; Gageiro</w:t>
      </w:r>
      <w:r w:rsidRPr="00DF2279">
        <w:rPr>
          <w:rFonts w:ascii="Times New Roman" w:hAnsi="Times New Roman" w:cs="Times New Roman"/>
          <w:sz w:val="24"/>
          <w:szCs w:val="24"/>
        </w:rPr>
        <w:t>,</w:t>
      </w:r>
      <w:r w:rsidR="00C2461E" w:rsidRPr="00DF2279">
        <w:rPr>
          <w:rFonts w:ascii="Times New Roman" w:hAnsi="Times New Roman" w:cs="Times New Roman"/>
          <w:sz w:val="24"/>
          <w:szCs w:val="24"/>
        </w:rPr>
        <w:t xml:space="preserve"> (</w:t>
      </w:r>
      <w:r w:rsidRPr="00DF2279">
        <w:rPr>
          <w:rFonts w:ascii="Times New Roman" w:hAnsi="Times New Roman" w:cs="Times New Roman"/>
          <w:sz w:val="24"/>
          <w:szCs w:val="24"/>
        </w:rPr>
        <w:t>2000</w:t>
      </w:r>
      <w:r w:rsidR="0059313D" w:rsidRPr="00DF2279">
        <w:rPr>
          <w:rFonts w:ascii="Times New Roman" w:hAnsi="Times New Roman" w:cs="Times New Roman"/>
          <w:sz w:val="24"/>
          <w:szCs w:val="24"/>
        </w:rPr>
        <w:t xml:space="preserve">); Garson, (2007) </w:t>
      </w:r>
      <w:r w:rsidR="0059313D" w:rsidRPr="00DF2279">
        <w:rPr>
          <w:rFonts w:ascii="Times New Roman" w:hAnsi="Times New Roman" w:cs="Times New Roman"/>
          <w:i/>
          <w:sz w:val="24"/>
          <w:szCs w:val="24"/>
        </w:rPr>
        <w:t>apud</w:t>
      </w:r>
      <w:r w:rsidRPr="00DF2279">
        <w:rPr>
          <w:rFonts w:ascii="Times New Roman" w:hAnsi="Times New Roman" w:cs="Times New Roman"/>
          <w:sz w:val="24"/>
          <w:szCs w:val="24"/>
        </w:rPr>
        <w:t xml:space="preserve"> </w:t>
      </w:r>
      <w:r w:rsidR="00C2461E" w:rsidRPr="00DF2279">
        <w:rPr>
          <w:rFonts w:ascii="Times New Roman" w:hAnsi="Times New Roman" w:cs="Times New Roman"/>
          <w:sz w:val="24"/>
          <w:szCs w:val="24"/>
        </w:rPr>
        <w:t xml:space="preserve">Prearo </w:t>
      </w:r>
      <w:r w:rsidRPr="00DF2279">
        <w:rPr>
          <w:rFonts w:ascii="Times New Roman" w:hAnsi="Times New Roman" w:cs="Times New Roman"/>
          <w:i/>
          <w:sz w:val="24"/>
          <w:szCs w:val="24"/>
        </w:rPr>
        <w:t>et al</w:t>
      </w:r>
      <w:r w:rsidRPr="00DF2279">
        <w:rPr>
          <w:rFonts w:ascii="Times New Roman" w:hAnsi="Times New Roman" w:cs="Times New Roman"/>
          <w:sz w:val="24"/>
          <w:szCs w:val="24"/>
        </w:rPr>
        <w:t xml:space="preserve">. </w:t>
      </w:r>
      <w:r w:rsidR="00C2461E" w:rsidRPr="00DF2279">
        <w:rPr>
          <w:rFonts w:ascii="Times New Roman" w:hAnsi="Times New Roman" w:cs="Times New Roman"/>
          <w:sz w:val="24"/>
          <w:szCs w:val="24"/>
        </w:rPr>
        <w:t>(</w:t>
      </w:r>
      <w:r w:rsidRPr="00DF2279">
        <w:rPr>
          <w:rFonts w:ascii="Times New Roman" w:hAnsi="Times New Roman" w:cs="Times New Roman"/>
          <w:sz w:val="24"/>
          <w:szCs w:val="24"/>
        </w:rPr>
        <w:t>2011</w:t>
      </w:r>
      <w:r w:rsidR="00C2461E" w:rsidRPr="00DF2279">
        <w:rPr>
          <w:rFonts w:ascii="Times New Roman" w:hAnsi="Times New Roman" w:cs="Times New Roman"/>
          <w:sz w:val="24"/>
          <w:szCs w:val="24"/>
        </w:rPr>
        <w:t>) e</w:t>
      </w:r>
      <w:r w:rsidRPr="00DF2279">
        <w:rPr>
          <w:rFonts w:ascii="Times New Roman" w:hAnsi="Times New Roman" w:cs="Times New Roman"/>
          <w:sz w:val="24"/>
          <w:szCs w:val="24"/>
        </w:rPr>
        <w:t xml:space="preserve"> </w:t>
      </w:r>
      <w:r w:rsidR="00C2461E" w:rsidRPr="00DF2279">
        <w:rPr>
          <w:rFonts w:ascii="Times New Roman" w:hAnsi="Times New Roman" w:cs="Times New Roman"/>
          <w:sz w:val="24"/>
          <w:szCs w:val="24"/>
        </w:rPr>
        <w:t xml:space="preserve">Hair </w:t>
      </w:r>
      <w:r w:rsidRPr="00DF2279">
        <w:rPr>
          <w:rFonts w:ascii="Times New Roman" w:hAnsi="Times New Roman" w:cs="Times New Roman"/>
          <w:i/>
          <w:sz w:val="24"/>
          <w:szCs w:val="24"/>
        </w:rPr>
        <w:t>et al</w:t>
      </w:r>
      <w:r w:rsidRPr="00DF2279">
        <w:rPr>
          <w:rFonts w:ascii="Times New Roman" w:hAnsi="Times New Roman" w:cs="Times New Roman"/>
          <w:sz w:val="24"/>
          <w:szCs w:val="24"/>
        </w:rPr>
        <w:t xml:space="preserve">. </w:t>
      </w:r>
      <w:r w:rsidR="00C2461E" w:rsidRPr="00DF2279">
        <w:rPr>
          <w:rFonts w:ascii="Times New Roman" w:hAnsi="Times New Roman" w:cs="Times New Roman"/>
          <w:sz w:val="24"/>
          <w:szCs w:val="24"/>
        </w:rPr>
        <w:t>(</w:t>
      </w:r>
      <w:r w:rsidRPr="00DF2279">
        <w:rPr>
          <w:rFonts w:ascii="Times New Roman" w:hAnsi="Times New Roman" w:cs="Times New Roman"/>
          <w:sz w:val="24"/>
          <w:szCs w:val="24"/>
        </w:rPr>
        <w:t>2009).</w:t>
      </w:r>
    </w:p>
    <w:p w14:paraId="1D8F8AD6" w14:textId="77777777" w:rsidR="006215BA" w:rsidRPr="00DF2279" w:rsidRDefault="006215BA" w:rsidP="00563656">
      <w:pPr>
        <w:spacing w:after="0" w:line="360" w:lineRule="auto"/>
        <w:jc w:val="both"/>
        <w:rPr>
          <w:rFonts w:ascii="Times New Roman" w:hAnsi="Times New Roman" w:cs="Times New Roman"/>
          <w:sz w:val="24"/>
          <w:szCs w:val="24"/>
        </w:rPr>
      </w:pPr>
      <w:r w:rsidRPr="00DF2279">
        <w:rPr>
          <w:rFonts w:ascii="Times New Roman" w:hAnsi="Times New Roman" w:cs="Times New Roman"/>
          <w:sz w:val="24"/>
          <w:szCs w:val="24"/>
        </w:rPr>
        <w:t xml:space="preserve">Com a rotação das variáveis, por meio do método </w:t>
      </w:r>
      <w:r w:rsidR="0059313D" w:rsidRPr="00DF2279">
        <w:rPr>
          <w:rFonts w:ascii="Times New Roman" w:hAnsi="Times New Roman" w:cs="Times New Roman"/>
          <w:i/>
          <w:sz w:val="24"/>
          <w:szCs w:val="24"/>
        </w:rPr>
        <w:t>Varimax</w:t>
      </w:r>
      <w:r w:rsidR="0059313D" w:rsidRPr="00DF2279">
        <w:rPr>
          <w:rFonts w:ascii="Times New Roman" w:hAnsi="Times New Roman" w:cs="Times New Roman"/>
          <w:sz w:val="24"/>
          <w:szCs w:val="24"/>
        </w:rPr>
        <w:t>, o</w:t>
      </w:r>
      <w:r w:rsidRPr="00DF2279">
        <w:rPr>
          <w:rFonts w:ascii="Times New Roman" w:hAnsi="Times New Roman" w:cs="Times New Roman"/>
          <w:sz w:val="24"/>
          <w:szCs w:val="24"/>
        </w:rPr>
        <w:t xml:space="preserve"> construto se dividiu em três fatores. Ficando mais clara a distribuição das variáveis em cada fator, </w:t>
      </w:r>
      <w:r w:rsidR="0059313D" w:rsidRPr="00DF2279">
        <w:rPr>
          <w:rFonts w:ascii="Times New Roman" w:hAnsi="Times New Roman" w:cs="Times New Roman"/>
          <w:sz w:val="24"/>
          <w:szCs w:val="24"/>
        </w:rPr>
        <w:t>tais como</w:t>
      </w:r>
      <w:r w:rsidRPr="00DF2279">
        <w:rPr>
          <w:rFonts w:ascii="Times New Roman" w:hAnsi="Times New Roman" w:cs="Times New Roman"/>
          <w:sz w:val="24"/>
          <w:szCs w:val="24"/>
        </w:rPr>
        <w:t xml:space="preserve">: os fatores 1 e 2 com </w:t>
      </w:r>
      <w:r w:rsidR="00BB1942" w:rsidRPr="00DF2279">
        <w:rPr>
          <w:rFonts w:ascii="Times New Roman" w:hAnsi="Times New Roman" w:cs="Times New Roman"/>
          <w:sz w:val="24"/>
          <w:szCs w:val="24"/>
        </w:rPr>
        <w:t>cinco variáveis e o fator</w:t>
      </w:r>
      <w:r w:rsidRPr="00DF2279">
        <w:rPr>
          <w:rFonts w:ascii="Times New Roman" w:hAnsi="Times New Roman" w:cs="Times New Roman"/>
          <w:sz w:val="24"/>
          <w:szCs w:val="24"/>
        </w:rPr>
        <w:t xml:space="preserve"> 2 com duas variáveis. </w:t>
      </w:r>
      <w:r w:rsidR="004620AF" w:rsidRPr="00DF2279">
        <w:rPr>
          <w:rFonts w:ascii="Times New Roman" w:hAnsi="Times New Roman" w:cs="Times New Roman"/>
          <w:sz w:val="24"/>
          <w:szCs w:val="24"/>
        </w:rPr>
        <w:t xml:space="preserve">Dessa forma, </w:t>
      </w:r>
      <w:r w:rsidRPr="00DF2279">
        <w:rPr>
          <w:rFonts w:ascii="Times New Roman" w:hAnsi="Times New Roman" w:cs="Times New Roman"/>
          <w:sz w:val="24"/>
          <w:szCs w:val="24"/>
        </w:rPr>
        <w:t xml:space="preserve">a </w:t>
      </w:r>
      <w:r w:rsidR="002124AF" w:rsidRPr="00DF2279">
        <w:rPr>
          <w:rFonts w:ascii="Times New Roman" w:hAnsi="Times New Roman" w:cs="Times New Roman"/>
          <w:sz w:val="24"/>
          <w:szCs w:val="24"/>
        </w:rPr>
        <w:t>composição dos fatores</w:t>
      </w:r>
      <w:r w:rsidRPr="00DF2279">
        <w:rPr>
          <w:rFonts w:ascii="Times New Roman" w:hAnsi="Times New Roman" w:cs="Times New Roman"/>
          <w:sz w:val="24"/>
          <w:szCs w:val="24"/>
        </w:rPr>
        <w:t xml:space="preserve"> pode ser visto na Tabela 2, com um total de </w:t>
      </w:r>
      <w:r w:rsidR="004620AF" w:rsidRPr="00DF2279">
        <w:rPr>
          <w:rFonts w:ascii="Times New Roman" w:hAnsi="Times New Roman" w:cs="Times New Roman"/>
          <w:sz w:val="24"/>
          <w:szCs w:val="24"/>
        </w:rPr>
        <w:t>onze</w:t>
      </w:r>
      <w:r w:rsidRPr="00DF2279">
        <w:rPr>
          <w:rFonts w:ascii="Times New Roman" w:hAnsi="Times New Roman" w:cs="Times New Roman"/>
          <w:sz w:val="24"/>
          <w:szCs w:val="24"/>
        </w:rPr>
        <w:t xml:space="preserve"> variáveis.  </w:t>
      </w:r>
    </w:p>
    <w:p w14:paraId="26CDF9A7" w14:textId="77777777" w:rsidR="00C007B7" w:rsidRPr="00DF2279" w:rsidRDefault="00C007B7" w:rsidP="006215BA">
      <w:pPr>
        <w:spacing w:after="0" w:line="240" w:lineRule="auto"/>
        <w:jc w:val="both"/>
        <w:rPr>
          <w:rFonts w:ascii="Times New Roman" w:hAnsi="Times New Roman" w:cs="Times New Roman"/>
          <w:sz w:val="24"/>
          <w:szCs w:val="24"/>
        </w:rPr>
      </w:pPr>
    </w:p>
    <w:p w14:paraId="46EF4134" w14:textId="77777777" w:rsidR="00C007B7" w:rsidRPr="00DF2279" w:rsidRDefault="00C007B7" w:rsidP="00C007B7">
      <w:pPr>
        <w:spacing w:after="0" w:line="240" w:lineRule="auto"/>
        <w:jc w:val="center"/>
        <w:rPr>
          <w:rFonts w:ascii="Times New Roman" w:hAnsi="Times New Roman" w:cs="Times New Roman"/>
          <w:sz w:val="24"/>
          <w:szCs w:val="24"/>
        </w:rPr>
      </w:pPr>
      <w:r w:rsidRPr="00DF2279">
        <w:rPr>
          <w:noProof/>
          <w:lang w:eastAsia="pt-BR"/>
        </w:rPr>
        <w:drawing>
          <wp:inline distT="0" distB="0" distL="0" distR="0" wp14:anchorId="60C0886F" wp14:editId="553EF2A0">
            <wp:extent cx="5374640" cy="1596788"/>
            <wp:effectExtent l="0" t="0" r="0"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9891" cy="1616174"/>
                    </a:xfrm>
                    <a:prstGeom prst="rect">
                      <a:avLst/>
                    </a:prstGeom>
                    <a:noFill/>
                    <a:ln>
                      <a:noFill/>
                    </a:ln>
                  </pic:spPr>
                </pic:pic>
              </a:graphicData>
            </a:graphic>
          </wp:inline>
        </w:drawing>
      </w:r>
    </w:p>
    <w:p w14:paraId="63A530F2" w14:textId="77777777" w:rsidR="00C007B7" w:rsidRPr="00563656" w:rsidRDefault="00C007B7" w:rsidP="00CA6CE1">
      <w:pPr>
        <w:spacing w:after="0" w:line="240" w:lineRule="auto"/>
        <w:ind w:left="709"/>
        <w:jc w:val="both"/>
        <w:rPr>
          <w:rFonts w:ascii="Times New Roman" w:hAnsi="Times New Roman" w:cs="Times New Roman"/>
        </w:rPr>
      </w:pPr>
      <w:r w:rsidRPr="00563656">
        <w:rPr>
          <w:rFonts w:ascii="Times New Roman" w:hAnsi="Times New Roman" w:cs="Times New Roman"/>
        </w:rPr>
        <w:t xml:space="preserve">Tabela 02: Nomeação dos fatores do construto motivação. </w:t>
      </w:r>
    </w:p>
    <w:p w14:paraId="53539193" w14:textId="77777777" w:rsidR="00243A67" w:rsidRPr="00563656" w:rsidRDefault="00C007B7" w:rsidP="00CA6CE1">
      <w:pPr>
        <w:spacing w:after="0" w:line="240" w:lineRule="auto"/>
        <w:ind w:left="709"/>
        <w:rPr>
          <w:rFonts w:ascii="Times New Roman" w:hAnsi="Times New Roman" w:cs="Times New Roman"/>
        </w:rPr>
      </w:pPr>
      <w:r w:rsidRPr="00563656">
        <w:rPr>
          <w:rFonts w:ascii="Times New Roman" w:hAnsi="Times New Roman" w:cs="Times New Roman"/>
        </w:rPr>
        <w:t xml:space="preserve">Fonte: Autores conforme dados da pesquisa.  </w:t>
      </w:r>
    </w:p>
    <w:p w14:paraId="48049030" w14:textId="77777777" w:rsidR="00673AEC" w:rsidRDefault="00673AEC" w:rsidP="00CA6CE1">
      <w:pPr>
        <w:spacing w:after="0" w:line="240" w:lineRule="auto"/>
        <w:ind w:left="709"/>
        <w:rPr>
          <w:rFonts w:ascii="Times New Roman" w:hAnsi="Times New Roman" w:cs="Times New Roman"/>
          <w:sz w:val="20"/>
          <w:szCs w:val="20"/>
        </w:rPr>
      </w:pPr>
    </w:p>
    <w:p w14:paraId="721C6ED4" w14:textId="711FDA8D" w:rsidR="00243A67" w:rsidRPr="00DF2279" w:rsidRDefault="00243A67" w:rsidP="00563656">
      <w:pPr>
        <w:spacing w:after="0" w:line="360" w:lineRule="auto"/>
        <w:jc w:val="both"/>
        <w:rPr>
          <w:rFonts w:ascii="Times New Roman" w:hAnsi="Times New Roman"/>
          <w:color w:val="000000" w:themeColor="text1"/>
          <w:sz w:val="24"/>
          <w:szCs w:val="24"/>
        </w:rPr>
      </w:pPr>
      <w:r w:rsidRPr="00DF2279">
        <w:rPr>
          <w:rFonts w:ascii="Times New Roman" w:hAnsi="Times New Roman" w:cs="Times New Roman"/>
          <w:color w:val="000000" w:themeColor="text1"/>
          <w:sz w:val="24"/>
          <w:szCs w:val="24"/>
        </w:rPr>
        <w:t>É impor</w:t>
      </w:r>
      <w:r w:rsidR="007C509E" w:rsidRPr="00DF2279">
        <w:rPr>
          <w:rFonts w:ascii="Times New Roman" w:hAnsi="Times New Roman" w:cs="Times New Roman"/>
          <w:color w:val="000000" w:themeColor="text1"/>
          <w:sz w:val="24"/>
          <w:szCs w:val="24"/>
        </w:rPr>
        <w:t>tante ressaltar que o fator três</w:t>
      </w:r>
      <w:r w:rsidRPr="00DF2279">
        <w:rPr>
          <w:rFonts w:ascii="Times New Roman" w:hAnsi="Times New Roman" w:cs="Times New Roman"/>
          <w:color w:val="000000" w:themeColor="text1"/>
          <w:sz w:val="24"/>
          <w:szCs w:val="24"/>
        </w:rPr>
        <w:t xml:space="preserve"> foi composto somente por duas variáveis, </w:t>
      </w:r>
      <w:r w:rsidR="006649DD" w:rsidRPr="00DF2279">
        <w:rPr>
          <w:rFonts w:ascii="Times New Roman" w:hAnsi="Times New Roman" w:cs="Times New Roman"/>
          <w:color w:val="000000" w:themeColor="text1"/>
          <w:sz w:val="24"/>
          <w:szCs w:val="24"/>
        </w:rPr>
        <w:t xml:space="preserve">mas segundo Hair </w:t>
      </w:r>
      <w:r w:rsidR="006649DD" w:rsidRPr="00DF2279">
        <w:rPr>
          <w:rFonts w:ascii="Times New Roman" w:hAnsi="Times New Roman" w:cs="Times New Roman"/>
          <w:i/>
          <w:color w:val="000000" w:themeColor="text1"/>
          <w:sz w:val="24"/>
          <w:szCs w:val="24"/>
        </w:rPr>
        <w:t>et. al.,</w:t>
      </w:r>
      <w:r w:rsidR="006649DD" w:rsidRPr="00DF2279">
        <w:rPr>
          <w:rFonts w:ascii="Times New Roman" w:hAnsi="Times New Roman" w:cs="Times New Roman"/>
          <w:color w:val="000000" w:themeColor="text1"/>
          <w:sz w:val="24"/>
          <w:szCs w:val="24"/>
        </w:rPr>
        <w:t xml:space="preserve"> (2005) e</w:t>
      </w:r>
      <w:r w:rsidR="006649DD" w:rsidRPr="00DF2279">
        <w:rPr>
          <w:rFonts w:ascii="Times New Roman" w:hAnsi="Times New Roman" w:cs="Times New Roman"/>
          <w:i/>
          <w:color w:val="000000" w:themeColor="text1"/>
          <w:sz w:val="24"/>
          <w:szCs w:val="24"/>
        </w:rPr>
        <w:t xml:space="preserve"> </w:t>
      </w:r>
      <w:r w:rsidR="006649DD" w:rsidRPr="00DF2279">
        <w:rPr>
          <w:rFonts w:ascii="Times New Roman" w:hAnsi="Times New Roman" w:cs="Times New Roman"/>
          <w:color w:val="000000" w:themeColor="text1"/>
          <w:sz w:val="24"/>
          <w:szCs w:val="24"/>
        </w:rPr>
        <w:t xml:space="preserve">Prearo </w:t>
      </w:r>
      <w:r w:rsidR="006649DD" w:rsidRPr="00DF2279">
        <w:rPr>
          <w:rFonts w:ascii="Times New Roman" w:hAnsi="Times New Roman" w:cs="Times New Roman"/>
          <w:i/>
          <w:color w:val="000000" w:themeColor="text1"/>
          <w:sz w:val="24"/>
          <w:szCs w:val="24"/>
        </w:rPr>
        <w:t>et. al.,</w:t>
      </w:r>
      <w:r w:rsidR="006649DD" w:rsidRPr="00DF2279">
        <w:rPr>
          <w:rFonts w:ascii="Times New Roman" w:hAnsi="Times New Roman" w:cs="Times New Roman"/>
          <w:color w:val="000000" w:themeColor="text1"/>
          <w:sz w:val="24"/>
          <w:szCs w:val="24"/>
        </w:rPr>
        <w:t xml:space="preserve"> (2011), quan</w:t>
      </w:r>
      <w:r w:rsidR="00ED0321">
        <w:rPr>
          <w:rFonts w:ascii="Times New Roman" w:hAnsi="Times New Roman" w:cs="Times New Roman"/>
          <w:color w:val="000000" w:themeColor="text1"/>
          <w:sz w:val="24"/>
          <w:szCs w:val="24"/>
        </w:rPr>
        <w:t>d</w:t>
      </w:r>
      <w:r w:rsidR="006649DD" w:rsidRPr="00DF2279">
        <w:rPr>
          <w:rFonts w:ascii="Times New Roman" w:hAnsi="Times New Roman" w:cs="Times New Roman"/>
          <w:color w:val="000000" w:themeColor="text1"/>
          <w:sz w:val="24"/>
          <w:szCs w:val="24"/>
        </w:rPr>
        <w:t>o um fator é composto somente por duas variáveis e estas são importantes para a pesquisa, deve considera-</w:t>
      </w:r>
      <w:r w:rsidR="007C509E" w:rsidRPr="00DF2279">
        <w:rPr>
          <w:rFonts w:ascii="Times New Roman" w:hAnsi="Times New Roman" w:cs="Times New Roman"/>
          <w:color w:val="000000" w:themeColor="text1"/>
          <w:sz w:val="24"/>
          <w:szCs w:val="24"/>
        </w:rPr>
        <w:t>las</w:t>
      </w:r>
      <w:r w:rsidR="006649DD" w:rsidRPr="00DF2279">
        <w:rPr>
          <w:rFonts w:ascii="Times New Roman" w:hAnsi="Times New Roman" w:cs="Times New Roman"/>
          <w:color w:val="000000" w:themeColor="text1"/>
          <w:sz w:val="24"/>
          <w:szCs w:val="24"/>
        </w:rPr>
        <w:t xml:space="preserve">. Nesse caso, as variáveis “V24 Sentir-se desafiado a comprovar a eficiência” e </w:t>
      </w:r>
      <w:r w:rsidR="007C509E" w:rsidRPr="00DF2279">
        <w:rPr>
          <w:rFonts w:ascii="Times New Roman" w:hAnsi="Times New Roman" w:cs="Times New Roman"/>
          <w:color w:val="000000" w:themeColor="text1"/>
          <w:sz w:val="24"/>
          <w:szCs w:val="24"/>
        </w:rPr>
        <w:t xml:space="preserve">“ V25 Desafios existentes no trabalho” são de grande importância quando se trata motivação, pois segundo Herzberg (2003 p.87-96); </w:t>
      </w:r>
      <w:r w:rsidR="007C509E" w:rsidRPr="00DF2279">
        <w:rPr>
          <w:rFonts w:ascii="Times New Roman" w:hAnsi="Times New Roman"/>
          <w:color w:val="000000" w:themeColor="text1"/>
          <w:sz w:val="24"/>
          <w:szCs w:val="24"/>
        </w:rPr>
        <w:t xml:space="preserve">Meliá; Peiró  Calatayud, (1986) e Meliá; Peiró, (1998) os fatores de crescimento ou motivadores que são intrínsecos ao trabalho são: execuções, reconhecimento pelas execuções, o trabalho em si, responsabilidade e crescimento e progresso. Estes estão sob o controle do indivíduo, pois são relacionados com aquilo que ele faz e desempenha, o que respalda o fator três “Desafios Organizacionais”. </w:t>
      </w:r>
    </w:p>
    <w:p w14:paraId="47D4C2B6" w14:textId="77777777" w:rsidR="000B682B" w:rsidRPr="00DF2279" w:rsidRDefault="000B682B" w:rsidP="00563656">
      <w:pPr>
        <w:spacing w:after="0" w:line="360" w:lineRule="auto"/>
        <w:jc w:val="both"/>
        <w:rPr>
          <w:rFonts w:ascii="Times New Roman" w:hAnsi="Times New Roman"/>
          <w:color w:val="000000" w:themeColor="text1"/>
          <w:sz w:val="24"/>
          <w:szCs w:val="24"/>
        </w:rPr>
      </w:pPr>
    </w:p>
    <w:p w14:paraId="483E9828" w14:textId="77777777" w:rsidR="000B682B" w:rsidRDefault="000B682B" w:rsidP="00563656">
      <w:pPr>
        <w:spacing w:after="0" w:line="360" w:lineRule="auto"/>
        <w:jc w:val="both"/>
        <w:rPr>
          <w:rFonts w:ascii="Times New Roman" w:hAnsi="Times New Roman" w:cs="Times New Roman"/>
          <w:b/>
          <w:color w:val="000000" w:themeColor="text1"/>
          <w:sz w:val="24"/>
          <w:szCs w:val="24"/>
        </w:rPr>
      </w:pPr>
      <w:r w:rsidRPr="00DF2279">
        <w:rPr>
          <w:rFonts w:ascii="Times New Roman" w:hAnsi="Times New Roman" w:cs="Times New Roman"/>
          <w:b/>
          <w:color w:val="000000" w:themeColor="text1"/>
          <w:sz w:val="24"/>
          <w:szCs w:val="24"/>
        </w:rPr>
        <w:t xml:space="preserve">4.2.1 Considerações Teóricas Acerca do Construto Motivação  </w:t>
      </w:r>
    </w:p>
    <w:p w14:paraId="246020C8" w14:textId="77777777" w:rsidR="00CA6CE1" w:rsidRDefault="00074676" w:rsidP="00563656">
      <w:pPr>
        <w:spacing w:after="0" w:line="360" w:lineRule="auto"/>
        <w:jc w:val="both"/>
        <w:rPr>
          <w:rFonts w:ascii="Times New Roman" w:hAnsi="Times New Roman" w:cs="Times New Roman"/>
          <w:sz w:val="24"/>
          <w:szCs w:val="24"/>
        </w:rPr>
      </w:pPr>
      <w:r w:rsidRPr="00DF2279">
        <w:rPr>
          <w:rFonts w:ascii="Times New Roman" w:hAnsi="Times New Roman" w:cs="Times New Roman"/>
          <w:color w:val="000000" w:themeColor="text1"/>
          <w:sz w:val="24"/>
          <w:szCs w:val="24"/>
        </w:rPr>
        <w:t>O fator um identificado na AFE, Participação- (PRT)</w:t>
      </w:r>
      <w:r w:rsidR="0024520F" w:rsidRPr="00DF2279">
        <w:rPr>
          <w:rFonts w:ascii="Times New Roman" w:hAnsi="Times New Roman" w:cs="Times New Roman"/>
          <w:color w:val="000000" w:themeColor="text1"/>
          <w:sz w:val="24"/>
          <w:szCs w:val="24"/>
        </w:rPr>
        <w:t xml:space="preserve"> do construto motivação</w:t>
      </w:r>
      <w:r w:rsidRPr="00DF2279">
        <w:rPr>
          <w:rFonts w:ascii="Times New Roman" w:hAnsi="Times New Roman" w:cs="Times New Roman"/>
          <w:color w:val="000000" w:themeColor="text1"/>
          <w:sz w:val="24"/>
          <w:szCs w:val="24"/>
        </w:rPr>
        <w:t xml:space="preserve">, sendo a variável “V27- Participação das decisões” que subsidia a nomeação desse fator, estar </w:t>
      </w:r>
      <w:r w:rsidR="0024520F" w:rsidRPr="00DF2279">
        <w:rPr>
          <w:rFonts w:ascii="Times New Roman" w:hAnsi="Times New Roman" w:cs="Times New Roman"/>
          <w:color w:val="000000" w:themeColor="text1"/>
          <w:sz w:val="24"/>
          <w:szCs w:val="24"/>
        </w:rPr>
        <w:t>em</w:t>
      </w:r>
      <w:r w:rsidRPr="00DF2279">
        <w:rPr>
          <w:rFonts w:ascii="Times New Roman" w:hAnsi="Times New Roman" w:cs="Times New Roman"/>
          <w:color w:val="000000" w:themeColor="text1"/>
          <w:sz w:val="24"/>
          <w:szCs w:val="24"/>
        </w:rPr>
        <w:t xml:space="preserve"> consonância com a teoria motivacional, pois segundo Junior </w:t>
      </w:r>
      <w:r w:rsidRPr="00DF2279">
        <w:rPr>
          <w:rFonts w:ascii="Times New Roman" w:hAnsi="Times New Roman" w:cs="Times New Roman"/>
          <w:i/>
          <w:color w:val="000000" w:themeColor="text1"/>
          <w:sz w:val="24"/>
          <w:szCs w:val="24"/>
        </w:rPr>
        <w:t xml:space="preserve">et al. </w:t>
      </w:r>
      <w:r w:rsidRPr="00DF2279">
        <w:rPr>
          <w:rFonts w:ascii="Times New Roman" w:hAnsi="Times New Roman" w:cs="Times New Roman"/>
          <w:color w:val="000000" w:themeColor="text1"/>
          <w:sz w:val="24"/>
          <w:szCs w:val="24"/>
        </w:rPr>
        <w:t xml:space="preserve">(2013 p.93), a motivação é um determinante direto do desempenho. Os autores ainda ressaltam a influência direta que as características individuais exercem sobre  o  desempenho  no  trabalho,  com  destaque  para  os  aspectos  motivacionais  e cognitivos, ou seja, as  pessoas  apresentarão  melhores  desempenhos  se  o trabalho for significativo para elas e </w:t>
      </w:r>
      <w:r w:rsidRPr="00DF2279">
        <w:rPr>
          <w:rFonts w:ascii="Times New Roman" w:hAnsi="Times New Roman" w:cs="Times New Roman"/>
          <w:color w:val="000000" w:themeColor="text1"/>
          <w:sz w:val="24"/>
          <w:szCs w:val="24"/>
        </w:rPr>
        <w:lastRenderedPageBreak/>
        <w:t xml:space="preserve">(o indivíduo atribuir alto valor de motivação ao trabalho) </w:t>
      </w:r>
      <w:r w:rsidR="00C00B6F" w:rsidRPr="00DF2279">
        <w:rPr>
          <w:rFonts w:ascii="Times New Roman" w:hAnsi="Times New Roman" w:cs="Times New Roman"/>
          <w:color w:val="000000" w:themeColor="text1"/>
          <w:sz w:val="24"/>
          <w:szCs w:val="24"/>
        </w:rPr>
        <w:t xml:space="preserve">e sentir que suas ideias são importantes para desenvolvimento da organização </w:t>
      </w:r>
      <w:r w:rsidR="00C00B6F" w:rsidRPr="00DF2279">
        <w:rPr>
          <w:rFonts w:ascii="Times New Roman" w:hAnsi="Times New Roman" w:cs="Times New Roman"/>
          <w:sz w:val="24"/>
          <w:szCs w:val="24"/>
        </w:rPr>
        <w:t xml:space="preserve">(MASLOW, 1954, 1970; ADAMS, 1965; RODRIGUES, 1973; BERGAMINI, 1998; MCGREGOR, 1999; LUTZ </w:t>
      </w:r>
      <w:r w:rsidR="00C00B6F" w:rsidRPr="00DF2279">
        <w:rPr>
          <w:rFonts w:ascii="Times New Roman" w:hAnsi="Times New Roman" w:cs="Times New Roman"/>
          <w:i/>
          <w:sz w:val="24"/>
          <w:szCs w:val="24"/>
        </w:rPr>
        <w:t xml:space="preserve">et al., </w:t>
      </w:r>
      <w:r w:rsidR="00C00B6F" w:rsidRPr="00DF2279">
        <w:rPr>
          <w:rFonts w:ascii="Times New Roman" w:hAnsi="Times New Roman" w:cs="Times New Roman"/>
          <w:sz w:val="24"/>
          <w:szCs w:val="24"/>
        </w:rPr>
        <w:t>2012).</w:t>
      </w:r>
    </w:p>
    <w:p w14:paraId="16D661DD" w14:textId="5FF7D0F9" w:rsidR="00761FC5" w:rsidRPr="00DF2279" w:rsidRDefault="00B22712" w:rsidP="00563656">
      <w:pPr>
        <w:spacing w:after="0" w:line="360" w:lineRule="auto"/>
        <w:jc w:val="both"/>
        <w:rPr>
          <w:rFonts w:ascii="Times New Roman" w:hAnsi="Times New Roman" w:cs="Times New Roman"/>
          <w:sz w:val="24"/>
          <w:szCs w:val="24"/>
        </w:rPr>
      </w:pPr>
      <w:r w:rsidRPr="00DF2279">
        <w:rPr>
          <w:rFonts w:ascii="Times New Roman" w:hAnsi="Times New Roman" w:cs="Times New Roman"/>
          <w:color w:val="000000" w:themeColor="text1"/>
          <w:sz w:val="24"/>
          <w:szCs w:val="24"/>
        </w:rPr>
        <w:t xml:space="preserve">Em relação ao fator dois Estabilidade – (EST), no qual a variável “V21- Estabilidade no emprego” respalda a nomeação desse fator. A teoria aponta que a estabilidade é com certeza uma das maiores ambições do trabalhador, </w:t>
      </w:r>
      <w:r w:rsidR="00623FBC" w:rsidRPr="00DF2279">
        <w:rPr>
          <w:rFonts w:ascii="Times New Roman" w:hAnsi="Times New Roman" w:cs="Times New Roman"/>
          <w:color w:val="000000" w:themeColor="text1"/>
          <w:sz w:val="24"/>
          <w:szCs w:val="24"/>
        </w:rPr>
        <w:t>pois funciona a partir do envolvimento do ego, da necessidade de autoestima. A estabilidade   é considerada um dos fatores motivacionais extrínsecos mais importante no trabalho (CHANG, 2003).  Uma vez que a estabilidade</w:t>
      </w:r>
      <w:r w:rsidR="003923D6" w:rsidRPr="00DF2279">
        <w:rPr>
          <w:rFonts w:ascii="Times New Roman" w:hAnsi="Times New Roman" w:cs="Times New Roman"/>
          <w:color w:val="000000" w:themeColor="text1"/>
          <w:sz w:val="24"/>
          <w:szCs w:val="24"/>
        </w:rPr>
        <w:t xml:space="preserve"> dar garantia ao colabor</w:t>
      </w:r>
      <w:r w:rsidR="00623FBC" w:rsidRPr="00DF2279">
        <w:rPr>
          <w:rFonts w:ascii="Times New Roman" w:hAnsi="Times New Roman" w:cs="Times New Roman"/>
          <w:color w:val="000000" w:themeColor="text1"/>
          <w:sz w:val="24"/>
          <w:szCs w:val="24"/>
        </w:rPr>
        <w:t>ador que o mesm</w:t>
      </w:r>
      <w:r w:rsidR="003923D6" w:rsidRPr="00DF2279">
        <w:rPr>
          <w:rFonts w:ascii="Times New Roman" w:hAnsi="Times New Roman" w:cs="Times New Roman"/>
          <w:color w:val="000000" w:themeColor="text1"/>
          <w:sz w:val="24"/>
          <w:szCs w:val="24"/>
        </w:rPr>
        <w:t>o pode construir</w:t>
      </w:r>
      <w:r w:rsidR="00623FBC" w:rsidRPr="00DF2279">
        <w:rPr>
          <w:rFonts w:ascii="Times New Roman" w:hAnsi="Times New Roman" w:cs="Times New Roman"/>
          <w:color w:val="000000" w:themeColor="text1"/>
          <w:sz w:val="24"/>
          <w:szCs w:val="24"/>
        </w:rPr>
        <w:t xml:space="preserve"> uma carreira na organização sem medo de a qualquer momento ser desligado, principalmente em cargos operacionais, como é o caso dos colaboradores </w:t>
      </w:r>
      <w:r w:rsidR="009916BD">
        <w:rPr>
          <w:rFonts w:ascii="Times New Roman" w:hAnsi="Times New Roman" w:cs="Times New Roman"/>
          <w:color w:val="000000" w:themeColor="text1"/>
          <w:sz w:val="24"/>
          <w:szCs w:val="24"/>
        </w:rPr>
        <w:t>desta</w:t>
      </w:r>
      <w:r w:rsidR="00623FBC" w:rsidRPr="00DF2279">
        <w:rPr>
          <w:rFonts w:ascii="Times New Roman" w:hAnsi="Times New Roman" w:cs="Times New Roman"/>
          <w:color w:val="000000" w:themeColor="text1"/>
          <w:sz w:val="24"/>
          <w:szCs w:val="24"/>
        </w:rPr>
        <w:t xml:space="preserve"> pesquisa (</w:t>
      </w:r>
      <w:r w:rsidR="00DC2772" w:rsidRPr="00DF2279">
        <w:rPr>
          <w:rFonts w:ascii="Times New Roman" w:hAnsi="Times New Roman" w:cs="Times New Roman"/>
          <w:sz w:val="24"/>
          <w:szCs w:val="24"/>
        </w:rPr>
        <w:t>MARRERO, 2000</w:t>
      </w:r>
      <w:r w:rsidR="00623FBC" w:rsidRPr="00DF2279">
        <w:rPr>
          <w:rFonts w:ascii="Times New Roman" w:hAnsi="Times New Roman" w:cs="Times New Roman"/>
          <w:sz w:val="24"/>
          <w:szCs w:val="24"/>
        </w:rPr>
        <w:t xml:space="preserve">). </w:t>
      </w:r>
      <w:r w:rsidR="00761FC5" w:rsidRPr="00DF2279">
        <w:rPr>
          <w:rFonts w:ascii="Times New Roman" w:hAnsi="Times New Roman" w:cs="Times New Roman"/>
          <w:sz w:val="24"/>
          <w:szCs w:val="24"/>
        </w:rPr>
        <w:t xml:space="preserve">É importante ressaltar que na análise do construto satisfação, o fator um (EE) foi de grande importância para os colaboradores pesquisados, na visão de Lutz </w:t>
      </w:r>
      <w:r w:rsidR="00761FC5" w:rsidRPr="00DF2279">
        <w:rPr>
          <w:rFonts w:ascii="Times New Roman" w:hAnsi="Times New Roman" w:cs="Times New Roman"/>
          <w:i/>
          <w:sz w:val="24"/>
          <w:szCs w:val="24"/>
        </w:rPr>
        <w:t xml:space="preserve">et. al., </w:t>
      </w:r>
      <w:r w:rsidR="00761FC5" w:rsidRPr="00DF2279">
        <w:rPr>
          <w:rFonts w:ascii="Times New Roman" w:hAnsi="Times New Roman" w:cs="Times New Roman"/>
          <w:sz w:val="24"/>
          <w:szCs w:val="24"/>
        </w:rPr>
        <w:t xml:space="preserve">(2012) na iniciativa privada não há uma garantia de estabilidade no trabalho como nas empresas </w:t>
      </w:r>
      <w:r w:rsidR="00D0757C" w:rsidRPr="00DF2279">
        <w:rPr>
          <w:rFonts w:ascii="Times New Roman" w:hAnsi="Times New Roman" w:cs="Times New Roman"/>
          <w:sz w:val="24"/>
          <w:szCs w:val="24"/>
        </w:rPr>
        <w:t xml:space="preserve">públicas, pois nas empresas privadas os direitos que regem são as consolidações das leis trabalhistas- CLT, ou seja, essa estabilidade depende da cultura e diretrizes de cada organização. </w:t>
      </w:r>
    </w:p>
    <w:p w14:paraId="39752085" w14:textId="77777777" w:rsidR="003923D6" w:rsidRPr="00DF2279" w:rsidRDefault="005C02EE" w:rsidP="00563656">
      <w:pPr>
        <w:spacing w:after="0" w:line="360" w:lineRule="auto"/>
        <w:jc w:val="both"/>
        <w:rPr>
          <w:rFonts w:ascii="Times New Roman" w:hAnsi="Times New Roman" w:cs="Times New Roman"/>
          <w:sz w:val="24"/>
          <w:szCs w:val="24"/>
        </w:rPr>
      </w:pPr>
      <w:r w:rsidRPr="00DF2279">
        <w:rPr>
          <w:rFonts w:ascii="Times New Roman" w:hAnsi="Times New Roman" w:cs="Times New Roman"/>
          <w:sz w:val="24"/>
          <w:szCs w:val="24"/>
        </w:rPr>
        <w:t>Observa-se então</w:t>
      </w:r>
      <w:r w:rsidR="006A294A" w:rsidRPr="00DF2279">
        <w:rPr>
          <w:rFonts w:ascii="Times New Roman" w:hAnsi="Times New Roman" w:cs="Times New Roman"/>
          <w:sz w:val="24"/>
          <w:szCs w:val="24"/>
        </w:rPr>
        <w:t>,</w:t>
      </w:r>
      <w:r w:rsidRPr="00DF2279">
        <w:rPr>
          <w:rFonts w:ascii="Times New Roman" w:hAnsi="Times New Roman" w:cs="Times New Roman"/>
          <w:sz w:val="24"/>
          <w:szCs w:val="24"/>
        </w:rPr>
        <w:t xml:space="preserve"> </w:t>
      </w:r>
      <w:r w:rsidR="006A294A" w:rsidRPr="00DF2279">
        <w:rPr>
          <w:rFonts w:ascii="Times New Roman" w:hAnsi="Times New Roman" w:cs="Times New Roman"/>
          <w:sz w:val="24"/>
          <w:szCs w:val="24"/>
        </w:rPr>
        <w:t>que a</w:t>
      </w:r>
      <w:r w:rsidRPr="00DF2279">
        <w:rPr>
          <w:rFonts w:ascii="Times New Roman" w:hAnsi="Times New Roman" w:cs="Times New Roman"/>
          <w:sz w:val="24"/>
          <w:szCs w:val="24"/>
        </w:rPr>
        <w:t xml:space="preserve"> </w:t>
      </w:r>
      <w:r w:rsidR="006A294A" w:rsidRPr="00DF2279">
        <w:rPr>
          <w:rFonts w:ascii="Times New Roman" w:hAnsi="Times New Roman" w:cs="Times New Roman"/>
          <w:sz w:val="24"/>
          <w:szCs w:val="24"/>
        </w:rPr>
        <w:t>necessidade de crescimento – o desejo constante</w:t>
      </w:r>
      <w:r w:rsidRPr="00DF2279">
        <w:rPr>
          <w:rFonts w:ascii="Times New Roman" w:hAnsi="Times New Roman" w:cs="Times New Roman"/>
          <w:sz w:val="24"/>
          <w:szCs w:val="24"/>
        </w:rPr>
        <w:t xml:space="preserve"> de crescimento e desenvolvimento pessoal motiva os </w:t>
      </w:r>
      <w:r w:rsidR="006A294A" w:rsidRPr="00DF2279">
        <w:rPr>
          <w:rFonts w:ascii="Times New Roman" w:hAnsi="Times New Roman" w:cs="Times New Roman"/>
          <w:sz w:val="24"/>
          <w:szCs w:val="24"/>
        </w:rPr>
        <w:t>colaboradores (</w:t>
      </w:r>
      <w:r w:rsidRPr="00DF2279">
        <w:rPr>
          <w:rFonts w:ascii="Times New Roman" w:hAnsi="Times New Roman" w:cs="Times New Roman"/>
          <w:sz w:val="24"/>
          <w:szCs w:val="24"/>
        </w:rPr>
        <w:t>ALDERFER, 1969 p.75)</w:t>
      </w:r>
      <w:r w:rsidR="00761FC5" w:rsidRPr="00DF2279">
        <w:rPr>
          <w:rFonts w:ascii="Times New Roman" w:hAnsi="Times New Roman" w:cs="Times New Roman"/>
          <w:sz w:val="24"/>
          <w:szCs w:val="24"/>
        </w:rPr>
        <w:t xml:space="preserve">, o que impulsiona os colaborares a sentir desafiados pela organização para comprovar suas eficiências, fator três identificado na AFE, no qual a </w:t>
      </w:r>
      <w:r w:rsidR="006A294A" w:rsidRPr="00DF2279">
        <w:rPr>
          <w:rFonts w:ascii="Times New Roman" w:hAnsi="Times New Roman" w:cs="Times New Roman"/>
          <w:sz w:val="24"/>
          <w:szCs w:val="24"/>
        </w:rPr>
        <w:t xml:space="preserve">variável “V24- Sentir-se desafiado a comprovar a eficiência” nomeou esse fator. A </w:t>
      </w:r>
      <w:r w:rsidR="00024648" w:rsidRPr="00DF2279">
        <w:rPr>
          <w:rFonts w:ascii="Times New Roman" w:hAnsi="Times New Roman" w:cs="Times New Roman"/>
          <w:sz w:val="24"/>
          <w:szCs w:val="24"/>
        </w:rPr>
        <w:t xml:space="preserve">competência aliada a </w:t>
      </w:r>
      <w:r w:rsidR="006A294A" w:rsidRPr="00DF2279">
        <w:rPr>
          <w:rFonts w:ascii="Times New Roman" w:hAnsi="Times New Roman" w:cs="Times New Roman"/>
          <w:sz w:val="24"/>
          <w:szCs w:val="24"/>
        </w:rPr>
        <w:t>necessidade de eficácia, relacionada a um sentimento de eficiência sobre o ambiente de trabalho é um dos fatores que mais motiva os colaboradores</w:t>
      </w:r>
      <w:r w:rsidR="003923D6" w:rsidRPr="00DF2279">
        <w:rPr>
          <w:rFonts w:ascii="Times New Roman" w:hAnsi="Times New Roman" w:cs="Times New Roman"/>
          <w:sz w:val="24"/>
          <w:szCs w:val="24"/>
        </w:rPr>
        <w:t>.</w:t>
      </w:r>
    </w:p>
    <w:p w14:paraId="5D6D61DC" w14:textId="4118B919" w:rsidR="003923D6" w:rsidRPr="00DF2279" w:rsidRDefault="003923D6" w:rsidP="00563656">
      <w:pPr>
        <w:spacing w:after="0" w:line="360" w:lineRule="auto"/>
        <w:jc w:val="both"/>
        <w:rPr>
          <w:rFonts w:ascii="Times New Roman" w:hAnsi="Times New Roman" w:cs="Times New Roman"/>
          <w:color w:val="000000" w:themeColor="text1"/>
          <w:sz w:val="24"/>
          <w:szCs w:val="24"/>
        </w:rPr>
      </w:pPr>
      <w:r w:rsidRPr="00DF2279">
        <w:rPr>
          <w:rFonts w:ascii="Times New Roman" w:hAnsi="Times New Roman" w:cs="Times New Roman"/>
          <w:sz w:val="24"/>
          <w:szCs w:val="24"/>
        </w:rPr>
        <w:t>S</w:t>
      </w:r>
      <w:r w:rsidR="006A294A" w:rsidRPr="00DF2279">
        <w:rPr>
          <w:rFonts w:ascii="Times New Roman" w:hAnsi="Times New Roman" w:cs="Times New Roman"/>
          <w:sz w:val="24"/>
          <w:szCs w:val="24"/>
        </w:rPr>
        <w:t xml:space="preserve">egundo </w:t>
      </w:r>
      <w:r w:rsidR="00024648" w:rsidRPr="00DF2279">
        <w:rPr>
          <w:rFonts w:ascii="Times New Roman" w:hAnsi="Times New Roman" w:cs="Times New Roman"/>
          <w:sz w:val="24"/>
          <w:szCs w:val="24"/>
        </w:rPr>
        <w:t>Bergamini (2008),</w:t>
      </w:r>
      <w:r w:rsidRPr="00DF2279">
        <w:rPr>
          <w:rFonts w:ascii="Times New Roman" w:hAnsi="Times New Roman" w:cs="Times New Roman"/>
          <w:sz w:val="24"/>
          <w:szCs w:val="24"/>
        </w:rPr>
        <w:t xml:space="preserve"> os desafios também podem estar ligados ao</w:t>
      </w:r>
      <w:r w:rsidR="00024648" w:rsidRPr="00DF2279">
        <w:rPr>
          <w:rFonts w:ascii="Times New Roman" w:hAnsi="Times New Roman" w:cs="Times New Roman"/>
          <w:sz w:val="24"/>
          <w:szCs w:val="24"/>
        </w:rPr>
        <w:t xml:space="preserve"> </w:t>
      </w:r>
      <w:r w:rsidRPr="00DF2279">
        <w:rPr>
          <w:rFonts w:ascii="Times New Roman" w:hAnsi="Times New Roman" w:cs="Times New Roman"/>
          <w:sz w:val="24"/>
          <w:szCs w:val="24"/>
        </w:rPr>
        <w:t>o</w:t>
      </w:r>
      <w:r w:rsidRPr="00DF2279">
        <w:rPr>
          <w:rFonts w:ascii="Times New Roman" w:hAnsi="Times New Roman" w:cs="Times New Roman"/>
          <w:color w:val="000000" w:themeColor="text1"/>
          <w:sz w:val="24"/>
          <w:szCs w:val="24"/>
        </w:rPr>
        <w:t>ferecer</w:t>
      </w:r>
      <w:r w:rsidR="00024648" w:rsidRPr="00DF2279">
        <w:rPr>
          <w:rFonts w:ascii="Times New Roman" w:hAnsi="Times New Roman" w:cs="Times New Roman"/>
          <w:color w:val="000000" w:themeColor="text1"/>
          <w:sz w:val="24"/>
          <w:szCs w:val="24"/>
        </w:rPr>
        <w:t xml:space="preserve"> incentivo</w:t>
      </w:r>
      <w:r w:rsidRPr="00DF2279">
        <w:rPr>
          <w:rFonts w:ascii="Times New Roman" w:hAnsi="Times New Roman" w:cs="Times New Roman"/>
          <w:color w:val="000000" w:themeColor="text1"/>
          <w:sz w:val="24"/>
          <w:szCs w:val="24"/>
        </w:rPr>
        <w:t>s</w:t>
      </w:r>
      <w:r w:rsidR="006E559A" w:rsidRPr="00DF2279">
        <w:rPr>
          <w:rFonts w:ascii="Times New Roman" w:hAnsi="Times New Roman" w:cs="Times New Roman"/>
          <w:color w:val="000000" w:themeColor="text1"/>
          <w:sz w:val="24"/>
          <w:szCs w:val="24"/>
        </w:rPr>
        <w:t xml:space="preserve"> financeiros</w:t>
      </w:r>
      <w:r w:rsidRPr="00DF2279">
        <w:rPr>
          <w:rFonts w:ascii="Times New Roman" w:hAnsi="Times New Roman" w:cs="Times New Roman"/>
          <w:color w:val="000000" w:themeColor="text1"/>
          <w:sz w:val="24"/>
          <w:szCs w:val="24"/>
        </w:rPr>
        <w:t xml:space="preserve"> </w:t>
      </w:r>
      <w:r w:rsidR="00024648" w:rsidRPr="00DF2279">
        <w:rPr>
          <w:rFonts w:ascii="Times New Roman" w:hAnsi="Times New Roman" w:cs="Times New Roman"/>
          <w:color w:val="000000" w:themeColor="text1"/>
          <w:sz w:val="24"/>
          <w:szCs w:val="24"/>
        </w:rPr>
        <w:t xml:space="preserve">a motivação das pessoas. Entretanto, a ligação entre esses dois fatores, </w:t>
      </w:r>
      <w:r w:rsidRPr="00DF2279">
        <w:rPr>
          <w:rFonts w:ascii="Times New Roman" w:hAnsi="Times New Roman" w:cs="Times New Roman"/>
          <w:color w:val="000000" w:themeColor="text1"/>
          <w:sz w:val="24"/>
          <w:szCs w:val="24"/>
        </w:rPr>
        <w:t>não é tão fácil, como acreditava Taylor da Administração Cientifica</w:t>
      </w:r>
      <w:r w:rsidR="00024648" w:rsidRPr="00DF2279">
        <w:rPr>
          <w:rFonts w:ascii="Times New Roman" w:hAnsi="Times New Roman" w:cs="Times New Roman"/>
          <w:color w:val="000000" w:themeColor="text1"/>
          <w:sz w:val="24"/>
          <w:szCs w:val="24"/>
        </w:rPr>
        <w:t xml:space="preserve">.  </w:t>
      </w:r>
      <w:r w:rsidRPr="00DF2279">
        <w:rPr>
          <w:rFonts w:ascii="Times New Roman" w:hAnsi="Times New Roman" w:cs="Times New Roman"/>
          <w:color w:val="000000" w:themeColor="text1"/>
          <w:sz w:val="24"/>
          <w:szCs w:val="24"/>
        </w:rPr>
        <w:t>Se os</w:t>
      </w:r>
      <w:r w:rsidR="00024648" w:rsidRPr="00DF2279">
        <w:rPr>
          <w:rFonts w:ascii="Times New Roman" w:hAnsi="Times New Roman" w:cs="Times New Roman"/>
          <w:color w:val="000000" w:themeColor="text1"/>
          <w:sz w:val="24"/>
          <w:szCs w:val="24"/>
        </w:rPr>
        <w:t xml:space="preserve"> </w:t>
      </w:r>
      <w:r w:rsidRPr="00DF2279">
        <w:rPr>
          <w:rFonts w:ascii="Times New Roman" w:hAnsi="Times New Roman" w:cs="Times New Roman"/>
          <w:color w:val="000000" w:themeColor="text1"/>
          <w:sz w:val="24"/>
          <w:szCs w:val="24"/>
        </w:rPr>
        <w:t>funcionários são bem remunerados, realizam tarefas que os motivam e tem o</w:t>
      </w:r>
      <w:r w:rsidR="00024648" w:rsidRPr="00DF2279">
        <w:rPr>
          <w:rFonts w:ascii="Times New Roman" w:hAnsi="Times New Roman" w:cs="Times New Roman"/>
          <w:color w:val="000000" w:themeColor="text1"/>
          <w:sz w:val="24"/>
          <w:szCs w:val="24"/>
        </w:rPr>
        <w:t xml:space="preserve"> </w:t>
      </w:r>
      <w:r w:rsidRPr="00DF2279">
        <w:rPr>
          <w:rFonts w:ascii="Times New Roman" w:hAnsi="Times New Roman" w:cs="Times New Roman"/>
          <w:color w:val="000000" w:themeColor="text1"/>
          <w:sz w:val="24"/>
          <w:szCs w:val="24"/>
        </w:rPr>
        <w:t>reconhecimento da gerência, vão realizar suas tarefas com eficiência e bom</w:t>
      </w:r>
      <w:r w:rsidR="00024648" w:rsidRPr="00DF2279">
        <w:rPr>
          <w:rFonts w:ascii="Times New Roman" w:hAnsi="Times New Roman" w:cs="Times New Roman"/>
          <w:color w:val="000000" w:themeColor="text1"/>
          <w:sz w:val="24"/>
          <w:szCs w:val="24"/>
        </w:rPr>
        <w:t xml:space="preserve"> </w:t>
      </w:r>
      <w:r w:rsidRPr="00DF2279">
        <w:rPr>
          <w:rFonts w:ascii="Times New Roman" w:hAnsi="Times New Roman" w:cs="Times New Roman"/>
          <w:color w:val="000000" w:themeColor="text1"/>
          <w:sz w:val="24"/>
          <w:szCs w:val="24"/>
        </w:rPr>
        <w:t>desempenho, mesmo que a empresa ofereça novos incentivos</w:t>
      </w:r>
      <w:r w:rsidR="00024648" w:rsidRPr="00DF2279">
        <w:rPr>
          <w:rFonts w:ascii="Times New Roman" w:hAnsi="Times New Roman" w:cs="Times New Roman"/>
          <w:color w:val="000000" w:themeColor="text1"/>
          <w:sz w:val="24"/>
          <w:szCs w:val="24"/>
        </w:rPr>
        <w:t xml:space="preserve">.  </w:t>
      </w:r>
      <w:r w:rsidRPr="00DF2279">
        <w:rPr>
          <w:rFonts w:ascii="Times New Roman" w:hAnsi="Times New Roman" w:cs="Times New Roman"/>
          <w:color w:val="000000" w:themeColor="text1"/>
          <w:sz w:val="24"/>
          <w:szCs w:val="24"/>
        </w:rPr>
        <w:t>Além disso, a</w:t>
      </w:r>
      <w:r w:rsidR="00024648" w:rsidRPr="00DF2279">
        <w:rPr>
          <w:rFonts w:ascii="Times New Roman" w:hAnsi="Times New Roman" w:cs="Times New Roman"/>
          <w:color w:val="000000" w:themeColor="text1"/>
          <w:sz w:val="24"/>
          <w:szCs w:val="24"/>
        </w:rPr>
        <w:t xml:space="preserve"> </w:t>
      </w:r>
      <w:r w:rsidRPr="00DF2279">
        <w:rPr>
          <w:rFonts w:ascii="Times New Roman" w:hAnsi="Times New Roman" w:cs="Times New Roman"/>
          <w:color w:val="000000" w:themeColor="text1"/>
          <w:sz w:val="24"/>
          <w:szCs w:val="24"/>
        </w:rPr>
        <w:t>remuneração com excelentes ganhos financeiros, conforme a Teoria de Herzberg</w:t>
      </w:r>
      <w:r w:rsidR="00024648" w:rsidRPr="00DF2279">
        <w:rPr>
          <w:rFonts w:ascii="Times New Roman" w:hAnsi="Times New Roman" w:cs="Times New Roman"/>
          <w:color w:val="000000" w:themeColor="text1"/>
          <w:sz w:val="24"/>
          <w:szCs w:val="24"/>
        </w:rPr>
        <w:t xml:space="preserve">, não é o bastante para motivar os funcionários. Sendo assim, é necessário saber se os funcionários estão satisfeitos com seus salários para que outros motivos possam </w:t>
      </w:r>
      <w:r w:rsidRPr="00DF2279">
        <w:rPr>
          <w:rFonts w:ascii="Times New Roman" w:hAnsi="Times New Roman" w:cs="Times New Roman"/>
          <w:color w:val="000000" w:themeColor="text1"/>
          <w:sz w:val="24"/>
          <w:szCs w:val="24"/>
        </w:rPr>
        <w:t xml:space="preserve">levá-los à satisfação. </w:t>
      </w:r>
    </w:p>
    <w:p w14:paraId="48502311" w14:textId="77777777" w:rsidR="004603E6" w:rsidRPr="00DF2279" w:rsidRDefault="004603E6" w:rsidP="00563656">
      <w:pPr>
        <w:spacing w:after="0" w:line="360" w:lineRule="auto"/>
        <w:jc w:val="both"/>
        <w:rPr>
          <w:rFonts w:ascii="Times New Roman" w:hAnsi="Times New Roman" w:cs="Times New Roman"/>
          <w:color w:val="000000" w:themeColor="text1"/>
          <w:sz w:val="24"/>
          <w:szCs w:val="24"/>
        </w:rPr>
      </w:pPr>
    </w:p>
    <w:p w14:paraId="455E1D77" w14:textId="77777777" w:rsidR="009024E0" w:rsidRDefault="009024E0" w:rsidP="00563656">
      <w:pPr>
        <w:spacing w:after="0" w:line="360" w:lineRule="auto"/>
        <w:jc w:val="both"/>
        <w:rPr>
          <w:rFonts w:ascii="Times New Roman" w:hAnsi="Times New Roman" w:cs="Times New Roman"/>
          <w:b/>
          <w:color w:val="000000" w:themeColor="text1"/>
          <w:sz w:val="24"/>
          <w:szCs w:val="24"/>
        </w:rPr>
      </w:pPr>
      <w:r w:rsidRPr="0011681B">
        <w:rPr>
          <w:rFonts w:ascii="Times New Roman" w:hAnsi="Times New Roman" w:cs="Times New Roman"/>
          <w:b/>
          <w:color w:val="000000" w:themeColor="text1"/>
          <w:sz w:val="24"/>
          <w:szCs w:val="24"/>
        </w:rPr>
        <w:t>5 CONSIDERAÇÕES FINAIS</w:t>
      </w:r>
      <w:r w:rsidR="00FC78CC" w:rsidRPr="0011681B">
        <w:rPr>
          <w:rFonts w:ascii="Times New Roman" w:hAnsi="Times New Roman" w:cs="Times New Roman"/>
          <w:b/>
          <w:color w:val="000000" w:themeColor="text1"/>
          <w:sz w:val="24"/>
          <w:szCs w:val="24"/>
        </w:rPr>
        <w:t xml:space="preserve"> </w:t>
      </w:r>
    </w:p>
    <w:p w14:paraId="469D3359" w14:textId="5DEE64B6" w:rsidR="00233CEE" w:rsidRPr="0011681B" w:rsidRDefault="00233CEE" w:rsidP="00563656">
      <w:pPr>
        <w:spacing w:after="0" w:line="360" w:lineRule="auto"/>
        <w:jc w:val="both"/>
        <w:rPr>
          <w:rFonts w:ascii="Times New Roman" w:hAnsi="Times New Roman" w:cs="Times New Roman"/>
          <w:color w:val="000000" w:themeColor="text1"/>
          <w:sz w:val="24"/>
          <w:szCs w:val="24"/>
        </w:rPr>
      </w:pPr>
      <w:r w:rsidRPr="0011681B">
        <w:rPr>
          <w:rFonts w:ascii="Times New Roman" w:hAnsi="Times New Roman" w:cs="Times New Roman"/>
          <w:color w:val="000000" w:themeColor="text1"/>
          <w:sz w:val="24"/>
          <w:szCs w:val="24"/>
        </w:rPr>
        <w:t xml:space="preserve">O objetivo dessa pesquisa foi identificar os fatores presentes na satisfação e motivação dos colaboradores de </w:t>
      </w:r>
      <w:r w:rsidR="009916BD" w:rsidRPr="009916BD">
        <w:rPr>
          <w:rFonts w:ascii="Times New Roman" w:hAnsi="Times New Roman" w:cs="Times New Roman"/>
          <w:color w:val="2E74B5" w:themeColor="accent1" w:themeShade="BF"/>
          <w:sz w:val="24"/>
          <w:szCs w:val="24"/>
        </w:rPr>
        <w:t>uma empresa pertencente ao setor da indústria de compensados</w:t>
      </w:r>
      <w:r w:rsidRPr="0011681B">
        <w:rPr>
          <w:rFonts w:ascii="Times New Roman" w:hAnsi="Times New Roman" w:cs="Times New Roman"/>
          <w:color w:val="000000" w:themeColor="text1"/>
          <w:sz w:val="24"/>
          <w:szCs w:val="24"/>
        </w:rPr>
        <w:t xml:space="preserve"> situada na região sudeste do Pará, com base nas teorias das necessidades básicas de Maslow (1970) e motivação de </w:t>
      </w:r>
      <w:r>
        <w:rPr>
          <w:rFonts w:ascii="Times New Roman" w:hAnsi="Times New Roman" w:cs="Times New Roman"/>
          <w:color w:val="000000" w:themeColor="text1"/>
          <w:sz w:val="24"/>
          <w:szCs w:val="24"/>
        </w:rPr>
        <w:t>Herzberg (1986). Assim por meio dos</w:t>
      </w:r>
      <w:r w:rsidRPr="0011681B">
        <w:rPr>
          <w:rFonts w:ascii="Times New Roman" w:hAnsi="Times New Roman" w:cs="Times New Roman"/>
          <w:color w:val="000000" w:themeColor="text1"/>
          <w:sz w:val="24"/>
          <w:szCs w:val="24"/>
        </w:rPr>
        <w:t xml:space="preserve"> resultados da AFE, os fatores identificados </w:t>
      </w:r>
      <w:r>
        <w:rPr>
          <w:rFonts w:ascii="Times New Roman" w:hAnsi="Times New Roman" w:cs="Times New Roman"/>
          <w:color w:val="000000" w:themeColor="text1"/>
          <w:sz w:val="24"/>
          <w:szCs w:val="24"/>
        </w:rPr>
        <w:t xml:space="preserve">no </w:t>
      </w:r>
      <w:r w:rsidRPr="0011681B">
        <w:rPr>
          <w:rFonts w:ascii="Times New Roman" w:hAnsi="Times New Roman" w:cs="Times New Roman"/>
          <w:color w:val="000000" w:themeColor="text1"/>
          <w:sz w:val="24"/>
          <w:szCs w:val="24"/>
        </w:rPr>
        <w:t xml:space="preserve">construto </w:t>
      </w:r>
      <w:r w:rsidRPr="0011681B">
        <w:rPr>
          <w:rFonts w:ascii="Times New Roman" w:hAnsi="Times New Roman" w:cs="Times New Roman"/>
          <w:color w:val="000000" w:themeColor="text1"/>
          <w:sz w:val="24"/>
          <w:szCs w:val="24"/>
        </w:rPr>
        <w:lastRenderedPageBreak/>
        <w:t>satisfação foram: Estabilidade na Empresa (EE), Ideias Organizacionais (IO) e Responsabilidade (RSP)</w:t>
      </w:r>
      <w:r>
        <w:rPr>
          <w:rFonts w:ascii="Times New Roman" w:hAnsi="Times New Roman" w:cs="Times New Roman"/>
          <w:color w:val="000000" w:themeColor="text1"/>
          <w:sz w:val="24"/>
          <w:szCs w:val="24"/>
        </w:rPr>
        <w:t xml:space="preserve">, </w:t>
      </w:r>
      <w:r w:rsidRPr="0011681B">
        <w:rPr>
          <w:rFonts w:ascii="Times New Roman" w:hAnsi="Times New Roman" w:cs="Times New Roman"/>
          <w:color w:val="000000" w:themeColor="text1"/>
          <w:sz w:val="24"/>
          <w:szCs w:val="24"/>
        </w:rPr>
        <w:t xml:space="preserve"> em relação ao construto motivação, os fatores identificados foram: Participação (PRT), Estabilidade (EST) e Desafios Organizacionais (DO). </w:t>
      </w:r>
    </w:p>
    <w:p w14:paraId="17C7C45C" w14:textId="77777777" w:rsidR="00233CEE" w:rsidRDefault="00233CEE" w:rsidP="00563656">
      <w:pPr>
        <w:spacing w:after="0" w:line="360" w:lineRule="auto"/>
        <w:jc w:val="both"/>
        <w:rPr>
          <w:rFonts w:ascii="Times New Roman" w:hAnsi="Times New Roman" w:cs="Times New Roman"/>
          <w:color w:val="000000" w:themeColor="text1"/>
          <w:sz w:val="24"/>
          <w:szCs w:val="24"/>
        </w:rPr>
      </w:pPr>
      <w:r w:rsidRPr="0011681B">
        <w:rPr>
          <w:rFonts w:ascii="Times New Roman" w:hAnsi="Times New Roman" w:cs="Times New Roman"/>
          <w:color w:val="000000" w:themeColor="text1"/>
          <w:sz w:val="24"/>
          <w:szCs w:val="24"/>
        </w:rPr>
        <w:t>A partir dos resultados encontrados para cada fator analisado, pode-se concluir que os fatores identificados na AFE estão em consonância com a teoria bifatorial de Herzberg (1968, 1986)</w:t>
      </w:r>
      <w:r>
        <w:rPr>
          <w:rFonts w:ascii="Times New Roman" w:hAnsi="Times New Roman" w:cs="Times New Roman"/>
          <w:color w:val="000000" w:themeColor="text1"/>
          <w:sz w:val="24"/>
          <w:szCs w:val="24"/>
        </w:rPr>
        <w:t>, como também na teoria de Maslow (1970)</w:t>
      </w:r>
      <w:r w:rsidRPr="0011681B">
        <w:rPr>
          <w:rFonts w:ascii="Times New Roman" w:hAnsi="Times New Roman" w:cs="Times New Roman"/>
          <w:color w:val="000000" w:themeColor="text1"/>
          <w:sz w:val="24"/>
          <w:szCs w:val="24"/>
        </w:rPr>
        <w:t xml:space="preserve"> estabelecidas para compreender a satisfação dos empregados e sua relação com a </w:t>
      </w:r>
      <w:r>
        <w:rPr>
          <w:rFonts w:ascii="Times New Roman" w:hAnsi="Times New Roman" w:cs="Times New Roman"/>
          <w:color w:val="000000" w:themeColor="text1"/>
          <w:sz w:val="24"/>
          <w:szCs w:val="24"/>
        </w:rPr>
        <w:t>motivação</w:t>
      </w:r>
      <w:r w:rsidRPr="0011681B">
        <w:rPr>
          <w:rFonts w:ascii="Times New Roman" w:hAnsi="Times New Roman" w:cs="Times New Roman"/>
          <w:color w:val="000000" w:themeColor="text1"/>
          <w:sz w:val="24"/>
          <w:szCs w:val="24"/>
        </w:rPr>
        <w:t>. Assim, pode-se identificar nos resultados da pesquisa que</w:t>
      </w:r>
      <w:r>
        <w:rPr>
          <w:rFonts w:ascii="Times New Roman" w:hAnsi="Times New Roman" w:cs="Times New Roman"/>
          <w:color w:val="000000" w:themeColor="text1"/>
          <w:sz w:val="24"/>
          <w:szCs w:val="24"/>
        </w:rPr>
        <w:t xml:space="preserve"> os colaboradores da empresa pesquisada</w:t>
      </w:r>
      <w:r w:rsidRPr="005E7D2F">
        <w:rPr>
          <w:rFonts w:ascii="Times New Roman" w:hAnsi="Times New Roman" w:cs="Times New Roman"/>
          <w:color w:val="000000" w:themeColor="text1"/>
          <w:sz w:val="24"/>
          <w:szCs w:val="24"/>
        </w:rPr>
        <w:t xml:space="preserve"> reconhecem a importância da motivação </w:t>
      </w:r>
      <w:r>
        <w:rPr>
          <w:rFonts w:ascii="Times New Roman" w:hAnsi="Times New Roman" w:cs="Times New Roman"/>
          <w:color w:val="000000" w:themeColor="text1"/>
          <w:sz w:val="24"/>
          <w:szCs w:val="24"/>
        </w:rPr>
        <w:t xml:space="preserve">e satisfação </w:t>
      </w:r>
      <w:r w:rsidRPr="005E7D2F">
        <w:rPr>
          <w:rFonts w:ascii="Times New Roman" w:hAnsi="Times New Roman" w:cs="Times New Roman"/>
          <w:color w:val="000000" w:themeColor="text1"/>
          <w:sz w:val="24"/>
          <w:szCs w:val="24"/>
        </w:rPr>
        <w:t xml:space="preserve">na execução do trabalho. </w:t>
      </w:r>
    </w:p>
    <w:p w14:paraId="65C4CDE5" w14:textId="77777777" w:rsidR="00233CEE" w:rsidRDefault="00233CEE" w:rsidP="00563656">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Os achados da pesquisa também permitiram identificar que as </w:t>
      </w:r>
      <w:r w:rsidRPr="00DF2279">
        <w:rPr>
          <w:rFonts w:ascii="Times New Roman" w:hAnsi="Times New Roman" w:cs="Times New Roman"/>
          <w:sz w:val="24"/>
          <w:szCs w:val="24"/>
        </w:rPr>
        <w:t xml:space="preserve">recompensas extrínsecas são dadas a alguém por desempenhar uma tarefa interessante, elas fazem o interesse intrínseco na tarefa diminuir. </w:t>
      </w:r>
      <w:r>
        <w:rPr>
          <w:rFonts w:ascii="Times New Roman" w:hAnsi="Times New Roman" w:cs="Times New Roman"/>
          <w:sz w:val="24"/>
          <w:szCs w:val="24"/>
        </w:rPr>
        <w:t xml:space="preserve">Assim, </w:t>
      </w:r>
      <w:r w:rsidRPr="00DF2279">
        <w:rPr>
          <w:rFonts w:ascii="Times New Roman" w:hAnsi="Times New Roman" w:cs="Times New Roman"/>
          <w:sz w:val="24"/>
          <w:szCs w:val="24"/>
        </w:rPr>
        <w:t>o modelo de Maslow propõe a noção de necessidade como fonte de energia das motivações existente no interior das pessoas</w:t>
      </w:r>
      <w:r>
        <w:rPr>
          <w:rFonts w:ascii="Times New Roman" w:hAnsi="Times New Roman" w:cs="Times New Roman"/>
          <w:sz w:val="24"/>
          <w:szCs w:val="24"/>
        </w:rPr>
        <w:t xml:space="preserve">, ou seja, </w:t>
      </w:r>
      <w:r w:rsidRPr="00DF2279">
        <w:rPr>
          <w:rFonts w:ascii="Times New Roman" w:hAnsi="Times New Roman" w:cs="Times New Roman"/>
          <w:sz w:val="24"/>
          <w:szCs w:val="24"/>
        </w:rPr>
        <w:t>os fatores higiênicos não fazem as pessoas produzirem mais, sua presença garante apenas que esteja conseguindo manter o nível de in</w:t>
      </w:r>
      <w:r>
        <w:rPr>
          <w:rFonts w:ascii="Times New Roman" w:hAnsi="Times New Roman" w:cs="Times New Roman"/>
          <w:sz w:val="24"/>
          <w:szCs w:val="24"/>
        </w:rPr>
        <w:t>satisfação delas em grau mínimo</w:t>
      </w:r>
      <w:r w:rsidRPr="00DF2279">
        <w:rPr>
          <w:rFonts w:ascii="Times New Roman" w:hAnsi="Times New Roman" w:cs="Times New Roman"/>
          <w:sz w:val="24"/>
          <w:szCs w:val="24"/>
        </w:rPr>
        <w:t xml:space="preserve">. </w:t>
      </w:r>
      <w:r>
        <w:rPr>
          <w:rFonts w:ascii="Times New Roman" w:hAnsi="Times New Roman" w:cs="Times New Roman"/>
          <w:sz w:val="24"/>
          <w:szCs w:val="24"/>
        </w:rPr>
        <w:t xml:space="preserve">Em suma, </w:t>
      </w:r>
      <w:r w:rsidRPr="00DF2279">
        <w:rPr>
          <w:rFonts w:ascii="Times New Roman" w:hAnsi="Times New Roman" w:cs="Times New Roman"/>
          <w:sz w:val="24"/>
          <w:szCs w:val="24"/>
        </w:rPr>
        <w:t xml:space="preserve">a organização tem uma espécie de obrigação em assegurar política administrativa adequada, cumprir com justiça e igualdade os seus compromissos salariais e cuidar para que as condições de trabalho sejam adequadas, o que influencia os colaboradores a terem responsabilidades </w:t>
      </w:r>
      <w:r>
        <w:rPr>
          <w:rFonts w:ascii="Times New Roman" w:hAnsi="Times New Roman" w:cs="Times New Roman"/>
          <w:sz w:val="24"/>
          <w:szCs w:val="24"/>
        </w:rPr>
        <w:t>(</w:t>
      </w:r>
      <w:r w:rsidRPr="00DF2279">
        <w:rPr>
          <w:rFonts w:ascii="Times New Roman" w:hAnsi="Times New Roman" w:cs="Times New Roman"/>
          <w:sz w:val="24"/>
          <w:szCs w:val="24"/>
        </w:rPr>
        <w:t>MASLOW, 1954, 1970; ADAMS, 1965; RODRIGUES, 1973; BERGAMINI, 1998</w:t>
      </w:r>
      <w:r>
        <w:rPr>
          <w:rFonts w:ascii="Times New Roman" w:hAnsi="Times New Roman" w:cs="Times New Roman"/>
          <w:sz w:val="24"/>
          <w:szCs w:val="24"/>
        </w:rPr>
        <w:t>, 2008</w:t>
      </w:r>
      <w:r w:rsidRPr="00DF2279">
        <w:rPr>
          <w:rFonts w:ascii="Times New Roman" w:hAnsi="Times New Roman" w:cs="Times New Roman"/>
          <w:sz w:val="24"/>
          <w:szCs w:val="24"/>
        </w:rPr>
        <w:t xml:space="preserve">; MCGREGOR, 1999; LUTZ </w:t>
      </w:r>
      <w:r w:rsidRPr="00DF2279">
        <w:rPr>
          <w:rFonts w:ascii="Times New Roman" w:hAnsi="Times New Roman" w:cs="Times New Roman"/>
          <w:i/>
          <w:sz w:val="24"/>
          <w:szCs w:val="24"/>
        </w:rPr>
        <w:t xml:space="preserve">et al., </w:t>
      </w:r>
      <w:r w:rsidRPr="00DF2279">
        <w:rPr>
          <w:rFonts w:ascii="Times New Roman" w:hAnsi="Times New Roman" w:cs="Times New Roman"/>
          <w:sz w:val="24"/>
          <w:szCs w:val="24"/>
        </w:rPr>
        <w:t>2012</w:t>
      </w:r>
      <w:r>
        <w:rPr>
          <w:rFonts w:ascii="Times New Roman" w:hAnsi="Times New Roman" w:cs="Times New Roman"/>
          <w:sz w:val="24"/>
          <w:szCs w:val="24"/>
        </w:rPr>
        <w:t xml:space="preserve">; SILVA </w:t>
      </w:r>
      <w:r>
        <w:rPr>
          <w:rFonts w:ascii="Times New Roman" w:hAnsi="Times New Roman" w:cs="Times New Roman"/>
          <w:i/>
          <w:sz w:val="24"/>
          <w:szCs w:val="24"/>
        </w:rPr>
        <w:t xml:space="preserve">et al., </w:t>
      </w:r>
      <w:r>
        <w:rPr>
          <w:rFonts w:ascii="Times New Roman" w:hAnsi="Times New Roman" w:cs="Times New Roman"/>
          <w:sz w:val="24"/>
          <w:szCs w:val="24"/>
        </w:rPr>
        <w:t>2016</w:t>
      </w:r>
      <w:r w:rsidRPr="00DF2279">
        <w:rPr>
          <w:rFonts w:ascii="Times New Roman" w:hAnsi="Times New Roman" w:cs="Times New Roman"/>
          <w:sz w:val="24"/>
          <w:szCs w:val="24"/>
        </w:rPr>
        <w:t>).</w:t>
      </w:r>
    </w:p>
    <w:p w14:paraId="4A1BA72D" w14:textId="77777777" w:rsidR="00233CEE" w:rsidRPr="00DF2279" w:rsidRDefault="00233CEE" w:rsidP="0056365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Assim</w:t>
      </w:r>
      <w:r w:rsidRPr="00DF2279">
        <w:rPr>
          <w:rFonts w:ascii="Times New Roman" w:hAnsi="Times New Roman" w:cs="Times New Roman"/>
          <w:sz w:val="24"/>
          <w:szCs w:val="24"/>
        </w:rPr>
        <w:t>, os desafios também podem estar ligados ao o</w:t>
      </w:r>
      <w:r w:rsidRPr="00DF2279">
        <w:rPr>
          <w:rFonts w:ascii="Times New Roman" w:hAnsi="Times New Roman" w:cs="Times New Roman"/>
          <w:color w:val="000000" w:themeColor="text1"/>
          <w:sz w:val="24"/>
          <w:szCs w:val="24"/>
        </w:rPr>
        <w:t>ferecer incentivos financeiros a motivação das pessoas. Entretanto, a ligação entre esses dois fatores, no entanto, não é tão fácil, como acreditava Taylor da Administração Cientifica.  Se os funcionários são bem remunerados, realizam tarefas que os motivam e tem o reconhecimento da gerência, vão realizar suas tarefas com eficiência e bom desempenho, mesmo que a empresa ofereça novos incentivos.  Além disso, a remuneração com excelentes ganhos financeiros, conforme a Teoria de Herzberg, não é o bastante para motivar os funcionários. Sendo assim, é necessário saber se os funcionários estão satisfeitos com seus salários para que outros motivos possam levá-los à satisfação</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BERGAMINI, 2008</w:t>
      </w:r>
      <w:r w:rsidRPr="00DF2279">
        <w:rPr>
          <w:rFonts w:ascii="Times New Roman" w:hAnsi="Times New Roman" w:cs="Times New Roman"/>
          <w:sz w:val="24"/>
          <w:szCs w:val="24"/>
        </w:rPr>
        <w:t xml:space="preserve">; MCGREGOR, 1999; LUTZ </w:t>
      </w:r>
      <w:r w:rsidRPr="00DF2279">
        <w:rPr>
          <w:rFonts w:ascii="Times New Roman" w:hAnsi="Times New Roman" w:cs="Times New Roman"/>
          <w:i/>
          <w:sz w:val="24"/>
          <w:szCs w:val="24"/>
        </w:rPr>
        <w:t xml:space="preserve">et al., </w:t>
      </w:r>
      <w:r w:rsidRPr="00DF2279">
        <w:rPr>
          <w:rFonts w:ascii="Times New Roman" w:hAnsi="Times New Roman" w:cs="Times New Roman"/>
          <w:sz w:val="24"/>
          <w:szCs w:val="24"/>
        </w:rPr>
        <w:t>2012</w:t>
      </w:r>
      <w:r>
        <w:rPr>
          <w:rFonts w:ascii="Times New Roman" w:hAnsi="Times New Roman" w:cs="Times New Roman"/>
          <w:sz w:val="24"/>
          <w:szCs w:val="24"/>
        </w:rPr>
        <w:t xml:space="preserve">; SILVA </w:t>
      </w:r>
      <w:r>
        <w:rPr>
          <w:rFonts w:ascii="Times New Roman" w:hAnsi="Times New Roman" w:cs="Times New Roman"/>
          <w:i/>
          <w:sz w:val="24"/>
          <w:szCs w:val="24"/>
        </w:rPr>
        <w:t xml:space="preserve">et al., </w:t>
      </w:r>
      <w:r>
        <w:rPr>
          <w:rFonts w:ascii="Times New Roman" w:hAnsi="Times New Roman" w:cs="Times New Roman"/>
          <w:sz w:val="24"/>
          <w:szCs w:val="24"/>
        </w:rPr>
        <w:t>2016</w:t>
      </w:r>
      <w:r w:rsidRPr="00DF2279">
        <w:rPr>
          <w:rFonts w:ascii="Times New Roman" w:hAnsi="Times New Roman" w:cs="Times New Roman"/>
          <w:sz w:val="24"/>
          <w:szCs w:val="24"/>
        </w:rPr>
        <w:t>)</w:t>
      </w:r>
      <w:r w:rsidRPr="00DF2279">
        <w:rPr>
          <w:rFonts w:ascii="Times New Roman" w:hAnsi="Times New Roman" w:cs="Times New Roman"/>
          <w:color w:val="000000" w:themeColor="text1"/>
          <w:sz w:val="24"/>
          <w:szCs w:val="24"/>
        </w:rPr>
        <w:t xml:space="preserve">. </w:t>
      </w:r>
    </w:p>
    <w:p w14:paraId="4A174766" w14:textId="55AB12FF" w:rsidR="009916BD" w:rsidRDefault="00233CEE" w:rsidP="0056365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 resultados também permitiram identificar que, a m</w:t>
      </w:r>
      <w:r w:rsidRPr="00CA6CE1">
        <w:rPr>
          <w:rFonts w:ascii="Times New Roman" w:hAnsi="Times New Roman" w:cs="Times New Roman"/>
          <w:color w:val="000000" w:themeColor="text1"/>
          <w:sz w:val="24"/>
          <w:szCs w:val="24"/>
        </w:rPr>
        <w:t>otivação</w:t>
      </w:r>
      <w:r>
        <w:rPr>
          <w:rFonts w:ascii="Times New Roman" w:hAnsi="Times New Roman" w:cs="Times New Roman"/>
          <w:color w:val="000000" w:themeColor="text1"/>
          <w:sz w:val="24"/>
          <w:szCs w:val="24"/>
        </w:rPr>
        <w:t xml:space="preserve"> dos colaboradores está </w:t>
      </w:r>
      <w:r w:rsidRPr="00CA6CE1">
        <w:rPr>
          <w:rFonts w:ascii="Times New Roman" w:hAnsi="Times New Roman" w:cs="Times New Roman"/>
          <w:color w:val="000000" w:themeColor="text1"/>
          <w:sz w:val="24"/>
          <w:szCs w:val="24"/>
        </w:rPr>
        <w:t>relacionada tantos a fatores intrínsecos</w:t>
      </w:r>
      <w:r>
        <w:rPr>
          <w:rFonts w:ascii="Times New Roman" w:hAnsi="Times New Roman" w:cs="Times New Roman"/>
          <w:color w:val="000000" w:themeColor="text1"/>
          <w:sz w:val="24"/>
          <w:szCs w:val="24"/>
        </w:rPr>
        <w:t>, inerentes à pessoa</w:t>
      </w:r>
      <w:r w:rsidRPr="00CA6CE1">
        <w:rPr>
          <w:rFonts w:ascii="Times New Roman" w:hAnsi="Times New Roman" w:cs="Times New Roman"/>
          <w:color w:val="000000" w:themeColor="text1"/>
          <w:sz w:val="24"/>
          <w:szCs w:val="24"/>
        </w:rPr>
        <w:t>, como a fatores extrínsecos</w:t>
      </w:r>
      <w:r>
        <w:rPr>
          <w:rFonts w:ascii="Times New Roman" w:hAnsi="Times New Roman" w:cs="Times New Roman"/>
          <w:color w:val="000000" w:themeColor="text1"/>
          <w:sz w:val="24"/>
          <w:szCs w:val="24"/>
        </w:rPr>
        <w:t>, presentes no ambiente</w:t>
      </w:r>
      <w:r w:rsidRPr="00CA6CE1">
        <w:rPr>
          <w:rFonts w:ascii="Times New Roman" w:hAnsi="Times New Roman" w:cs="Times New Roman"/>
          <w:color w:val="000000" w:themeColor="text1"/>
          <w:sz w:val="24"/>
          <w:szCs w:val="24"/>
        </w:rPr>
        <w:t>, dessa forma, as organizações podem influenciar determinados comportamentos para o trabalho.</w:t>
      </w:r>
      <w:r>
        <w:rPr>
          <w:rFonts w:ascii="Times New Roman" w:hAnsi="Times New Roman" w:cs="Times New Roman"/>
          <w:color w:val="000000" w:themeColor="text1"/>
          <w:sz w:val="24"/>
          <w:szCs w:val="24"/>
        </w:rPr>
        <w:t xml:space="preserve"> Conclui-se então, que os resultados</w:t>
      </w:r>
      <w:r w:rsidRPr="00675BB9">
        <w:rPr>
          <w:rFonts w:ascii="Times New Roman" w:hAnsi="Times New Roman" w:cs="Times New Roman"/>
          <w:color w:val="000000" w:themeColor="text1"/>
          <w:sz w:val="24"/>
          <w:szCs w:val="24"/>
        </w:rPr>
        <w:t xml:space="preserve"> ora explicitados trazem um campo de estudos a ser ampliado, tanto em termos teóricos, quanto em termos práticos para área de Recursos Humanos. Para os membros da Academia, os resultados expostos são uma contribuição para estudos futuros acerca </w:t>
      </w:r>
      <w:r>
        <w:rPr>
          <w:rFonts w:ascii="Times New Roman" w:hAnsi="Times New Roman" w:cs="Times New Roman"/>
          <w:color w:val="000000" w:themeColor="text1"/>
          <w:sz w:val="24"/>
          <w:szCs w:val="24"/>
        </w:rPr>
        <w:t xml:space="preserve">do </w:t>
      </w:r>
      <w:r w:rsidRPr="00675BB9">
        <w:rPr>
          <w:rFonts w:ascii="Times New Roman" w:hAnsi="Times New Roman" w:cs="Times New Roman"/>
          <w:color w:val="000000" w:themeColor="text1"/>
          <w:sz w:val="24"/>
          <w:szCs w:val="24"/>
        </w:rPr>
        <w:t xml:space="preserve">conjunto das necessidades humanas básicas quanto ao conjunto dos fatores higiênicos e motivadores, </w:t>
      </w:r>
      <w:r w:rsidRPr="00675BB9">
        <w:rPr>
          <w:rFonts w:ascii="Times New Roman" w:hAnsi="Times New Roman" w:cs="Times New Roman"/>
          <w:color w:val="000000" w:themeColor="text1"/>
          <w:sz w:val="24"/>
          <w:szCs w:val="24"/>
        </w:rPr>
        <w:lastRenderedPageBreak/>
        <w:t xml:space="preserve">haja vista que por meio dos resultados exploratórios identificados nessa pesquisa, podem servir de base para um estudo confirmatório, como também em outros segmentos de mercado. </w:t>
      </w:r>
      <w:r w:rsidR="009916BD">
        <w:rPr>
          <w:rFonts w:ascii="Times New Roman" w:hAnsi="Times New Roman" w:cs="Times New Roman"/>
          <w:color w:val="000000" w:themeColor="text1"/>
          <w:sz w:val="24"/>
          <w:szCs w:val="24"/>
        </w:rPr>
        <w:t xml:space="preserve">Em suma, como limitação, elenca-se o medo dos colaboradores em responder o instrumento de pesquisa. </w:t>
      </w:r>
    </w:p>
    <w:p w14:paraId="0F279E91" w14:textId="77777777" w:rsidR="004603E6" w:rsidRPr="00DF2279" w:rsidRDefault="004603E6" w:rsidP="00563656">
      <w:pPr>
        <w:spacing w:after="0" w:line="360" w:lineRule="auto"/>
        <w:jc w:val="both"/>
        <w:rPr>
          <w:rFonts w:ascii="Times New Roman" w:hAnsi="Times New Roman" w:cs="Times New Roman"/>
          <w:b/>
          <w:color w:val="FF0000"/>
          <w:sz w:val="24"/>
          <w:szCs w:val="24"/>
        </w:rPr>
      </w:pPr>
    </w:p>
    <w:p w14:paraId="7DFAD845" w14:textId="77777777" w:rsidR="00DF2279" w:rsidRDefault="00DF2279" w:rsidP="00DF2279">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673AEC">
        <w:rPr>
          <w:rFonts w:ascii="Times New Roman" w:hAnsi="Times New Roman" w:cs="Times New Roman"/>
          <w:b/>
          <w:color w:val="000000" w:themeColor="text1"/>
          <w:sz w:val="24"/>
          <w:szCs w:val="24"/>
          <w:lang w:val="en-US"/>
        </w:rPr>
        <w:t>REFERÊNCIAS</w:t>
      </w:r>
      <w:r w:rsidRPr="00673AEC">
        <w:rPr>
          <w:rFonts w:ascii="Times New Roman" w:hAnsi="Times New Roman" w:cs="Times New Roman"/>
          <w:color w:val="000000" w:themeColor="text1"/>
          <w:sz w:val="24"/>
          <w:szCs w:val="24"/>
          <w:lang w:val="en-US"/>
        </w:rPr>
        <w:t xml:space="preserve"> </w:t>
      </w:r>
    </w:p>
    <w:p w14:paraId="1B47C6BB" w14:textId="77777777" w:rsidR="00563656" w:rsidRPr="00673AEC" w:rsidRDefault="00563656" w:rsidP="00DF2279">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14:paraId="2B9FAA8F" w14:textId="77777777" w:rsidR="00DF2279" w:rsidRDefault="00DF2279" w:rsidP="00DF2279">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673AEC">
        <w:rPr>
          <w:rFonts w:ascii="Times New Roman" w:hAnsi="Times New Roman" w:cs="Times New Roman"/>
          <w:color w:val="000000" w:themeColor="text1"/>
          <w:sz w:val="24"/>
          <w:szCs w:val="24"/>
          <w:lang w:val="en-US"/>
        </w:rPr>
        <w:t xml:space="preserve">ADANS, J. Stacy, Inequity in social exchanges, in BERKOWITZ L. (ed.) </w:t>
      </w:r>
      <w:r w:rsidRPr="00DF2279">
        <w:rPr>
          <w:rFonts w:ascii="Times New Roman" w:hAnsi="Times New Roman" w:cs="Times New Roman"/>
          <w:b/>
          <w:bCs/>
          <w:color w:val="000000" w:themeColor="text1"/>
          <w:sz w:val="24"/>
          <w:szCs w:val="24"/>
          <w:lang w:val="en-US"/>
        </w:rPr>
        <w:t xml:space="preserve">Advances inexperimental social psychology, </w:t>
      </w:r>
      <w:r w:rsidRPr="00DF2279">
        <w:rPr>
          <w:rFonts w:ascii="Times New Roman" w:hAnsi="Times New Roman" w:cs="Times New Roman"/>
          <w:color w:val="000000" w:themeColor="text1"/>
          <w:sz w:val="24"/>
          <w:szCs w:val="24"/>
          <w:lang w:val="en-US"/>
        </w:rPr>
        <w:t>New York: Academic Press, 1965.</w:t>
      </w:r>
    </w:p>
    <w:p w14:paraId="275EF363" w14:textId="77777777" w:rsidR="00563656" w:rsidRPr="00DF2279" w:rsidRDefault="00563656" w:rsidP="00DF2279">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14:paraId="00ABE2BA" w14:textId="77777777" w:rsidR="00DF2279" w:rsidRDefault="00DF2279" w:rsidP="00DF2279">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lang w:val="en-US"/>
        </w:rPr>
        <w:t xml:space="preserve">ALDERFER, C. P. An empirical test of a new theory of humans needs. </w:t>
      </w:r>
      <w:r w:rsidRPr="00DF2279">
        <w:rPr>
          <w:rFonts w:ascii="Times New Roman" w:hAnsi="Times New Roman" w:cs="Times New Roman"/>
          <w:b/>
          <w:color w:val="000000" w:themeColor="text1"/>
          <w:sz w:val="24"/>
          <w:szCs w:val="24"/>
          <w:lang w:val="en-US"/>
        </w:rPr>
        <w:t>Organizational behavior and human performance, Burlington</w:t>
      </w:r>
      <w:r w:rsidRPr="00DF2279">
        <w:rPr>
          <w:rFonts w:ascii="Times New Roman" w:hAnsi="Times New Roman" w:cs="Times New Roman"/>
          <w:color w:val="000000" w:themeColor="text1"/>
          <w:sz w:val="24"/>
          <w:szCs w:val="24"/>
          <w:lang w:val="en-US"/>
        </w:rPr>
        <w:t>, v.4, n.2, p. 142-176,1969.</w:t>
      </w:r>
    </w:p>
    <w:p w14:paraId="5D25B12A" w14:textId="77777777" w:rsidR="00563656" w:rsidRPr="00DF2279" w:rsidRDefault="00563656" w:rsidP="00DF2279">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14:paraId="0A0A8FEC" w14:textId="77777777" w:rsidR="00DF2279" w:rsidRPr="00DF2279" w:rsidRDefault="00DF2279" w:rsidP="00DF2279">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lang w:val="en-US"/>
        </w:rPr>
        <w:t xml:space="preserve">ALDERFER, C. P.; SCHNEIDER, B. Three Studies of Measures of Need Satisfaction in </w:t>
      </w:r>
    </w:p>
    <w:p w14:paraId="524012BF" w14:textId="77777777" w:rsidR="00DF2279" w:rsidRPr="00DF2279" w:rsidRDefault="00DF2279" w:rsidP="00DF2279">
      <w:pPr>
        <w:autoSpaceDE w:val="0"/>
        <w:autoSpaceDN w:val="0"/>
        <w:adjustRightInd w:val="0"/>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lang w:val="en-US"/>
        </w:rPr>
        <w:t xml:space="preserve">Organizations.  Administrative  Science  Quarterly,  Ithaca,  Vol.  </w:t>
      </w:r>
      <w:r w:rsidRPr="00DF2279">
        <w:rPr>
          <w:rFonts w:ascii="Times New Roman" w:hAnsi="Times New Roman" w:cs="Times New Roman"/>
          <w:color w:val="000000" w:themeColor="text1"/>
          <w:sz w:val="24"/>
          <w:szCs w:val="24"/>
        </w:rPr>
        <w:t xml:space="preserve">18,  n.  4,  pp  489-505, </w:t>
      </w:r>
    </w:p>
    <w:p w14:paraId="7F1C0432" w14:textId="77777777" w:rsidR="00DF2279" w:rsidRDefault="00DF2279" w:rsidP="00DF2279">
      <w:pPr>
        <w:autoSpaceDE w:val="0"/>
        <w:autoSpaceDN w:val="0"/>
        <w:adjustRightInd w:val="0"/>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Dezembro 1973.</w:t>
      </w:r>
    </w:p>
    <w:p w14:paraId="70D9F80F" w14:textId="77777777" w:rsidR="00563656" w:rsidRPr="00DF2279" w:rsidRDefault="00563656" w:rsidP="00DF227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50E4810" w14:textId="77777777" w:rsidR="00DF2279" w:rsidRDefault="00DF2279" w:rsidP="00673AEC">
      <w:pPr>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rPr>
        <w:t xml:space="preserve">AFFONSO, L. M. F.; ROCHA, H. M. Fatores organizacionais que geram insatisfação no servidor público e comprometem a qualidade dos serviços prestados. </w:t>
      </w:r>
      <w:r w:rsidRPr="00DF2279">
        <w:rPr>
          <w:rFonts w:ascii="Times New Roman" w:hAnsi="Times New Roman" w:cs="Times New Roman"/>
          <w:i/>
          <w:iCs/>
          <w:color w:val="000000" w:themeColor="text1"/>
          <w:sz w:val="24"/>
          <w:szCs w:val="24"/>
        </w:rPr>
        <w:t>In</w:t>
      </w:r>
      <w:r w:rsidRPr="00DF2279">
        <w:rPr>
          <w:rFonts w:ascii="Times New Roman" w:hAnsi="Times New Roman" w:cs="Times New Roman"/>
          <w:color w:val="000000" w:themeColor="text1"/>
          <w:sz w:val="24"/>
          <w:szCs w:val="24"/>
        </w:rPr>
        <w:t xml:space="preserve">: SIMPÓSIO DE EXCELÊNCIA EM GESTÃO E TECNOLOGIA, 7, 2010, Rio de Janeiro. </w:t>
      </w:r>
      <w:r w:rsidRPr="00DF2279">
        <w:rPr>
          <w:rFonts w:ascii="Times New Roman" w:hAnsi="Times New Roman" w:cs="Times New Roman"/>
          <w:b/>
          <w:bCs/>
          <w:color w:val="000000" w:themeColor="text1"/>
          <w:sz w:val="24"/>
          <w:szCs w:val="24"/>
          <w:lang w:val="en-US"/>
        </w:rPr>
        <w:t>Anais</w:t>
      </w:r>
      <w:r w:rsidRPr="00DF2279">
        <w:rPr>
          <w:rFonts w:ascii="Times New Roman" w:hAnsi="Times New Roman" w:cs="Times New Roman"/>
          <w:color w:val="000000" w:themeColor="text1"/>
          <w:sz w:val="24"/>
          <w:szCs w:val="24"/>
          <w:lang w:val="en-US"/>
        </w:rPr>
        <w:t xml:space="preserve">... Rio de Janeiro, 2010. </w:t>
      </w:r>
    </w:p>
    <w:p w14:paraId="3FEF8E51"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lang w:val="en-US"/>
        </w:rPr>
      </w:pPr>
    </w:p>
    <w:p w14:paraId="643380AE" w14:textId="77777777" w:rsidR="00DF2279" w:rsidRDefault="00DF2279" w:rsidP="00673AEC">
      <w:pPr>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lang w:val="en-US"/>
        </w:rPr>
        <w:t xml:space="preserve">BAGOZZI, R.P.; BERGAMI; M.; LEONE, L. Hierarchical representation of motives in goal setting. </w:t>
      </w:r>
      <w:r w:rsidRPr="00DF2279">
        <w:rPr>
          <w:rFonts w:ascii="Times New Roman" w:hAnsi="Times New Roman" w:cs="Times New Roman"/>
          <w:b/>
          <w:color w:val="000000" w:themeColor="text1"/>
          <w:sz w:val="24"/>
          <w:szCs w:val="24"/>
          <w:lang w:val="en-US"/>
        </w:rPr>
        <w:t>Journal of Applied Psychology</w:t>
      </w:r>
      <w:r w:rsidRPr="00DF2279">
        <w:rPr>
          <w:rFonts w:ascii="Times New Roman" w:hAnsi="Times New Roman" w:cs="Times New Roman"/>
          <w:color w:val="000000" w:themeColor="text1"/>
          <w:sz w:val="24"/>
          <w:szCs w:val="24"/>
          <w:lang w:val="en-US"/>
        </w:rPr>
        <w:t>, v. 88, n. 5, p. 915-943, 2003.</w:t>
      </w:r>
    </w:p>
    <w:p w14:paraId="26DC8973"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lang w:val="en-US"/>
        </w:rPr>
      </w:pPr>
    </w:p>
    <w:p w14:paraId="7591CC61" w14:textId="77777777" w:rsidR="00DF2279" w:rsidRDefault="00DF2279" w:rsidP="00673AEC">
      <w:pPr>
        <w:spacing w:after="0" w:line="240" w:lineRule="auto"/>
        <w:jc w:val="both"/>
        <w:rPr>
          <w:rFonts w:ascii="Times New Roman" w:hAnsi="Times New Roman" w:cs="Times New Roman"/>
          <w:color w:val="000000" w:themeColor="text1"/>
          <w:sz w:val="24"/>
          <w:szCs w:val="24"/>
          <w:lang w:val="en-US"/>
        </w:rPr>
      </w:pPr>
      <w:r w:rsidRPr="00CB0E1F">
        <w:rPr>
          <w:rFonts w:ascii="Times New Roman" w:hAnsi="Times New Roman" w:cs="Times New Roman"/>
          <w:color w:val="000000" w:themeColor="text1"/>
          <w:sz w:val="24"/>
          <w:szCs w:val="24"/>
          <w:lang w:val="en-US"/>
        </w:rPr>
        <w:t>BATISTA, A. A. V</w:t>
      </w:r>
      <w:r w:rsidRPr="00CB0E1F">
        <w:rPr>
          <w:rFonts w:ascii="Times New Roman" w:hAnsi="Times New Roman" w:cs="Times New Roman"/>
          <w:i/>
          <w:iCs/>
          <w:color w:val="000000" w:themeColor="text1"/>
          <w:sz w:val="24"/>
          <w:szCs w:val="24"/>
          <w:lang w:val="en-US"/>
        </w:rPr>
        <w:t>. et al</w:t>
      </w:r>
      <w:r w:rsidRPr="00CB0E1F">
        <w:rPr>
          <w:rFonts w:ascii="Times New Roman" w:hAnsi="Times New Roman" w:cs="Times New Roman"/>
          <w:color w:val="000000" w:themeColor="text1"/>
          <w:sz w:val="24"/>
          <w:szCs w:val="24"/>
          <w:lang w:val="en-US"/>
        </w:rPr>
        <w:t xml:space="preserve">. </w:t>
      </w:r>
      <w:r w:rsidRPr="00DF2279">
        <w:rPr>
          <w:rFonts w:ascii="Times New Roman" w:hAnsi="Times New Roman" w:cs="Times New Roman"/>
          <w:color w:val="000000" w:themeColor="text1"/>
          <w:sz w:val="24"/>
          <w:szCs w:val="24"/>
        </w:rPr>
        <w:t xml:space="preserve">Fatores de motivação e insatisfação no trabalho do enfermeiro. 2005. </w:t>
      </w:r>
      <w:r w:rsidRPr="00DF2279">
        <w:rPr>
          <w:rFonts w:ascii="Times New Roman" w:hAnsi="Times New Roman" w:cs="Times New Roman"/>
          <w:b/>
          <w:bCs/>
          <w:color w:val="000000" w:themeColor="text1"/>
          <w:sz w:val="24"/>
          <w:szCs w:val="24"/>
        </w:rPr>
        <w:t>Revista da Escola de Enfermagem da USP</w:t>
      </w:r>
      <w:r w:rsidRPr="00DF2279">
        <w:rPr>
          <w:rFonts w:ascii="Times New Roman" w:hAnsi="Times New Roman" w:cs="Times New Roman"/>
          <w:color w:val="000000" w:themeColor="text1"/>
          <w:sz w:val="24"/>
          <w:szCs w:val="24"/>
        </w:rPr>
        <w:t xml:space="preserve">, v. 39, n. 1, p. 85-91. Disponível em: &lt;http://www.scielo.br/pdf/reeusp/v39n1/a11v39n1.pdf&gt;. </w:t>
      </w:r>
      <w:r w:rsidRPr="00DF2279">
        <w:rPr>
          <w:rFonts w:ascii="Times New Roman" w:hAnsi="Times New Roman" w:cs="Times New Roman"/>
          <w:color w:val="000000" w:themeColor="text1"/>
          <w:sz w:val="24"/>
          <w:szCs w:val="24"/>
          <w:lang w:val="en-US"/>
        </w:rPr>
        <w:t>Acesso em: 10 jan. 2017.</w:t>
      </w:r>
    </w:p>
    <w:p w14:paraId="755A89A4"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lang w:val="en-US"/>
        </w:rPr>
      </w:pPr>
    </w:p>
    <w:p w14:paraId="2D5F41B4" w14:textId="77777777" w:rsidR="00DF2279" w:rsidRDefault="00DF2279" w:rsidP="00673AEC">
      <w:pPr>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lang w:val="en-US"/>
        </w:rPr>
        <w:t xml:space="preserve">BARNEY, J. B.; WRIGHT, P. M. On becmoming a strategic partner: the role of human resources in gaining competitive advantage. </w:t>
      </w:r>
      <w:r w:rsidRPr="00563656">
        <w:rPr>
          <w:rFonts w:ascii="Times New Roman" w:hAnsi="Times New Roman" w:cs="Times New Roman"/>
          <w:b/>
          <w:color w:val="000000" w:themeColor="text1"/>
          <w:sz w:val="24"/>
          <w:szCs w:val="24"/>
          <w:lang w:val="en-US"/>
        </w:rPr>
        <w:t>Human Resource Management</w:t>
      </w:r>
      <w:r w:rsidRPr="00563656">
        <w:rPr>
          <w:rFonts w:ascii="Times New Roman" w:hAnsi="Times New Roman" w:cs="Times New Roman"/>
          <w:color w:val="000000" w:themeColor="text1"/>
          <w:sz w:val="24"/>
          <w:szCs w:val="24"/>
          <w:lang w:val="en-US"/>
        </w:rPr>
        <w:t>, v. 37, n. 1, p. 31, 1998.</w:t>
      </w:r>
    </w:p>
    <w:p w14:paraId="3A686A3C" w14:textId="77777777" w:rsidR="00563656" w:rsidRPr="00563656" w:rsidRDefault="00563656" w:rsidP="00673AEC">
      <w:pPr>
        <w:spacing w:after="0" w:line="240" w:lineRule="auto"/>
        <w:jc w:val="both"/>
        <w:rPr>
          <w:rFonts w:ascii="Times New Roman" w:hAnsi="Times New Roman" w:cs="Times New Roman"/>
          <w:color w:val="000000" w:themeColor="text1"/>
          <w:sz w:val="24"/>
          <w:szCs w:val="24"/>
          <w:lang w:val="en-US"/>
        </w:rPr>
      </w:pPr>
    </w:p>
    <w:p w14:paraId="52C06373" w14:textId="77777777" w:rsidR="00DF2279" w:rsidRDefault="00DF2279" w:rsidP="00673AEC">
      <w:pPr>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BEALE, J. Motivação entre funcionários na adoção de comportamentos desestimuladores: antecedentes de nível individual. </w:t>
      </w:r>
      <w:r w:rsidRPr="00DF2279">
        <w:rPr>
          <w:rFonts w:ascii="Times New Roman" w:hAnsi="Times New Roman" w:cs="Times New Roman"/>
          <w:b/>
          <w:bCs/>
          <w:color w:val="000000" w:themeColor="text1"/>
          <w:sz w:val="24"/>
          <w:szCs w:val="24"/>
        </w:rPr>
        <w:t>Revista de Administração FACES Journal</w:t>
      </w:r>
      <w:r w:rsidRPr="00DF2279">
        <w:rPr>
          <w:rFonts w:ascii="Times New Roman" w:hAnsi="Times New Roman" w:cs="Times New Roman"/>
          <w:color w:val="000000" w:themeColor="text1"/>
          <w:sz w:val="24"/>
          <w:szCs w:val="24"/>
        </w:rPr>
        <w:t>, Belo Horizonte, v. 6, n. 2, p. 11-31, mai./ago. 2007.</w:t>
      </w:r>
    </w:p>
    <w:p w14:paraId="39B422F2"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rPr>
      </w:pPr>
    </w:p>
    <w:p w14:paraId="4EAD7488" w14:textId="77777777" w:rsidR="00DF2279" w:rsidRDefault="00DF2279" w:rsidP="00673AEC">
      <w:pPr>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BEDRAN JUNIOR, P. E.; OLIVEIRA, J. L. C. Motivação no trabalho: avaliando o ambiente organizacional. </w:t>
      </w:r>
      <w:r w:rsidRPr="00DF2279">
        <w:rPr>
          <w:rFonts w:ascii="Times New Roman" w:hAnsi="Times New Roman" w:cs="Times New Roman"/>
          <w:i/>
          <w:iCs/>
          <w:color w:val="000000" w:themeColor="text1"/>
          <w:sz w:val="24"/>
          <w:szCs w:val="24"/>
        </w:rPr>
        <w:t xml:space="preserve">In: </w:t>
      </w:r>
      <w:r w:rsidRPr="00DF2279">
        <w:rPr>
          <w:rFonts w:ascii="Times New Roman" w:hAnsi="Times New Roman" w:cs="Times New Roman"/>
          <w:color w:val="000000" w:themeColor="text1"/>
          <w:sz w:val="24"/>
          <w:szCs w:val="24"/>
        </w:rPr>
        <w:t xml:space="preserve">CONGRESSO NACIONAL DE EXCELÊNCIA EM GESTÃO, 5, 2009, Niterói. </w:t>
      </w:r>
      <w:r w:rsidRPr="00DF2279">
        <w:rPr>
          <w:rFonts w:ascii="Times New Roman" w:hAnsi="Times New Roman" w:cs="Times New Roman"/>
          <w:b/>
          <w:bCs/>
          <w:color w:val="000000" w:themeColor="text1"/>
          <w:sz w:val="24"/>
          <w:szCs w:val="24"/>
        </w:rPr>
        <w:t>Anais</w:t>
      </w:r>
      <w:r w:rsidRPr="00DF2279">
        <w:rPr>
          <w:rFonts w:ascii="Times New Roman" w:hAnsi="Times New Roman" w:cs="Times New Roman"/>
          <w:color w:val="000000" w:themeColor="text1"/>
          <w:sz w:val="24"/>
          <w:szCs w:val="24"/>
        </w:rPr>
        <w:t xml:space="preserve">... Niterói: UFF, 2009. </w:t>
      </w:r>
    </w:p>
    <w:p w14:paraId="6F5C5E58"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rPr>
      </w:pPr>
    </w:p>
    <w:p w14:paraId="459C471C" w14:textId="77777777" w:rsidR="00DF2279" w:rsidRDefault="00DF2279" w:rsidP="00673AEC">
      <w:pPr>
        <w:autoSpaceDE w:val="0"/>
        <w:autoSpaceDN w:val="0"/>
        <w:adjustRightInd w:val="0"/>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BERGAMINI, C. W. </w:t>
      </w:r>
      <w:r w:rsidRPr="00DF2279">
        <w:rPr>
          <w:rFonts w:ascii="Times New Roman" w:hAnsi="Times New Roman" w:cs="Times New Roman"/>
          <w:b/>
          <w:bCs/>
          <w:color w:val="000000" w:themeColor="text1"/>
          <w:sz w:val="24"/>
          <w:szCs w:val="24"/>
        </w:rPr>
        <w:t xml:space="preserve">Motivação nas Organizações. </w:t>
      </w:r>
      <w:r w:rsidRPr="00DF2279">
        <w:rPr>
          <w:rFonts w:ascii="Times New Roman" w:hAnsi="Times New Roman" w:cs="Times New Roman"/>
          <w:color w:val="000000" w:themeColor="text1"/>
          <w:sz w:val="24"/>
          <w:szCs w:val="24"/>
        </w:rPr>
        <w:t>4. ed. São Paulo: Atlas, 1997.</w:t>
      </w:r>
    </w:p>
    <w:p w14:paraId="1760E1CE" w14:textId="77777777" w:rsidR="00563656" w:rsidRPr="00DF2279" w:rsidRDefault="00563656" w:rsidP="00673AE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AC34D23" w14:textId="77777777" w:rsidR="00DF2279" w:rsidRDefault="00DF2279" w:rsidP="00673AEC">
      <w:pPr>
        <w:autoSpaceDE w:val="0"/>
        <w:autoSpaceDN w:val="0"/>
        <w:adjustRightInd w:val="0"/>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_________________. A difícil Administração das Motivações. Organização, Recursos Humanos e Planejamento. </w:t>
      </w:r>
      <w:r w:rsidRPr="00DF2279">
        <w:rPr>
          <w:rFonts w:ascii="Times New Roman" w:hAnsi="Times New Roman" w:cs="Times New Roman"/>
          <w:b/>
          <w:color w:val="000000" w:themeColor="text1"/>
          <w:sz w:val="24"/>
          <w:szCs w:val="24"/>
        </w:rPr>
        <w:t>Revista de Administração de Empresas</w:t>
      </w:r>
      <w:r w:rsidRPr="00DF2279">
        <w:rPr>
          <w:rFonts w:ascii="Times New Roman" w:hAnsi="Times New Roman" w:cs="Times New Roman"/>
          <w:color w:val="000000" w:themeColor="text1"/>
          <w:sz w:val="24"/>
          <w:szCs w:val="24"/>
        </w:rPr>
        <w:t>. São Paulo, v. 38, n.1, p.6-17, 1998.</w:t>
      </w:r>
    </w:p>
    <w:p w14:paraId="3173257C" w14:textId="77777777" w:rsidR="00563656" w:rsidRPr="00DF2279" w:rsidRDefault="00563656" w:rsidP="00673AE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971E3EF" w14:textId="77777777" w:rsidR="00DF2279" w:rsidRDefault="00DF2279" w:rsidP="00673AEC">
      <w:pPr>
        <w:autoSpaceDE w:val="0"/>
        <w:autoSpaceDN w:val="0"/>
        <w:adjustRightInd w:val="0"/>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_________________. </w:t>
      </w:r>
      <w:r w:rsidRPr="00DF2279">
        <w:rPr>
          <w:rFonts w:ascii="Times New Roman" w:hAnsi="Times New Roman" w:cs="Times New Roman"/>
          <w:b/>
          <w:bCs/>
          <w:color w:val="000000" w:themeColor="text1"/>
          <w:sz w:val="24"/>
          <w:szCs w:val="24"/>
        </w:rPr>
        <w:t>Psicologia aplicada à administração de empresas</w:t>
      </w:r>
      <w:r w:rsidRPr="00DF2279">
        <w:rPr>
          <w:rFonts w:ascii="Times New Roman" w:hAnsi="Times New Roman" w:cs="Times New Roman"/>
          <w:color w:val="000000" w:themeColor="text1"/>
          <w:sz w:val="24"/>
          <w:szCs w:val="24"/>
        </w:rPr>
        <w:t>: psicologia do comportamento organizacional. 3. ed. São Paulo: Atlas, 1982.</w:t>
      </w:r>
    </w:p>
    <w:p w14:paraId="11421228" w14:textId="77777777" w:rsidR="00563656" w:rsidRDefault="00563656" w:rsidP="00673AE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EBF4334" w14:textId="77777777" w:rsidR="00DF2279" w:rsidRDefault="00DF2279" w:rsidP="00673AEC">
      <w:pPr>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__________________. </w:t>
      </w:r>
      <w:r w:rsidRPr="00DF2279">
        <w:rPr>
          <w:rFonts w:ascii="Times New Roman" w:hAnsi="Times New Roman" w:cs="Times New Roman"/>
          <w:b/>
          <w:color w:val="000000" w:themeColor="text1"/>
          <w:sz w:val="24"/>
          <w:szCs w:val="24"/>
        </w:rPr>
        <w:t>Psicologia aplicada à administração de empresas:</w:t>
      </w:r>
      <w:r w:rsidRPr="00DF2279">
        <w:rPr>
          <w:rFonts w:ascii="Times New Roman" w:hAnsi="Times New Roman" w:cs="Times New Roman"/>
          <w:color w:val="000000" w:themeColor="text1"/>
          <w:sz w:val="24"/>
          <w:szCs w:val="24"/>
        </w:rPr>
        <w:t xml:space="preserve"> psicologia do comportamento organizacional. 4. ed. São Paulo: Atlas, 2005.</w:t>
      </w:r>
    </w:p>
    <w:p w14:paraId="7A81DDFB"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rPr>
      </w:pPr>
    </w:p>
    <w:p w14:paraId="632DD9F2" w14:textId="77777777" w:rsidR="00DF2279" w:rsidRDefault="00DF2279" w:rsidP="00673AEC">
      <w:pPr>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rPr>
        <w:t xml:space="preserve">BUSSAB, W. O.;  MORETTIN, P. A. </w:t>
      </w:r>
      <w:r w:rsidRPr="00DF2279">
        <w:rPr>
          <w:rFonts w:ascii="Times New Roman" w:hAnsi="Times New Roman" w:cs="Times New Roman"/>
          <w:b/>
          <w:color w:val="000000" w:themeColor="text1"/>
          <w:sz w:val="24"/>
          <w:szCs w:val="24"/>
        </w:rPr>
        <w:t>Estatística básica.</w:t>
      </w:r>
      <w:r w:rsidRPr="00DF2279">
        <w:rPr>
          <w:rFonts w:ascii="Times New Roman" w:hAnsi="Times New Roman" w:cs="Times New Roman"/>
          <w:color w:val="000000" w:themeColor="text1"/>
          <w:sz w:val="24"/>
          <w:szCs w:val="24"/>
        </w:rPr>
        <w:t xml:space="preserve"> </w:t>
      </w:r>
      <w:r w:rsidRPr="00DF2279">
        <w:rPr>
          <w:rFonts w:ascii="Times New Roman" w:hAnsi="Times New Roman" w:cs="Times New Roman"/>
          <w:color w:val="000000" w:themeColor="text1"/>
          <w:sz w:val="24"/>
          <w:szCs w:val="24"/>
          <w:lang w:val="en-US"/>
        </w:rPr>
        <w:t xml:space="preserve">3 ed. São Paulo: Atual, 1986.  </w:t>
      </w:r>
    </w:p>
    <w:p w14:paraId="710F0B2D"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lang w:val="en-US"/>
        </w:rPr>
      </w:pPr>
    </w:p>
    <w:p w14:paraId="692CBD9F" w14:textId="77777777" w:rsidR="00DF2279" w:rsidRDefault="00DF2279" w:rsidP="00673AEC">
      <w:pPr>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lang w:val="en-US"/>
        </w:rPr>
        <w:t xml:space="preserve">CHANG, E. Composite effects of extrinsic motivation on work effort: case of Korean employees. </w:t>
      </w:r>
      <w:r w:rsidRPr="00DF2279">
        <w:rPr>
          <w:rFonts w:ascii="Times New Roman" w:hAnsi="Times New Roman" w:cs="Times New Roman"/>
          <w:b/>
          <w:color w:val="000000" w:themeColor="text1"/>
          <w:sz w:val="24"/>
          <w:szCs w:val="24"/>
          <w:lang w:val="en-US"/>
        </w:rPr>
        <w:t>Journal of World Business</w:t>
      </w:r>
      <w:r w:rsidRPr="00DF2279">
        <w:rPr>
          <w:rFonts w:ascii="Times New Roman" w:hAnsi="Times New Roman" w:cs="Times New Roman"/>
          <w:color w:val="000000" w:themeColor="text1"/>
          <w:sz w:val="24"/>
          <w:szCs w:val="24"/>
          <w:lang w:val="en-US"/>
        </w:rPr>
        <w:t>, v.38, p.70-79, 2003.</w:t>
      </w:r>
    </w:p>
    <w:p w14:paraId="74737BC3"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lang w:val="en-US"/>
        </w:rPr>
      </w:pPr>
    </w:p>
    <w:p w14:paraId="0D5FE37A" w14:textId="77777777" w:rsidR="00DF2279" w:rsidRPr="00557D54" w:rsidRDefault="00DF2279" w:rsidP="00673AEC">
      <w:pPr>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lang w:val="en-US"/>
        </w:rPr>
        <w:t xml:space="preserve">CHEN, L.H. Job satisfaction among information system (IS) personnel. </w:t>
      </w:r>
      <w:r w:rsidRPr="00557D54">
        <w:rPr>
          <w:rFonts w:ascii="Times New Roman" w:hAnsi="Times New Roman" w:cs="Times New Roman"/>
          <w:b/>
          <w:bCs/>
          <w:color w:val="000000" w:themeColor="text1"/>
          <w:sz w:val="24"/>
          <w:szCs w:val="24"/>
          <w:lang w:val="en-US"/>
        </w:rPr>
        <w:t>Computers in Human Behavior</w:t>
      </w:r>
      <w:r w:rsidRPr="00557D54">
        <w:rPr>
          <w:rFonts w:ascii="Times New Roman" w:hAnsi="Times New Roman" w:cs="Times New Roman"/>
          <w:color w:val="000000" w:themeColor="text1"/>
          <w:sz w:val="24"/>
          <w:szCs w:val="24"/>
          <w:lang w:val="en-US"/>
        </w:rPr>
        <w:t>, v. 24, p.105-118, 2008.</w:t>
      </w:r>
    </w:p>
    <w:p w14:paraId="32A667B5" w14:textId="77777777" w:rsidR="00DF2279" w:rsidRDefault="00DF2279" w:rsidP="00673AEC">
      <w:pPr>
        <w:spacing w:after="0" w:line="240" w:lineRule="auto"/>
        <w:jc w:val="both"/>
        <w:rPr>
          <w:rFonts w:ascii="Times New Roman" w:hAnsi="Times New Roman" w:cs="Times New Roman"/>
          <w:color w:val="000000" w:themeColor="text1"/>
          <w:sz w:val="24"/>
          <w:szCs w:val="24"/>
          <w:shd w:val="clear" w:color="auto" w:fill="FFFFFF"/>
          <w:lang w:val="en-US"/>
        </w:rPr>
      </w:pPr>
      <w:r w:rsidRPr="00DF2279">
        <w:rPr>
          <w:rFonts w:ascii="Times New Roman" w:hAnsi="Times New Roman" w:cs="Times New Roman"/>
          <w:color w:val="000000" w:themeColor="text1"/>
          <w:sz w:val="24"/>
          <w:szCs w:val="24"/>
          <w:shd w:val="clear" w:color="auto" w:fill="FFFFFF"/>
        </w:rPr>
        <w:t>DE BRITO, Renata Peregrino; DE OLIVEIRA, Lucia Barbosa. A relação entre gestão de recursos humanos e desempenho organizacional. </w:t>
      </w:r>
      <w:r w:rsidRPr="00DF2279">
        <w:rPr>
          <w:rFonts w:ascii="Times New Roman" w:hAnsi="Times New Roman" w:cs="Times New Roman"/>
          <w:b/>
          <w:bCs/>
          <w:color w:val="000000" w:themeColor="text1"/>
          <w:sz w:val="24"/>
          <w:szCs w:val="24"/>
          <w:shd w:val="clear" w:color="auto" w:fill="FFFFFF"/>
          <w:lang w:val="en-US"/>
        </w:rPr>
        <w:t>Brazilian Business Review</w:t>
      </w:r>
      <w:r w:rsidRPr="00DF2279">
        <w:rPr>
          <w:rFonts w:ascii="Times New Roman" w:hAnsi="Times New Roman" w:cs="Times New Roman"/>
          <w:color w:val="000000" w:themeColor="text1"/>
          <w:sz w:val="24"/>
          <w:szCs w:val="24"/>
          <w:shd w:val="clear" w:color="auto" w:fill="FFFFFF"/>
          <w:lang w:val="en-US"/>
        </w:rPr>
        <w:t>, v. 13, n. 3, p. 94, 2016.</w:t>
      </w:r>
    </w:p>
    <w:p w14:paraId="34E560EC"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shd w:val="clear" w:color="auto" w:fill="FFFFFF"/>
          <w:lang w:val="en-US"/>
        </w:rPr>
      </w:pPr>
    </w:p>
    <w:p w14:paraId="5EC4133A" w14:textId="77777777" w:rsidR="00DF2279" w:rsidRDefault="00DF2279" w:rsidP="00673AEC">
      <w:pPr>
        <w:autoSpaceDE w:val="0"/>
        <w:autoSpaceDN w:val="0"/>
        <w:adjustRightInd w:val="0"/>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lang w:val="en-US"/>
        </w:rPr>
        <w:t xml:space="preserve">DECI, E.L.; RYAN, R.M. </w:t>
      </w:r>
      <w:r w:rsidRPr="00DF2279">
        <w:rPr>
          <w:rFonts w:ascii="Times New Roman" w:hAnsi="Times New Roman" w:cs="Times New Roman"/>
          <w:b/>
          <w:iCs/>
          <w:color w:val="000000" w:themeColor="text1"/>
          <w:sz w:val="24"/>
          <w:szCs w:val="24"/>
          <w:lang w:val="en-US"/>
        </w:rPr>
        <w:t>Intrinsic motivation and self-determination in human behavior</w:t>
      </w:r>
      <w:r w:rsidRPr="00DF2279">
        <w:rPr>
          <w:rFonts w:ascii="Times New Roman" w:hAnsi="Times New Roman" w:cs="Times New Roman"/>
          <w:b/>
          <w:color w:val="000000" w:themeColor="text1"/>
          <w:sz w:val="24"/>
          <w:szCs w:val="24"/>
          <w:lang w:val="en-US"/>
        </w:rPr>
        <w:t>.</w:t>
      </w:r>
      <w:r w:rsidRPr="00DF2279">
        <w:rPr>
          <w:rFonts w:ascii="Times New Roman" w:hAnsi="Times New Roman" w:cs="Times New Roman"/>
          <w:color w:val="000000" w:themeColor="text1"/>
          <w:sz w:val="24"/>
          <w:szCs w:val="24"/>
          <w:lang w:val="en-US"/>
        </w:rPr>
        <w:t xml:space="preserve"> </w:t>
      </w:r>
      <w:r w:rsidRPr="00DF2279">
        <w:rPr>
          <w:rFonts w:ascii="Times New Roman" w:hAnsi="Times New Roman" w:cs="Times New Roman"/>
          <w:color w:val="000000" w:themeColor="text1"/>
          <w:sz w:val="24"/>
          <w:szCs w:val="24"/>
        </w:rPr>
        <w:t>New York: Plenum Press, 1985.</w:t>
      </w:r>
    </w:p>
    <w:p w14:paraId="23227B94" w14:textId="77777777" w:rsidR="00563656" w:rsidRPr="00DF2279" w:rsidRDefault="00563656" w:rsidP="00673AE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CEB98A1" w14:textId="77777777" w:rsidR="00DF2279" w:rsidRDefault="00DF2279" w:rsidP="00673AEC">
      <w:pPr>
        <w:spacing w:after="0" w:line="240" w:lineRule="auto"/>
        <w:jc w:val="both"/>
        <w:rPr>
          <w:rFonts w:ascii="Times New Roman" w:hAnsi="Times New Roman" w:cs="Times New Roman"/>
          <w:color w:val="000000" w:themeColor="text1"/>
          <w:sz w:val="24"/>
          <w:szCs w:val="24"/>
          <w:shd w:val="clear" w:color="auto" w:fill="FFFFFF"/>
        </w:rPr>
      </w:pPr>
      <w:r w:rsidRPr="00DF2279">
        <w:rPr>
          <w:rFonts w:ascii="Times New Roman" w:hAnsi="Times New Roman" w:cs="Times New Roman"/>
          <w:color w:val="000000" w:themeColor="text1"/>
          <w:sz w:val="24"/>
          <w:szCs w:val="24"/>
          <w:shd w:val="clear" w:color="auto" w:fill="FFFFFF"/>
        </w:rPr>
        <w:t>FERREIRA, Cláudia Aparecida Avelar. Percepção da motivação e satisfação no trabalho pelos trabalhadores de uma instituição psiquiátrica no Brasil. </w:t>
      </w:r>
      <w:r w:rsidRPr="00DF2279">
        <w:rPr>
          <w:rFonts w:ascii="Times New Roman" w:hAnsi="Times New Roman" w:cs="Times New Roman"/>
          <w:b/>
          <w:bCs/>
          <w:color w:val="000000" w:themeColor="text1"/>
          <w:sz w:val="24"/>
          <w:szCs w:val="24"/>
          <w:shd w:val="clear" w:color="auto" w:fill="FFFFFF"/>
        </w:rPr>
        <w:t>Revista Capital Científico-Eletrônica (RCCҽ)-ISSN 2177-4153</w:t>
      </w:r>
      <w:r w:rsidRPr="00DF2279">
        <w:rPr>
          <w:rFonts w:ascii="Times New Roman" w:hAnsi="Times New Roman" w:cs="Times New Roman"/>
          <w:color w:val="000000" w:themeColor="text1"/>
          <w:sz w:val="24"/>
          <w:szCs w:val="24"/>
          <w:shd w:val="clear" w:color="auto" w:fill="FFFFFF"/>
        </w:rPr>
        <w:t>, v. 14, n. 2, p. 25-41, 2016.</w:t>
      </w:r>
    </w:p>
    <w:p w14:paraId="754B5DB5"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shd w:val="clear" w:color="auto" w:fill="FFFFFF"/>
        </w:rPr>
      </w:pPr>
    </w:p>
    <w:p w14:paraId="6756E775" w14:textId="77777777" w:rsidR="00DF2279" w:rsidRDefault="00DF2279" w:rsidP="00673AEC">
      <w:pPr>
        <w:spacing w:after="0" w:line="240" w:lineRule="auto"/>
        <w:jc w:val="both"/>
        <w:rPr>
          <w:rFonts w:ascii="Times New Roman" w:hAnsi="Times New Roman" w:cs="Times New Roman"/>
          <w:color w:val="000000" w:themeColor="text1"/>
          <w:sz w:val="24"/>
          <w:szCs w:val="24"/>
          <w:shd w:val="clear" w:color="auto" w:fill="FFFFFF"/>
        </w:rPr>
      </w:pPr>
      <w:r w:rsidRPr="00DF2279">
        <w:rPr>
          <w:rFonts w:ascii="Times New Roman" w:hAnsi="Times New Roman" w:cs="Times New Roman"/>
          <w:color w:val="000000" w:themeColor="text1"/>
          <w:sz w:val="24"/>
          <w:szCs w:val="24"/>
          <w:shd w:val="clear" w:color="auto" w:fill="FFFFFF"/>
        </w:rPr>
        <w:t xml:space="preserve">DE FREITAS BRANDÃO, Isac </w:t>
      </w:r>
      <w:r w:rsidRPr="00DF2279">
        <w:rPr>
          <w:rFonts w:ascii="Times New Roman" w:hAnsi="Times New Roman" w:cs="Times New Roman"/>
          <w:i/>
          <w:color w:val="000000" w:themeColor="text1"/>
          <w:sz w:val="24"/>
          <w:szCs w:val="24"/>
          <w:shd w:val="clear" w:color="auto" w:fill="FFFFFF"/>
        </w:rPr>
        <w:t>et al</w:t>
      </w:r>
      <w:r w:rsidRPr="00DF2279">
        <w:rPr>
          <w:rFonts w:ascii="Times New Roman" w:hAnsi="Times New Roman" w:cs="Times New Roman"/>
          <w:color w:val="000000" w:themeColor="text1"/>
          <w:sz w:val="24"/>
          <w:szCs w:val="24"/>
          <w:shd w:val="clear" w:color="auto" w:fill="FFFFFF"/>
        </w:rPr>
        <w:t>. Satisfação no serviço público: um estudo na Superintendência Regional do Trabalho e Emprego no Ceará. </w:t>
      </w:r>
      <w:r w:rsidRPr="00DF2279">
        <w:rPr>
          <w:rFonts w:ascii="Times New Roman" w:hAnsi="Times New Roman" w:cs="Times New Roman"/>
          <w:b/>
          <w:bCs/>
          <w:color w:val="000000" w:themeColor="text1"/>
          <w:sz w:val="24"/>
          <w:szCs w:val="24"/>
          <w:shd w:val="clear" w:color="auto" w:fill="FFFFFF"/>
        </w:rPr>
        <w:t>REAd-Revista Eletrônica de Administração</w:t>
      </w:r>
      <w:r w:rsidRPr="00DF2279">
        <w:rPr>
          <w:rFonts w:ascii="Times New Roman" w:hAnsi="Times New Roman" w:cs="Times New Roman"/>
          <w:color w:val="000000" w:themeColor="text1"/>
          <w:sz w:val="24"/>
          <w:szCs w:val="24"/>
          <w:shd w:val="clear" w:color="auto" w:fill="FFFFFF"/>
        </w:rPr>
        <w:t>, v. 20, n. 1, 2014.</w:t>
      </w:r>
    </w:p>
    <w:p w14:paraId="0BFA5357"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shd w:val="clear" w:color="auto" w:fill="FFFFFF"/>
        </w:rPr>
      </w:pPr>
    </w:p>
    <w:p w14:paraId="1D5BF04C" w14:textId="77777777" w:rsidR="00DF2279" w:rsidRPr="00DF2279" w:rsidRDefault="00DF2279" w:rsidP="00673AEC">
      <w:pPr>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FREITAS, C. M. F. Estudo da motivação e da liderança na indústria hoteleira da RAM.</w:t>
      </w:r>
    </w:p>
    <w:p w14:paraId="6B1E5638" w14:textId="77777777" w:rsidR="00DF2279" w:rsidRDefault="00DF2279" w:rsidP="00673AEC">
      <w:pPr>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2006. </w:t>
      </w:r>
      <w:r>
        <w:rPr>
          <w:rFonts w:ascii="Times New Roman" w:hAnsi="Times New Roman" w:cs="Times New Roman"/>
          <w:color w:val="000000" w:themeColor="text1"/>
          <w:sz w:val="24"/>
          <w:szCs w:val="24"/>
        </w:rPr>
        <w:t xml:space="preserve">141 fls </w:t>
      </w:r>
      <w:r w:rsidRPr="00DF2279">
        <w:rPr>
          <w:rFonts w:ascii="Times New Roman" w:hAnsi="Times New Roman" w:cs="Times New Roman"/>
          <w:color w:val="000000" w:themeColor="text1"/>
          <w:sz w:val="24"/>
          <w:szCs w:val="24"/>
        </w:rPr>
        <w:t>Dissertação. (Mestrado em Gestão Estratégica e Desenvolvimento do Turismo)</w:t>
      </w:r>
      <w:r>
        <w:rPr>
          <w:rFonts w:ascii="Times New Roman" w:hAnsi="Times New Roman" w:cs="Times New Roman"/>
          <w:color w:val="000000" w:themeColor="text1"/>
          <w:sz w:val="24"/>
          <w:szCs w:val="24"/>
        </w:rPr>
        <w:t xml:space="preserve">, </w:t>
      </w:r>
      <w:r w:rsidRPr="00DF2279">
        <w:rPr>
          <w:rFonts w:ascii="Times New Roman" w:hAnsi="Times New Roman" w:cs="Times New Roman"/>
          <w:color w:val="000000" w:themeColor="text1"/>
          <w:sz w:val="24"/>
          <w:szCs w:val="24"/>
        </w:rPr>
        <w:t>Funchal,</w:t>
      </w:r>
      <w:r>
        <w:rPr>
          <w:rFonts w:ascii="Times New Roman" w:hAnsi="Times New Roman" w:cs="Times New Roman"/>
          <w:color w:val="000000" w:themeColor="text1"/>
          <w:sz w:val="24"/>
          <w:szCs w:val="24"/>
        </w:rPr>
        <w:t xml:space="preserve"> 2006</w:t>
      </w:r>
      <w:r w:rsidRPr="00DF2279">
        <w:rPr>
          <w:rFonts w:ascii="Times New Roman" w:hAnsi="Times New Roman" w:cs="Times New Roman"/>
          <w:color w:val="000000" w:themeColor="text1"/>
          <w:sz w:val="24"/>
          <w:szCs w:val="24"/>
        </w:rPr>
        <w:t>.</w:t>
      </w:r>
    </w:p>
    <w:p w14:paraId="05DE8E8B" w14:textId="77777777" w:rsidR="00563656" w:rsidRDefault="00563656" w:rsidP="00673AEC">
      <w:pPr>
        <w:spacing w:after="0" w:line="240" w:lineRule="auto"/>
        <w:jc w:val="both"/>
        <w:rPr>
          <w:rFonts w:ascii="Times New Roman" w:hAnsi="Times New Roman" w:cs="Times New Roman"/>
          <w:color w:val="000000" w:themeColor="text1"/>
          <w:sz w:val="24"/>
          <w:szCs w:val="24"/>
        </w:rPr>
      </w:pPr>
    </w:p>
    <w:p w14:paraId="460F2910" w14:textId="77777777" w:rsidR="00DF2279" w:rsidRDefault="00DF2279" w:rsidP="00673AEC">
      <w:pPr>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GOMES, A. A. E.; QUELHAS, O. L. G. Motivação dos recursos humanos no serviço público: um estudo de caso sob dois ângulos teóricos. </w:t>
      </w:r>
      <w:r w:rsidRPr="00DF2279">
        <w:rPr>
          <w:rFonts w:ascii="Times New Roman" w:hAnsi="Times New Roman" w:cs="Times New Roman"/>
          <w:b/>
          <w:color w:val="000000" w:themeColor="text1"/>
          <w:sz w:val="24"/>
          <w:szCs w:val="24"/>
        </w:rPr>
        <w:t>Revista Eletrônica de Administração</w:t>
      </w:r>
      <w:r w:rsidRPr="00DF2279">
        <w:rPr>
          <w:rFonts w:ascii="Times New Roman" w:hAnsi="Times New Roman" w:cs="Times New Roman"/>
          <w:color w:val="000000" w:themeColor="text1"/>
          <w:sz w:val="24"/>
          <w:szCs w:val="24"/>
        </w:rPr>
        <w:t xml:space="preserve">, Porto Alegre, ed. 35, v. 9, n. 5, set./out. 2003. </w:t>
      </w:r>
    </w:p>
    <w:p w14:paraId="4EA717FD"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rPr>
      </w:pPr>
    </w:p>
    <w:p w14:paraId="7B502231" w14:textId="77777777" w:rsidR="00DF2279" w:rsidRDefault="00DF2279" w:rsidP="00673AEC">
      <w:pPr>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GONDIM, S. M. G.; SILVA, N. Motivação no trabalho. </w:t>
      </w:r>
      <w:r w:rsidRPr="00DF2279">
        <w:rPr>
          <w:rFonts w:ascii="Times New Roman" w:hAnsi="Times New Roman" w:cs="Times New Roman"/>
          <w:i/>
          <w:iCs/>
          <w:color w:val="000000" w:themeColor="text1"/>
          <w:sz w:val="24"/>
          <w:szCs w:val="24"/>
        </w:rPr>
        <w:t>In</w:t>
      </w:r>
      <w:r w:rsidRPr="00DF2279">
        <w:rPr>
          <w:rFonts w:ascii="Times New Roman" w:hAnsi="Times New Roman" w:cs="Times New Roman"/>
          <w:color w:val="000000" w:themeColor="text1"/>
          <w:sz w:val="24"/>
          <w:szCs w:val="24"/>
        </w:rPr>
        <w:t xml:space="preserve">: ZANELLI, J. C.; BORGES ANDRADE, J. E.; BASTOS, A. V. B. </w:t>
      </w:r>
      <w:r w:rsidRPr="00DF2279">
        <w:rPr>
          <w:rFonts w:ascii="Times New Roman" w:hAnsi="Times New Roman" w:cs="Times New Roman"/>
          <w:b/>
          <w:bCs/>
          <w:color w:val="000000" w:themeColor="text1"/>
          <w:sz w:val="24"/>
          <w:szCs w:val="24"/>
        </w:rPr>
        <w:t xml:space="preserve">Psicologia, organizações e trabalho no Brasil. </w:t>
      </w:r>
      <w:r w:rsidRPr="00DF2279">
        <w:rPr>
          <w:rFonts w:ascii="Times New Roman" w:hAnsi="Times New Roman" w:cs="Times New Roman"/>
          <w:color w:val="000000" w:themeColor="text1"/>
          <w:sz w:val="24"/>
          <w:szCs w:val="24"/>
        </w:rPr>
        <w:t>Porto Alegre: Artmed, , p. 357-379, 2004.</w:t>
      </w:r>
    </w:p>
    <w:p w14:paraId="4C3CB779"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rPr>
      </w:pPr>
    </w:p>
    <w:p w14:paraId="50577898" w14:textId="77777777" w:rsidR="00DF2279" w:rsidRDefault="00DF2279" w:rsidP="00673AEC">
      <w:pPr>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rPr>
        <w:t xml:space="preserve">HAIR, J. F.; ANDERSON, R. E.; TATHAM, R. L.; BLACK, W. C.; BABIN, B. J. </w:t>
      </w:r>
      <w:r w:rsidRPr="00DF2279">
        <w:rPr>
          <w:rFonts w:ascii="Times New Roman" w:hAnsi="Times New Roman" w:cs="Times New Roman"/>
          <w:b/>
          <w:color w:val="000000" w:themeColor="text1"/>
          <w:sz w:val="24"/>
          <w:szCs w:val="24"/>
        </w:rPr>
        <w:t>Análise multivariada de dados</w:t>
      </w:r>
      <w:r w:rsidRPr="00DF2279">
        <w:rPr>
          <w:rFonts w:ascii="Times New Roman" w:hAnsi="Times New Roman" w:cs="Times New Roman"/>
          <w:color w:val="000000" w:themeColor="text1"/>
          <w:sz w:val="24"/>
          <w:szCs w:val="24"/>
        </w:rPr>
        <w:t xml:space="preserve">. </w:t>
      </w:r>
      <w:r w:rsidRPr="00DF2279">
        <w:rPr>
          <w:rFonts w:ascii="Times New Roman" w:hAnsi="Times New Roman" w:cs="Times New Roman"/>
          <w:color w:val="000000" w:themeColor="text1"/>
          <w:sz w:val="24"/>
          <w:szCs w:val="24"/>
          <w:lang w:val="en-US"/>
        </w:rPr>
        <w:t>6 ed. Porto Alegre: Bookman, 2009.</w:t>
      </w:r>
    </w:p>
    <w:p w14:paraId="46BA3EAD"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lang w:val="en-US"/>
        </w:rPr>
      </w:pPr>
    </w:p>
    <w:p w14:paraId="72035C6B" w14:textId="77777777" w:rsidR="00DF2279" w:rsidRDefault="00DF2279" w:rsidP="00673AEC">
      <w:pPr>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lang w:val="en-US"/>
        </w:rPr>
        <w:t xml:space="preserve">HAIR,  J.  F.;  BABIN,  B.;  MONEY,  A.  </w:t>
      </w:r>
      <w:r w:rsidRPr="00DF2279">
        <w:rPr>
          <w:rFonts w:ascii="Times New Roman" w:hAnsi="Times New Roman" w:cs="Times New Roman"/>
          <w:color w:val="000000" w:themeColor="text1"/>
          <w:sz w:val="24"/>
          <w:szCs w:val="24"/>
        </w:rPr>
        <w:t xml:space="preserve">H.;  SAMOUEL,  P.  </w:t>
      </w:r>
      <w:r w:rsidRPr="00DF2279">
        <w:rPr>
          <w:rFonts w:ascii="Times New Roman" w:hAnsi="Times New Roman" w:cs="Times New Roman"/>
          <w:b/>
          <w:color w:val="000000" w:themeColor="text1"/>
          <w:sz w:val="24"/>
          <w:szCs w:val="24"/>
        </w:rPr>
        <w:t>Fundamentos  de  métodos  de pesquisa em administração</w:t>
      </w:r>
      <w:r w:rsidRPr="00DF2279">
        <w:rPr>
          <w:rFonts w:ascii="Times New Roman" w:hAnsi="Times New Roman" w:cs="Times New Roman"/>
          <w:color w:val="000000" w:themeColor="text1"/>
          <w:sz w:val="24"/>
          <w:szCs w:val="24"/>
        </w:rPr>
        <w:t>. Porto Alegre: Bookman, 2005.</w:t>
      </w:r>
    </w:p>
    <w:p w14:paraId="05FD7274"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rPr>
      </w:pPr>
    </w:p>
    <w:p w14:paraId="671C9019" w14:textId="77777777" w:rsidR="00DF2279" w:rsidRDefault="00DF2279" w:rsidP="00673AEC">
      <w:pPr>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rPr>
        <w:t xml:space="preserve">HAIR, J. F.; ANDERSON, R. E.; TATHAM, R. L.; BLACK, W. C.; BABIN, B. J. </w:t>
      </w:r>
      <w:r w:rsidRPr="00DF2279">
        <w:rPr>
          <w:rFonts w:ascii="Times New Roman" w:hAnsi="Times New Roman" w:cs="Times New Roman"/>
          <w:b/>
          <w:color w:val="000000" w:themeColor="text1"/>
          <w:sz w:val="24"/>
          <w:szCs w:val="24"/>
        </w:rPr>
        <w:t>Análise multivariada de dados</w:t>
      </w:r>
      <w:r w:rsidRPr="00DF2279">
        <w:rPr>
          <w:rFonts w:ascii="Times New Roman" w:hAnsi="Times New Roman" w:cs="Times New Roman"/>
          <w:color w:val="000000" w:themeColor="text1"/>
          <w:sz w:val="24"/>
          <w:szCs w:val="24"/>
        </w:rPr>
        <w:t xml:space="preserve">. </w:t>
      </w:r>
      <w:r w:rsidRPr="00DF2279">
        <w:rPr>
          <w:rFonts w:ascii="Times New Roman" w:hAnsi="Times New Roman" w:cs="Times New Roman"/>
          <w:color w:val="000000" w:themeColor="text1"/>
          <w:sz w:val="24"/>
          <w:szCs w:val="24"/>
          <w:lang w:val="en-US"/>
        </w:rPr>
        <w:t>6 ed. Porto Alegre: Bookman, 2009.</w:t>
      </w:r>
    </w:p>
    <w:p w14:paraId="4DD1059E"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lang w:val="en-US"/>
        </w:rPr>
      </w:pPr>
    </w:p>
    <w:p w14:paraId="66D165DF" w14:textId="77777777" w:rsidR="00DF2279" w:rsidRDefault="00DF2279" w:rsidP="00673AEC">
      <w:pPr>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lang w:val="en-US"/>
        </w:rPr>
        <w:t>HARRIS, R. B</w:t>
      </w:r>
      <w:r w:rsidRPr="00DF2279">
        <w:rPr>
          <w:rFonts w:ascii="Times New Roman" w:hAnsi="Times New Roman" w:cs="Times New Roman"/>
          <w:b/>
          <w:color w:val="000000" w:themeColor="text1"/>
          <w:sz w:val="24"/>
          <w:szCs w:val="24"/>
          <w:lang w:val="en-US"/>
        </w:rPr>
        <w:t>. Reviewing nursing stress according to a proposed coping-adaption framework</w:t>
      </w:r>
      <w:r w:rsidRPr="00DF2279">
        <w:rPr>
          <w:rFonts w:ascii="Times New Roman" w:hAnsi="Times New Roman" w:cs="Times New Roman"/>
          <w:color w:val="000000" w:themeColor="text1"/>
          <w:sz w:val="24"/>
          <w:szCs w:val="24"/>
          <w:lang w:val="en-US"/>
        </w:rPr>
        <w:t xml:space="preserve">. </w:t>
      </w:r>
      <w:r w:rsidRPr="00DF2279">
        <w:rPr>
          <w:rFonts w:ascii="Times New Roman" w:hAnsi="Times New Roman" w:cs="Times New Roman"/>
          <w:color w:val="000000" w:themeColor="text1"/>
          <w:sz w:val="24"/>
          <w:szCs w:val="24"/>
        </w:rPr>
        <w:t>Advances in Nursing Science. v. 11, n. 2, p.12-28, 1989.</w:t>
      </w:r>
    </w:p>
    <w:p w14:paraId="0A3E164C"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rPr>
      </w:pPr>
    </w:p>
    <w:p w14:paraId="0AEA25DF" w14:textId="77777777" w:rsidR="00DF2279" w:rsidRDefault="00DF2279" w:rsidP="00673AEC">
      <w:pPr>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rPr>
        <w:t xml:space="preserve">HERZBERG, F. Mais uma vez: como motivar seus funcionários. In: VROOM, V. Gestão de pessoas, não de pessoal: os melhores métodos de motivação e avaliação de desempenho. Tradução de Ana Beatriz Rodrigues e Priscilla Martins Celeste. Rio de Janeiro: Campus, 1997. </w:t>
      </w:r>
      <w:r w:rsidRPr="00DF2279">
        <w:rPr>
          <w:rFonts w:ascii="Times New Roman" w:hAnsi="Times New Roman" w:cs="Times New Roman"/>
          <w:color w:val="000000" w:themeColor="text1"/>
          <w:sz w:val="24"/>
          <w:szCs w:val="24"/>
          <w:lang w:val="en-US"/>
        </w:rPr>
        <w:t>273p. Tradução de: Manage people, not personnel.</w:t>
      </w:r>
    </w:p>
    <w:p w14:paraId="53BBA1B2" w14:textId="77777777" w:rsidR="00563656" w:rsidRDefault="00563656" w:rsidP="00673AEC">
      <w:pPr>
        <w:spacing w:after="0" w:line="240" w:lineRule="auto"/>
        <w:jc w:val="both"/>
        <w:rPr>
          <w:rFonts w:ascii="Times New Roman" w:hAnsi="Times New Roman" w:cs="Times New Roman"/>
          <w:color w:val="000000" w:themeColor="text1"/>
          <w:sz w:val="24"/>
          <w:szCs w:val="24"/>
          <w:lang w:val="en-US"/>
        </w:rPr>
      </w:pPr>
    </w:p>
    <w:p w14:paraId="603700A7" w14:textId="77777777" w:rsidR="00DF2279" w:rsidRDefault="00DF2279" w:rsidP="00673AEC">
      <w:pPr>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lang w:val="en-US"/>
        </w:rPr>
        <w:t xml:space="preserve">HERZBERG, F. </w:t>
      </w:r>
      <w:r w:rsidRPr="00DF2279">
        <w:rPr>
          <w:rFonts w:ascii="Times New Roman" w:hAnsi="Times New Roman" w:cs="Times New Roman"/>
          <w:b/>
          <w:bCs/>
          <w:color w:val="000000" w:themeColor="text1"/>
          <w:sz w:val="24"/>
          <w:szCs w:val="24"/>
          <w:lang w:val="en-US"/>
        </w:rPr>
        <w:t>Work and the nature of man</w:t>
      </w:r>
      <w:r w:rsidRPr="00DF2279">
        <w:rPr>
          <w:rFonts w:ascii="Times New Roman" w:hAnsi="Times New Roman" w:cs="Times New Roman"/>
          <w:color w:val="000000" w:themeColor="text1"/>
          <w:sz w:val="24"/>
          <w:szCs w:val="24"/>
          <w:lang w:val="en-US"/>
        </w:rPr>
        <w:t>. 4. ed. Cleveland: World Publishing, 1971.</w:t>
      </w:r>
    </w:p>
    <w:p w14:paraId="39210273"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lang w:val="en-US"/>
        </w:rPr>
      </w:pPr>
    </w:p>
    <w:p w14:paraId="4267D250" w14:textId="77777777" w:rsidR="00DF2279" w:rsidRPr="00DF2279" w:rsidRDefault="00DF2279" w:rsidP="00673AEC">
      <w:pPr>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lang w:val="en-US"/>
        </w:rPr>
        <w:lastRenderedPageBreak/>
        <w:t xml:space="preserve">_____________.   One  more  time:  How  do  you  motivate  employees.  </w:t>
      </w:r>
      <w:r w:rsidRPr="00DF2279">
        <w:rPr>
          <w:rFonts w:ascii="Times New Roman" w:hAnsi="Times New Roman" w:cs="Times New Roman"/>
          <w:b/>
          <w:color w:val="000000" w:themeColor="text1"/>
          <w:sz w:val="24"/>
          <w:szCs w:val="24"/>
          <w:lang w:val="en-US"/>
        </w:rPr>
        <w:t>Harvard  Business Review-Business Classics</w:t>
      </w:r>
      <w:r w:rsidRPr="00DF2279">
        <w:rPr>
          <w:rFonts w:ascii="Times New Roman" w:hAnsi="Times New Roman" w:cs="Times New Roman"/>
          <w:color w:val="000000" w:themeColor="text1"/>
          <w:sz w:val="24"/>
          <w:szCs w:val="24"/>
          <w:lang w:val="en-US"/>
        </w:rPr>
        <w:t>, p.13-22, 1986.</w:t>
      </w:r>
    </w:p>
    <w:p w14:paraId="23FC2D6B" w14:textId="77777777" w:rsidR="00DF2279" w:rsidRPr="00DF2279" w:rsidRDefault="00DF2279" w:rsidP="00673AEC">
      <w:pPr>
        <w:spacing w:after="0" w:line="240" w:lineRule="auto"/>
        <w:jc w:val="both"/>
        <w:rPr>
          <w:rFonts w:ascii="Times New Roman" w:hAnsi="Times New Roman" w:cs="Times New Roman"/>
          <w:color w:val="000000" w:themeColor="text1"/>
          <w:sz w:val="24"/>
          <w:szCs w:val="24"/>
          <w:lang w:val="en-US"/>
        </w:rPr>
      </w:pPr>
    </w:p>
    <w:p w14:paraId="1C6719FF" w14:textId="77777777" w:rsidR="00DF2279" w:rsidRPr="00DF2279" w:rsidRDefault="00DF2279" w:rsidP="00673AEC">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lang w:val="en-US"/>
        </w:rPr>
        <w:t xml:space="preserve">______________. </w:t>
      </w:r>
      <w:r w:rsidR="0011681B">
        <w:rPr>
          <w:rFonts w:ascii="Times New Roman" w:hAnsi="Times New Roman" w:cs="Times New Roman"/>
          <w:color w:val="000000" w:themeColor="text1"/>
          <w:sz w:val="24"/>
          <w:szCs w:val="24"/>
          <w:lang w:val="en-US"/>
        </w:rPr>
        <w:t>“One more time: how do you motivate empl</w:t>
      </w:r>
      <w:r w:rsidRPr="00DF2279">
        <w:rPr>
          <w:rFonts w:ascii="Times New Roman" w:hAnsi="Times New Roman" w:cs="Times New Roman"/>
          <w:color w:val="000000" w:themeColor="text1"/>
          <w:sz w:val="24"/>
          <w:szCs w:val="24"/>
          <w:lang w:val="en-US"/>
        </w:rPr>
        <w:t xml:space="preserve">oyees?” </w:t>
      </w:r>
      <w:r w:rsidRPr="00DF2279">
        <w:rPr>
          <w:rFonts w:ascii="Times New Roman" w:hAnsi="Times New Roman" w:cs="Times New Roman"/>
          <w:b/>
          <w:color w:val="000000" w:themeColor="text1"/>
          <w:sz w:val="24"/>
          <w:szCs w:val="24"/>
          <w:lang w:val="en-US"/>
        </w:rPr>
        <w:t>Harvard Business Review</w:t>
      </w:r>
      <w:r w:rsidRPr="00DF2279">
        <w:rPr>
          <w:rFonts w:ascii="Times New Roman" w:hAnsi="Times New Roman" w:cs="Times New Roman"/>
          <w:color w:val="000000" w:themeColor="text1"/>
          <w:sz w:val="24"/>
          <w:szCs w:val="24"/>
          <w:lang w:val="en-US"/>
        </w:rPr>
        <w:t>, Boston, v.</w:t>
      </w:r>
      <w:r w:rsidR="0011681B">
        <w:rPr>
          <w:rFonts w:ascii="Times New Roman" w:hAnsi="Times New Roman" w:cs="Times New Roman"/>
          <w:color w:val="000000" w:themeColor="text1"/>
          <w:sz w:val="24"/>
          <w:szCs w:val="24"/>
          <w:lang w:val="en-US"/>
        </w:rPr>
        <w:t xml:space="preserve"> 46, n. 1, p. 53-62,</w:t>
      </w:r>
      <w:r w:rsidRPr="00DF2279">
        <w:rPr>
          <w:rFonts w:ascii="Times New Roman" w:hAnsi="Times New Roman" w:cs="Times New Roman"/>
          <w:color w:val="000000" w:themeColor="text1"/>
          <w:sz w:val="24"/>
          <w:szCs w:val="24"/>
          <w:lang w:val="en-US"/>
        </w:rPr>
        <w:t xml:space="preserve"> 1968.</w:t>
      </w:r>
    </w:p>
    <w:p w14:paraId="3A5D00FD" w14:textId="77777777" w:rsidR="00DF2279" w:rsidRDefault="00DF2279" w:rsidP="00673AEC">
      <w:pPr>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lang w:val="en-US"/>
        </w:rPr>
        <w:t xml:space="preserve">HUSELID, M. A. The impact of human resource management practices on turnover, productivity, and corporate financial performance. </w:t>
      </w:r>
      <w:r w:rsidRPr="00DF2279">
        <w:rPr>
          <w:rFonts w:ascii="Times New Roman" w:hAnsi="Times New Roman" w:cs="Times New Roman"/>
          <w:b/>
          <w:color w:val="000000" w:themeColor="text1"/>
          <w:sz w:val="24"/>
          <w:szCs w:val="24"/>
        </w:rPr>
        <w:t>Academy of Management Journal</w:t>
      </w:r>
      <w:r w:rsidRPr="00DF2279">
        <w:rPr>
          <w:rFonts w:ascii="Times New Roman" w:hAnsi="Times New Roman" w:cs="Times New Roman"/>
          <w:color w:val="000000" w:themeColor="text1"/>
          <w:sz w:val="24"/>
          <w:szCs w:val="24"/>
        </w:rPr>
        <w:t>, v. 38, n. 3, p. 635-672, 1995.</w:t>
      </w:r>
    </w:p>
    <w:p w14:paraId="1CFBA9FA" w14:textId="5E43DB94" w:rsidR="00563656" w:rsidRDefault="00563656" w:rsidP="00673AEC">
      <w:pPr>
        <w:spacing w:after="0" w:line="240" w:lineRule="auto"/>
        <w:jc w:val="both"/>
        <w:rPr>
          <w:rFonts w:ascii="Times New Roman" w:hAnsi="Times New Roman" w:cs="Times New Roman"/>
          <w:color w:val="000000" w:themeColor="text1"/>
          <w:sz w:val="24"/>
          <w:szCs w:val="24"/>
        </w:rPr>
      </w:pPr>
    </w:p>
    <w:p w14:paraId="6C4BAF07" w14:textId="740715E8" w:rsidR="00D8463B" w:rsidRDefault="00D8463B" w:rsidP="00D8463B">
      <w:pPr>
        <w:spacing w:after="0" w:line="240" w:lineRule="auto"/>
        <w:jc w:val="both"/>
        <w:rPr>
          <w:rFonts w:ascii="Times New Roman" w:hAnsi="Times New Roman" w:cs="Times New Roman"/>
          <w:color w:val="000000" w:themeColor="text1"/>
          <w:sz w:val="24"/>
          <w:szCs w:val="24"/>
        </w:rPr>
      </w:pPr>
      <w:r w:rsidRPr="00D8463B">
        <w:rPr>
          <w:rFonts w:ascii="Times New Roman" w:hAnsi="Times New Roman" w:cs="Times New Roman"/>
          <w:color w:val="000000" w:themeColor="text1"/>
          <w:sz w:val="24"/>
          <w:szCs w:val="24"/>
        </w:rPr>
        <w:t>IBGE- Instituto Brasileiro de Geogra</w:t>
      </w:r>
      <w:r>
        <w:rPr>
          <w:rFonts w:ascii="Times New Roman" w:hAnsi="Times New Roman" w:cs="Times New Roman"/>
          <w:color w:val="000000" w:themeColor="text1"/>
          <w:sz w:val="24"/>
          <w:szCs w:val="24"/>
        </w:rPr>
        <w:t>fi</w:t>
      </w:r>
      <w:r w:rsidRPr="00D8463B">
        <w:rPr>
          <w:rFonts w:ascii="Times New Roman" w:hAnsi="Times New Roman" w:cs="Times New Roman"/>
          <w:color w:val="000000" w:themeColor="text1"/>
          <w:sz w:val="24"/>
          <w:szCs w:val="24"/>
        </w:rPr>
        <w:t xml:space="preserve">a e Estatística. </w:t>
      </w:r>
      <w:r w:rsidRPr="00D8463B">
        <w:rPr>
          <w:rFonts w:ascii="Times New Roman" w:hAnsi="Times New Roman" w:cs="Times New Roman"/>
          <w:b/>
          <w:bCs/>
          <w:color w:val="000000" w:themeColor="text1"/>
          <w:sz w:val="24"/>
          <w:szCs w:val="24"/>
        </w:rPr>
        <w:t>População Último Censo</w:t>
      </w:r>
      <w:r w:rsidRPr="00D8463B">
        <w:rPr>
          <w:rFonts w:ascii="Times New Roman" w:hAnsi="Times New Roman" w:cs="Times New Roman"/>
          <w:color w:val="000000" w:themeColor="text1"/>
          <w:sz w:val="24"/>
          <w:szCs w:val="24"/>
        </w:rPr>
        <w:t xml:space="preserve">. 2010. Disponível em: </w:t>
      </w:r>
      <w:hyperlink r:id="rId10" w:history="1">
        <w:r w:rsidRPr="00B3000C">
          <w:rPr>
            <w:rStyle w:val="Hyperlink"/>
            <w:rFonts w:ascii="Times New Roman" w:hAnsi="Times New Roman" w:cs="Times New Roman"/>
            <w:sz w:val="24"/>
            <w:szCs w:val="24"/>
          </w:rPr>
          <w:t>https://cidades</w:t>
        </w:r>
      </w:hyperlink>
      <w:r w:rsidRPr="00D8463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D8463B">
        <w:rPr>
          <w:rFonts w:ascii="Times New Roman" w:hAnsi="Times New Roman" w:cs="Times New Roman"/>
          <w:color w:val="000000" w:themeColor="text1"/>
          <w:sz w:val="24"/>
          <w:szCs w:val="24"/>
        </w:rPr>
        <w:t xml:space="preserve">ibge.gov.br/brasil/pa/rondon-do-para/panorama. Acesso em: 22 de </w:t>
      </w:r>
      <w:r>
        <w:rPr>
          <w:rFonts w:ascii="Times New Roman" w:hAnsi="Times New Roman" w:cs="Times New Roman"/>
          <w:color w:val="000000" w:themeColor="text1"/>
          <w:sz w:val="24"/>
          <w:szCs w:val="24"/>
        </w:rPr>
        <w:t>fev</w:t>
      </w:r>
      <w:r w:rsidRPr="00D8463B">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1</w:t>
      </w:r>
      <w:r w:rsidRPr="00D8463B">
        <w:rPr>
          <w:rFonts w:ascii="Times New Roman" w:hAnsi="Times New Roman" w:cs="Times New Roman"/>
          <w:color w:val="000000" w:themeColor="text1"/>
          <w:sz w:val="24"/>
          <w:szCs w:val="24"/>
        </w:rPr>
        <w:t>.</w:t>
      </w:r>
    </w:p>
    <w:p w14:paraId="47FE5B4D" w14:textId="77777777" w:rsidR="00D8463B" w:rsidRPr="00DF2279" w:rsidRDefault="00D8463B" w:rsidP="00D8463B">
      <w:pPr>
        <w:spacing w:after="0" w:line="240" w:lineRule="auto"/>
        <w:jc w:val="both"/>
        <w:rPr>
          <w:rFonts w:ascii="Times New Roman" w:hAnsi="Times New Roman" w:cs="Times New Roman"/>
          <w:color w:val="000000" w:themeColor="text1"/>
          <w:sz w:val="24"/>
          <w:szCs w:val="24"/>
        </w:rPr>
      </w:pPr>
    </w:p>
    <w:p w14:paraId="7DB49AE8" w14:textId="77777777" w:rsidR="00FF6402" w:rsidRDefault="00DF2279" w:rsidP="00673AEC">
      <w:pPr>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JESUS, S. N.; SANTOS, J. C. V. Desenvolvimento profissional e motivação dos professores. </w:t>
      </w:r>
      <w:r w:rsidRPr="00DF2279">
        <w:rPr>
          <w:rFonts w:ascii="Times New Roman" w:hAnsi="Times New Roman" w:cs="Times New Roman"/>
          <w:b/>
          <w:bCs/>
          <w:color w:val="000000" w:themeColor="text1"/>
          <w:sz w:val="24"/>
          <w:szCs w:val="24"/>
        </w:rPr>
        <w:t>Educação: Revista da Faculdade de Educação</w:t>
      </w:r>
      <w:r w:rsidRPr="00DF2279">
        <w:rPr>
          <w:rFonts w:ascii="Times New Roman" w:hAnsi="Times New Roman" w:cs="Times New Roman"/>
          <w:color w:val="000000" w:themeColor="text1"/>
          <w:sz w:val="24"/>
          <w:szCs w:val="24"/>
        </w:rPr>
        <w:t xml:space="preserve">, Porto Alegre: PUCRS, v. 27, n. 52, p. 39-58, 2004. </w:t>
      </w:r>
    </w:p>
    <w:p w14:paraId="14A7B43D" w14:textId="77777777" w:rsidR="00563656" w:rsidRDefault="00563656" w:rsidP="00673AEC">
      <w:pPr>
        <w:spacing w:after="0" w:line="240" w:lineRule="auto"/>
        <w:jc w:val="both"/>
        <w:rPr>
          <w:rFonts w:ascii="Times New Roman" w:hAnsi="Times New Roman" w:cs="Times New Roman"/>
          <w:color w:val="000000" w:themeColor="text1"/>
          <w:sz w:val="24"/>
          <w:szCs w:val="24"/>
        </w:rPr>
      </w:pPr>
    </w:p>
    <w:p w14:paraId="00BA48AD" w14:textId="77777777" w:rsidR="00DF2279" w:rsidRDefault="00DF2279" w:rsidP="00673AEC">
      <w:pPr>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lang w:val="en-US"/>
        </w:rPr>
        <w:t xml:space="preserve">JIANG, K. </w:t>
      </w:r>
      <w:r w:rsidRPr="00DF2279">
        <w:rPr>
          <w:rFonts w:ascii="Times New Roman" w:hAnsi="Times New Roman" w:cs="Times New Roman"/>
          <w:i/>
          <w:color w:val="000000" w:themeColor="text1"/>
          <w:sz w:val="24"/>
          <w:szCs w:val="24"/>
          <w:lang w:val="en-US"/>
        </w:rPr>
        <w:t>et al</w:t>
      </w:r>
      <w:r w:rsidRPr="00DF2279">
        <w:rPr>
          <w:rFonts w:ascii="Times New Roman" w:hAnsi="Times New Roman" w:cs="Times New Roman"/>
          <w:color w:val="000000" w:themeColor="text1"/>
          <w:sz w:val="24"/>
          <w:szCs w:val="24"/>
          <w:lang w:val="en-US"/>
        </w:rPr>
        <w:t xml:space="preserve">. How does human resource management influence organizational outcomes? A meta-analytic investigation of mediating mechanisms. </w:t>
      </w:r>
      <w:r w:rsidRPr="00DF2279">
        <w:rPr>
          <w:rFonts w:ascii="Times New Roman" w:hAnsi="Times New Roman" w:cs="Times New Roman"/>
          <w:b/>
          <w:color w:val="000000" w:themeColor="text1"/>
          <w:sz w:val="24"/>
          <w:szCs w:val="24"/>
          <w:lang w:val="en-US"/>
        </w:rPr>
        <w:t>Academy of Management Journal</w:t>
      </w:r>
      <w:r w:rsidRPr="00DF2279">
        <w:rPr>
          <w:rFonts w:ascii="Times New Roman" w:hAnsi="Times New Roman" w:cs="Times New Roman"/>
          <w:color w:val="000000" w:themeColor="text1"/>
          <w:sz w:val="24"/>
          <w:szCs w:val="24"/>
          <w:lang w:val="en-US"/>
        </w:rPr>
        <w:t>, v. 55, n. 6, p. 1264-1294, 2012.</w:t>
      </w:r>
    </w:p>
    <w:p w14:paraId="0582D763"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lang w:val="en-US"/>
        </w:rPr>
      </w:pPr>
    </w:p>
    <w:p w14:paraId="078DAFD6" w14:textId="77777777" w:rsidR="00DF2279" w:rsidRDefault="00DF2279" w:rsidP="00673AEC">
      <w:pPr>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lang w:val="en-US"/>
        </w:rPr>
        <w:t xml:space="preserve">JUNIOR, S. S. B. </w:t>
      </w:r>
      <w:r w:rsidRPr="00DF2279">
        <w:rPr>
          <w:rFonts w:ascii="Times New Roman" w:hAnsi="Times New Roman" w:cs="Times New Roman"/>
          <w:i/>
          <w:color w:val="000000" w:themeColor="text1"/>
          <w:sz w:val="24"/>
          <w:szCs w:val="24"/>
          <w:lang w:val="en-US"/>
        </w:rPr>
        <w:t xml:space="preserve">et al. </w:t>
      </w:r>
      <w:r w:rsidRPr="00DF2279">
        <w:rPr>
          <w:rFonts w:ascii="Times New Roman" w:hAnsi="Times New Roman" w:cs="Times New Roman"/>
          <w:color w:val="000000" w:themeColor="text1"/>
          <w:sz w:val="24"/>
          <w:szCs w:val="24"/>
        </w:rPr>
        <w:t xml:space="preserve">Possibilidades entre Motivação e Produtividade: Um Estudo de Caso no Alto Tietê. </w:t>
      </w:r>
      <w:r w:rsidRPr="00DF2279">
        <w:rPr>
          <w:rFonts w:ascii="Times New Roman" w:hAnsi="Times New Roman" w:cs="Times New Roman"/>
          <w:b/>
          <w:color w:val="000000" w:themeColor="text1"/>
          <w:sz w:val="24"/>
          <w:szCs w:val="24"/>
        </w:rPr>
        <w:t>Sociedade, Contabilidade e Gestão, Rio de Janeiro</w:t>
      </w:r>
      <w:r w:rsidRPr="00DF2279">
        <w:rPr>
          <w:rFonts w:ascii="Times New Roman" w:hAnsi="Times New Roman" w:cs="Times New Roman"/>
          <w:color w:val="000000" w:themeColor="text1"/>
          <w:sz w:val="24"/>
          <w:szCs w:val="24"/>
        </w:rPr>
        <w:t>, v. 8, n. 3, p.90-104, 2013.</w:t>
      </w:r>
    </w:p>
    <w:p w14:paraId="619F4C8F"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rPr>
      </w:pPr>
    </w:p>
    <w:p w14:paraId="37490424" w14:textId="77777777" w:rsidR="00DF2279" w:rsidRDefault="00DF2279" w:rsidP="00673AEC">
      <w:pPr>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lang w:val="en-US"/>
        </w:rPr>
        <w:t xml:space="preserve">LAWLER III, Edward. E. Rewarding excellence: paying strategies for the new economy. </w:t>
      </w:r>
      <w:r w:rsidRPr="00DF2279">
        <w:rPr>
          <w:rFonts w:ascii="Times New Roman" w:hAnsi="Times New Roman" w:cs="Times New Roman"/>
          <w:b/>
          <w:color w:val="000000" w:themeColor="text1"/>
          <w:sz w:val="24"/>
          <w:szCs w:val="24"/>
        </w:rPr>
        <w:t>San Francisco: Jossey-Brass</w:t>
      </w:r>
      <w:r w:rsidRPr="00DF2279">
        <w:rPr>
          <w:rFonts w:ascii="Times New Roman" w:hAnsi="Times New Roman" w:cs="Times New Roman"/>
          <w:color w:val="000000" w:themeColor="text1"/>
          <w:sz w:val="24"/>
          <w:szCs w:val="24"/>
        </w:rPr>
        <w:t>, 2000.</w:t>
      </w:r>
    </w:p>
    <w:p w14:paraId="07309E3E"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rPr>
      </w:pPr>
    </w:p>
    <w:p w14:paraId="6F3356BC" w14:textId="77777777" w:rsidR="00DF2279" w:rsidRDefault="00DF2279" w:rsidP="00673AEC">
      <w:pPr>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LOPES, A. L. V. </w:t>
      </w:r>
      <w:r w:rsidRPr="00DF2279">
        <w:rPr>
          <w:rFonts w:ascii="Times New Roman" w:hAnsi="Times New Roman" w:cs="Times New Roman"/>
          <w:b/>
          <w:color w:val="000000" w:themeColor="text1"/>
          <w:sz w:val="24"/>
          <w:szCs w:val="24"/>
        </w:rPr>
        <w:t>Satisfação e insatisfação no ambiente de trabalho e sua forma de expressão: o caso dos servidores técnico-administrativos da Universidade Federal do Ceará</w:t>
      </w:r>
      <w:r w:rsidRPr="00DF2279">
        <w:rPr>
          <w:rFonts w:ascii="Times New Roman" w:hAnsi="Times New Roman" w:cs="Times New Roman"/>
          <w:color w:val="000000" w:themeColor="text1"/>
          <w:sz w:val="24"/>
          <w:szCs w:val="24"/>
        </w:rPr>
        <w:t>. 2005. (Mestrado Profissional em Administração) – Faculdade de Economia, Administração, Atuária e Contabilidade, Universidade Federal do Ceará, Fortaleza, 2005.</w:t>
      </w:r>
    </w:p>
    <w:p w14:paraId="1F935C91"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rPr>
      </w:pPr>
    </w:p>
    <w:p w14:paraId="7352DA4C" w14:textId="77777777" w:rsidR="00DF2279" w:rsidRDefault="00DF2279" w:rsidP="00673AEC">
      <w:pPr>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LOPES, M. C.; REGIS FILHO, G. I. A motivação humana no trabalho: o desafio da gestão em serviços de saúde pública. </w:t>
      </w:r>
      <w:r w:rsidRPr="00DF2279">
        <w:rPr>
          <w:rFonts w:ascii="Times New Roman" w:hAnsi="Times New Roman" w:cs="Times New Roman"/>
          <w:b/>
          <w:color w:val="000000" w:themeColor="text1"/>
          <w:sz w:val="24"/>
          <w:szCs w:val="24"/>
        </w:rPr>
        <w:t>Revista de Administração</w:t>
      </w:r>
      <w:r w:rsidRPr="00DF2279">
        <w:rPr>
          <w:rFonts w:ascii="Times New Roman" w:hAnsi="Times New Roman" w:cs="Times New Roman"/>
          <w:color w:val="000000" w:themeColor="text1"/>
          <w:sz w:val="24"/>
          <w:szCs w:val="24"/>
        </w:rPr>
        <w:t xml:space="preserve">, v. 39, n. 1, p. 62-75, jan/fev/mar. 2005. São Paulo: EAD/FEA/USP, 2005. </w:t>
      </w:r>
    </w:p>
    <w:p w14:paraId="4C8D9B95"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rPr>
      </w:pPr>
    </w:p>
    <w:p w14:paraId="6F967446" w14:textId="77777777" w:rsidR="00DF2279" w:rsidRDefault="00DF2279" w:rsidP="00673AEC">
      <w:pPr>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lang w:val="en-US"/>
        </w:rPr>
        <w:t xml:space="preserve">LOCKE, E. A. What is job satisfaction? </w:t>
      </w:r>
      <w:r w:rsidRPr="00DF2279">
        <w:rPr>
          <w:rFonts w:ascii="Times New Roman" w:hAnsi="Times New Roman" w:cs="Times New Roman"/>
          <w:b/>
          <w:color w:val="000000" w:themeColor="text1"/>
          <w:sz w:val="24"/>
          <w:szCs w:val="24"/>
          <w:lang w:val="en-US"/>
        </w:rPr>
        <w:t>Organizational</w:t>
      </w:r>
      <w:r w:rsidRPr="00DF2279">
        <w:rPr>
          <w:rFonts w:ascii="Times New Roman" w:hAnsi="Times New Roman" w:cs="Times New Roman"/>
          <w:color w:val="000000" w:themeColor="text1"/>
          <w:sz w:val="24"/>
          <w:szCs w:val="24"/>
          <w:lang w:val="en-US"/>
        </w:rPr>
        <w:t xml:space="preserve"> </w:t>
      </w:r>
      <w:r w:rsidRPr="00DF2279">
        <w:rPr>
          <w:rFonts w:ascii="Times New Roman" w:hAnsi="Times New Roman" w:cs="Times New Roman"/>
          <w:b/>
          <w:color w:val="000000" w:themeColor="text1"/>
          <w:sz w:val="24"/>
          <w:szCs w:val="24"/>
          <w:lang w:val="en-US"/>
        </w:rPr>
        <w:t>Behaviour</w:t>
      </w:r>
      <w:r w:rsidRPr="00DF2279">
        <w:rPr>
          <w:rFonts w:ascii="Times New Roman" w:hAnsi="Times New Roman" w:cs="Times New Roman"/>
          <w:color w:val="000000" w:themeColor="text1"/>
          <w:sz w:val="24"/>
          <w:szCs w:val="24"/>
          <w:lang w:val="en-US"/>
        </w:rPr>
        <w:t xml:space="preserve"> </w:t>
      </w:r>
      <w:r w:rsidRPr="00DF2279">
        <w:rPr>
          <w:rFonts w:ascii="Times New Roman" w:hAnsi="Times New Roman" w:cs="Times New Roman"/>
          <w:b/>
          <w:color w:val="000000" w:themeColor="text1"/>
          <w:sz w:val="24"/>
          <w:szCs w:val="24"/>
          <w:lang w:val="en-US"/>
        </w:rPr>
        <w:t>Human</w:t>
      </w:r>
      <w:r w:rsidRPr="00DF2279">
        <w:rPr>
          <w:rFonts w:ascii="Times New Roman" w:hAnsi="Times New Roman" w:cs="Times New Roman"/>
          <w:color w:val="000000" w:themeColor="text1"/>
          <w:sz w:val="24"/>
          <w:szCs w:val="24"/>
          <w:lang w:val="en-US"/>
        </w:rPr>
        <w:t xml:space="preserve"> </w:t>
      </w:r>
      <w:r w:rsidRPr="00DF2279">
        <w:rPr>
          <w:rFonts w:ascii="Times New Roman" w:hAnsi="Times New Roman" w:cs="Times New Roman"/>
          <w:b/>
          <w:color w:val="000000" w:themeColor="text1"/>
          <w:sz w:val="24"/>
          <w:szCs w:val="24"/>
          <w:lang w:val="en-US"/>
        </w:rPr>
        <w:t>Performance</w:t>
      </w:r>
      <w:r w:rsidRPr="00DF2279">
        <w:rPr>
          <w:rFonts w:ascii="Times New Roman" w:hAnsi="Times New Roman" w:cs="Times New Roman"/>
          <w:color w:val="000000" w:themeColor="text1"/>
          <w:sz w:val="24"/>
          <w:szCs w:val="24"/>
          <w:lang w:val="en-US"/>
        </w:rPr>
        <w:t>. v. 4, n. 4, p. 309-336, 1969.</w:t>
      </w:r>
    </w:p>
    <w:p w14:paraId="79F796C4"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lang w:val="en-US"/>
        </w:rPr>
      </w:pPr>
    </w:p>
    <w:p w14:paraId="2A5FC86D" w14:textId="77777777" w:rsidR="00DF2279" w:rsidRDefault="00DF2279" w:rsidP="00673AEC">
      <w:pPr>
        <w:autoSpaceDE w:val="0"/>
        <w:autoSpaceDN w:val="0"/>
        <w:adjustRightInd w:val="0"/>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bCs/>
          <w:color w:val="000000" w:themeColor="text1"/>
          <w:sz w:val="24"/>
          <w:szCs w:val="24"/>
        </w:rPr>
        <w:t xml:space="preserve">LÜTZ, C.; CANES, R.; BEURON, T. A.; GROHMANN, M. Z. Fatores motivacionais extrínsecos para a profissão militar. </w:t>
      </w:r>
      <w:r w:rsidRPr="00DF2279">
        <w:rPr>
          <w:rFonts w:ascii="Times New Roman" w:hAnsi="Times New Roman" w:cs="Times New Roman"/>
          <w:b/>
          <w:color w:val="000000" w:themeColor="text1"/>
          <w:sz w:val="24"/>
          <w:szCs w:val="24"/>
        </w:rPr>
        <w:t>Revista de Administração da UNIMEP</w:t>
      </w:r>
      <w:r w:rsidRPr="00DF2279">
        <w:rPr>
          <w:rFonts w:ascii="Times New Roman" w:hAnsi="Times New Roman" w:cs="Times New Roman"/>
          <w:color w:val="000000" w:themeColor="text1"/>
          <w:sz w:val="24"/>
          <w:szCs w:val="24"/>
        </w:rPr>
        <w:t xml:space="preserve"> – v.10, n.1, p. 164-188, 2012. </w:t>
      </w:r>
    </w:p>
    <w:p w14:paraId="3798D4BD" w14:textId="77777777" w:rsidR="00563656" w:rsidRDefault="00563656" w:rsidP="00673AE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D263A03" w14:textId="77777777" w:rsidR="00DF2279" w:rsidRDefault="00DF2279" w:rsidP="00673AEC">
      <w:pPr>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rPr>
        <w:t xml:space="preserve">MACIEL, S. E. V; SÁ, M. A. D. Motivação no trabalho: uma aplicação do modelo dos dois fatores de Herzberg. </w:t>
      </w:r>
      <w:r w:rsidRPr="00CB0E1F">
        <w:rPr>
          <w:rFonts w:ascii="Times New Roman" w:hAnsi="Times New Roman" w:cs="Times New Roman"/>
          <w:b/>
          <w:color w:val="000000" w:themeColor="text1"/>
          <w:sz w:val="24"/>
          <w:szCs w:val="24"/>
          <w:lang w:val="en-US"/>
        </w:rPr>
        <w:t>Studia Diversa</w:t>
      </w:r>
      <w:r w:rsidRPr="00CB0E1F">
        <w:rPr>
          <w:rFonts w:ascii="Times New Roman" w:hAnsi="Times New Roman" w:cs="Times New Roman"/>
          <w:color w:val="000000" w:themeColor="text1"/>
          <w:sz w:val="24"/>
          <w:szCs w:val="24"/>
          <w:lang w:val="en-US"/>
        </w:rPr>
        <w:t xml:space="preserve">, CCAE-UFPB, v. 1, n. 1, p. 62-86, out. 2007. </w:t>
      </w:r>
    </w:p>
    <w:p w14:paraId="3E8C7FBF" w14:textId="77777777" w:rsidR="00563656" w:rsidRDefault="00563656" w:rsidP="00673AEC">
      <w:pPr>
        <w:spacing w:after="0" w:line="240" w:lineRule="auto"/>
        <w:jc w:val="both"/>
        <w:rPr>
          <w:rFonts w:ascii="Times New Roman" w:hAnsi="Times New Roman" w:cs="Times New Roman"/>
          <w:color w:val="000000" w:themeColor="text1"/>
          <w:sz w:val="24"/>
          <w:szCs w:val="24"/>
          <w:lang w:val="en-US"/>
        </w:rPr>
      </w:pPr>
    </w:p>
    <w:p w14:paraId="2F0DA990" w14:textId="77777777" w:rsidR="00DF2279" w:rsidRDefault="00DF2279" w:rsidP="00673AEC">
      <w:pPr>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lang w:val="en-US"/>
        </w:rPr>
        <w:t xml:space="preserve">MASLOW, A. H. </w:t>
      </w:r>
      <w:r w:rsidRPr="00DF2279">
        <w:rPr>
          <w:rFonts w:ascii="Times New Roman" w:hAnsi="Times New Roman" w:cs="Times New Roman"/>
          <w:b/>
          <w:bCs/>
          <w:color w:val="000000" w:themeColor="text1"/>
          <w:sz w:val="24"/>
          <w:szCs w:val="24"/>
          <w:lang w:val="en-US"/>
        </w:rPr>
        <w:t xml:space="preserve">Motivation and personality. </w:t>
      </w:r>
      <w:r w:rsidRPr="00DF2279">
        <w:rPr>
          <w:rFonts w:ascii="Times New Roman" w:hAnsi="Times New Roman" w:cs="Times New Roman"/>
          <w:color w:val="000000" w:themeColor="text1"/>
          <w:sz w:val="24"/>
          <w:szCs w:val="24"/>
          <w:lang w:val="en-US"/>
        </w:rPr>
        <w:t>New York: Harper, 1954.</w:t>
      </w:r>
    </w:p>
    <w:p w14:paraId="3A2ED7B9"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lang w:val="en-US"/>
        </w:rPr>
      </w:pPr>
    </w:p>
    <w:p w14:paraId="3216A8F4" w14:textId="77777777" w:rsidR="00DF2279" w:rsidRDefault="00DF2279" w:rsidP="00673AEC">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lang w:val="en-US"/>
        </w:rPr>
        <w:t xml:space="preserve">______________. </w:t>
      </w:r>
      <w:r w:rsidRPr="00DF2279">
        <w:rPr>
          <w:rFonts w:ascii="Times New Roman" w:hAnsi="Times New Roman" w:cs="Times New Roman"/>
          <w:b/>
          <w:bCs/>
          <w:color w:val="000000" w:themeColor="text1"/>
          <w:sz w:val="24"/>
          <w:szCs w:val="24"/>
          <w:lang w:val="en-US"/>
        </w:rPr>
        <w:t>Motivation and personality</w:t>
      </w:r>
      <w:r w:rsidRPr="00DF2279">
        <w:rPr>
          <w:rFonts w:ascii="Times New Roman" w:hAnsi="Times New Roman" w:cs="Times New Roman"/>
          <w:color w:val="000000" w:themeColor="text1"/>
          <w:sz w:val="24"/>
          <w:szCs w:val="24"/>
          <w:lang w:val="en-US"/>
        </w:rPr>
        <w:t>. 2. ed. New York: Harper &amp; Row, 1970.</w:t>
      </w:r>
    </w:p>
    <w:p w14:paraId="2A5C5CD4" w14:textId="77777777" w:rsidR="00563656" w:rsidRPr="00DF2279" w:rsidRDefault="00563656" w:rsidP="00673AEC">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14:paraId="3461EFBB" w14:textId="77777777" w:rsidR="00DF2279" w:rsidRDefault="00DF2279" w:rsidP="00673AEC">
      <w:pPr>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lang w:val="en-US"/>
        </w:rPr>
        <w:t xml:space="preserve">MARRERO, J.M. Managing and motivating by rewards. </w:t>
      </w:r>
      <w:r w:rsidRPr="00DF2279">
        <w:rPr>
          <w:rFonts w:ascii="Times New Roman" w:hAnsi="Times New Roman" w:cs="Times New Roman"/>
          <w:b/>
          <w:color w:val="000000" w:themeColor="text1"/>
          <w:sz w:val="24"/>
          <w:szCs w:val="24"/>
          <w:lang w:val="en-US"/>
        </w:rPr>
        <w:t>Military Review</w:t>
      </w:r>
      <w:r w:rsidRPr="00DF2279">
        <w:rPr>
          <w:rFonts w:ascii="Times New Roman" w:hAnsi="Times New Roman" w:cs="Times New Roman"/>
          <w:color w:val="000000" w:themeColor="text1"/>
          <w:sz w:val="24"/>
          <w:szCs w:val="24"/>
          <w:lang w:val="en-US"/>
        </w:rPr>
        <w:t>, v.80, p.72-73, 2000.</w:t>
      </w:r>
    </w:p>
    <w:p w14:paraId="2C36B40C"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lang w:val="en-US"/>
        </w:rPr>
      </w:pPr>
    </w:p>
    <w:p w14:paraId="49A60567" w14:textId="77777777" w:rsidR="00DF2279" w:rsidRDefault="00DF2279" w:rsidP="00673AEC">
      <w:pPr>
        <w:autoSpaceDE w:val="0"/>
        <w:autoSpaceDN w:val="0"/>
        <w:adjustRightInd w:val="0"/>
        <w:spacing w:after="0" w:line="240" w:lineRule="auto"/>
        <w:jc w:val="both"/>
        <w:rPr>
          <w:rFonts w:ascii="Times New Roman" w:hAnsi="Times New Roman" w:cs="Times New Roman"/>
          <w:color w:val="000000" w:themeColor="text1"/>
          <w:sz w:val="24"/>
          <w:szCs w:val="24"/>
        </w:rPr>
      </w:pPr>
      <w:r w:rsidRPr="00CB0E1F">
        <w:rPr>
          <w:rFonts w:ascii="Times New Roman" w:hAnsi="Times New Roman" w:cs="Times New Roman"/>
          <w:color w:val="000000" w:themeColor="text1"/>
          <w:sz w:val="24"/>
          <w:szCs w:val="24"/>
          <w:lang w:val="en-US"/>
        </w:rPr>
        <w:t xml:space="preserve">McGREGOR, Douglas. </w:t>
      </w:r>
      <w:r w:rsidRPr="00DF2279">
        <w:rPr>
          <w:rFonts w:ascii="Times New Roman" w:hAnsi="Times New Roman" w:cs="Times New Roman"/>
          <w:b/>
          <w:bCs/>
          <w:color w:val="000000" w:themeColor="text1"/>
          <w:sz w:val="24"/>
          <w:szCs w:val="24"/>
        </w:rPr>
        <w:t>O lado humano da empresa</w:t>
      </w:r>
      <w:r w:rsidRPr="00DF2279">
        <w:rPr>
          <w:rFonts w:ascii="Times New Roman" w:hAnsi="Times New Roman" w:cs="Times New Roman"/>
          <w:color w:val="000000" w:themeColor="text1"/>
          <w:sz w:val="24"/>
          <w:szCs w:val="24"/>
        </w:rPr>
        <w:t>. Tradução: Margarida Maria C. Costa. 3. ed. São Paulo: Martins Fontes, 1999.</w:t>
      </w:r>
    </w:p>
    <w:p w14:paraId="012A207B" w14:textId="77777777" w:rsidR="00563656" w:rsidRPr="00DF2279" w:rsidRDefault="00563656" w:rsidP="00673AE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82CBCEA" w14:textId="77777777" w:rsidR="00DF2279" w:rsidRDefault="00DF2279" w:rsidP="00673AEC">
      <w:pPr>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lastRenderedPageBreak/>
        <w:t xml:space="preserve">MELIÁ, J. L.; PEIRÓ, J. M.; CALATAYUD, C. El. Cuestionario General de Satisfacciónen Organizaciones  Laborales:  Estudios  factoriales,  fiabilidad  y  validez.  (Presentacióndel Cuestionario S4/82). </w:t>
      </w:r>
      <w:r w:rsidRPr="00DF2279">
        <w:rPr>
          <w:rFonts w:ascii="Times New Roman" w:hAnsi="Times New Roman" w:cs="Times New Roman"/>
          <w:b/>
          <w:color w:val="000000" w:themeColor="text1"/>
          <w:sz w:val="24"/>
          <w:szCs w:val="24"/>
        </w:rPr>
        <w:t>Rev. de Filosofía, Psicología y Ciencias de la Educación</w:t>
      </w:r>
      <w:r w:rsidRPr="00DF2279">
        <w:rPr>
          <w:rFonts w:ascii="Times New Roman" w:hAnsi="Times New Roman" w:cs="Times New Roman"/>
          <w:color w:val="000000" w:themeColor="text1"/>
          <w:sz w:val="24"/>
          <w:szCs w:val="24"/>
        </w:rPr>
        <w:t>, [S.l.], v. 11, n. 3-4, pp.43-78, 1986.</w:t>
      </w:r>
    </w:p>
    <w:p w14:paraId="7758399E"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rPr>
      </w:pPr>
    </w:p>
    <w:p w14:paraId="0EA75B30" w14:textId="77777777" w:rsidR="00DF2279" w:rsidRPr="00DF2279" w:rsidRDefault="00DF2279" w:rsidP="00673AEC">
      <w:pPr>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MELIÁ, J. L.; PEIRÓ, J. M. </w:t>
      </w:r>
      <w:r w:rsidRPr="00DF2279">
        <w:rPr>
          <w:rFonts w:ascii="Times New Roman" w:hAnsi="Times New Roman" w:cs="Times New Roman"/>
          <w:b/>
          <w:color w:val="000000" w:themeColor="text1"/>
          <w:sz w:val="24"/>
          <w:szCs w:val="24"/>
        </w:rPr>
        <w:t>Cuestionario de satisfacción laboral</w:t>
      </w:r>
      <w:r w:rsidRPr="00DF2279">
        <w:rPr>
          <w:rFonts w:ascii="Times New Roman" w:hAnsi="Times New Roman" w:cs="Times New Roman"/>
          <w:color w:val="000000" w:themeColor="text1"/>
          <w:sz w:val="24"/>
          <w:szCs w:val="24"/>
        </w:rPr>
        <w:t xml:space="preserve"> S4/82, 1998. Universitat de València:  [Valência,  Espanha].  </w:t>
      </w:r>
    </w:p>
    <w:p w14:paraId="4561EC6C" w14:textId="77777777" w:rsidR="00DF2279" w:rsidRDefault="00DF2279" w:rsidP="00673AEC">
      <w:pPr>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MELIÁ, J. L.; PEIRÓ, J. M.; CALATAYUD, C. El. Cuestionario General de Satisfacciónen Organizaciones  Laborales:  Estudios  factoriales,  fiabilidad  y  validez.  (Presentacióndel Cuestionario S4/82). </w:t>
      </w:r>
      <w:r w:rsidRPr="00DF2279">
        <w:rPr>
          <w:rFonts w:ascii="Times New Roman" w:hAnsi="Times New Roman" w:cs="Times New Roman"/>
          <w:b/>
          <w:color w:val="000000" w:themeColor="text1"/>
          <w:sz w:val="24"/>
          <w:szCs w:val="24"/>
        </w:rPr>
        <w:t>Rev. de Filosofía, Psicología y Ciencias de la Educación</w:t>
      </w:r>
      <w:r w:rsidRPr="00DF2279">
        <w:rPr>
          <w:rFonts w:ascii="Times New Roman" w:hAnsi="Times New Roman" w:cs="Times New Roman"/>
          <w:color w:val="000000" w:themeColor="text1"/>
          <w:sz w:val="24"/>
          <w:szCs w:val="24"/>
        </w:rPr>
        <w:t>, [S.l.], v. 11, n. 3-4, pp.43-78, 1986.</w:t>
      </w:r>
    </w:p>
    <w:p w14:paraId="58B7B69C"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rPr>
      </w:pPr>
    </w:p>
    <w:p w14:paraId="1AE57489" w14:textId="77777777" w:rsidR="00DF2279" w:rsidRDefault="00DF2279" w:rsidP="00673AEC">
      <w:pPr>
        <w:autoSpaceDE w:val="0"/>
        <w:autoSpaceDN w:val="0"/>
        <w:adjustRightInd w:val="0"/>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MOSCOVICI, Fela. </w:t>
      </w:r>
      <w:r w:rsidRPr="00DF2279">
        <w:rPr>
          <w:rFonts w:ascii="Times New Roman" w:hAnsi="Times New Roman" w:cs="Times New Roman"/>
          <w:b/>
          <w:bCs/>
          <w:color w:val="000000" w:themeColor="text1"/>
          <w:sz w:val="24"/>
          <w:szCs w:val="24"/>
        </w:rPr>
        <w:t>Renascença organizacional</w:t>
      </w:r>
      <w:r w:rsidRPr="00DF2279">
        <w:rPr>
          <w:rFonts w:ascii="Times New Roman" w:hAnsi="Times New Roman" w:cs="Times New Roman"/>
          <w:color w:val="000000" w:themeColor="text1"/>
          <w:sz w:val="24"/>
          <w:szCs w:val="24"/>
        </w:rPr>
        <w:t>. 5 ed. Rio de Janeiro: José Olympio, 1995.</w:t>
      </w:r>
    </w:p>
    <w:p w14:paraId="6FB47AE4" w14:textId="77777777" w:rsidR="00563656" w:rsidRPr="00DF2279" w:rsidRDefault="00563656" w:rsidP="00673AE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9DB75D6" w14:textId="77777777" w:rsidR="00DF2279" w:rsidRDefault="00DF2279" w:rsidP="00673AEC">
      <w:pPr>
        <w:autoSpaceDE w:val="0"/>
        <w:autoSpaceDN w:val="0"/>
        <w:adjustRightInd w:val="0"/>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MOTTA, Paulo R. </w:t>
      </w:r>
      <w:r w:rsidRPr="00DF2279">
        <w:rPr>
          <w:rFonts w:ascii="Times New Roman" w:hAnsi="Times New Roman" w:cs="Times New Roman"/>
          <w:b/>
          <w:bCs/>
          <w:color w:val="000000" w:themeColor="text1"/>
          <w:sz w:val="24"/>
          <w:szCs w:val="24"/>
        </w:rPr>
        <w:t xml:space="preserve">Gestão contemporânea: a ciência e a arte de ser dirigente. </w:t>
      </w:r>
      <w:r w:rsidRPr="00DF2279">
        <w:rPr>
          <w:rFonts w:ascii="Times New Roman" w:hAnsi="Times New Roman" w:cs="Times New Roman"/>
          <w:color w:val="000000" w:themeColor="text1"/>
          <w:sz w:val="24"/>
          <w:szCs w:val="24"/>
        </w:rPr>
        <w:t>Editora Record: Rio de Janeiro. 1995.</w:t>
      </w:r>
    </w:p>
    <w:p w14:paraId="73447A11" w14:textId="77777777" w:rsidR="00563656" w:rsidRPr="00DF2279" w:rsidRDefault="00563656" w:rsidP="00673AE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50BCA99" w14:textId="77777777" w:rsidR="00DF2279" w:rsidRDefault="00DF2279" w:rsidP="00673AEC">
      <w:pPr>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NUNES, F. M. G.; RODRIGUES, J. L. K. Clima organizacional: levantamento de variáveis que geram satisfação e insatisfação nos servidores de um instituto público de pesquisas. In: ENCONTRO LATINO AMERICANO DE INICIAÇÃO CIENTÍFICA, 16.; ENCONTRO LATINO AMERICANO DE PÓS GRADUAÇÃO, 11., 2011. </w:t>
      </w:r>
      <w:r w:rsidRPr="00DF2279">
        <w:rPr>
          <w:rFonts w:ascii="Times New Roman" w:hAnsi="Times New Roman" w:cs="Times New Roman"/>
          <w:b/>
          <w:color w:val="000000" w:themeColor="text1"/>
          <w:sz w:val="24"/>
          <w:szCs w:val="24"/>
        </w:rPr>
        <w:t>Anais...</w:t>
      </w:r>
      <w:r w:rsidRPr="00DF2279">
        <w:rPr>
          <w:rFonts w:ascii="Times New Roman" w:hAnsi="Times New Roman" w:cs="Times New Roman"/>
          <w:color w:val="000000" w:themeColor="text1"/>
          <w:sz w:val="24"/>
          <w:szCs w:val="24"/>
        </w:rPr>
        <w:t>São José dos Campos, SP.</w:t>
      </w:r>
    </w:p>
    <w:p w14:paraId="50682320"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rPr>
      </w:pPr>
    </w:p>
    <w:p w14:paraId="461870C5" w14:textId="77777777" w:rsidR="00DF2279" w:rsidRDefault="00DF2279" w:rsidP="00673AEC">
      <w:pPr>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OLIVEIRA, J. M. BITENCOURT, J. A.; CHAVES, F. A. V.; CHAGAS, P. C. OLIVEIRA, R. A. Estudo da motivação organizacional entre servidores públicos e colaboradores terceirizados em um órgão da administração pública federal. In: SIMPÓSIO DE EXCELÊNCIA EM GESTÃO TECNOLÓGICA, 6, 2009, Rio de Janeiro. </w:t>
      </w:r>
      <w:r w:rsidRPr="00DF2279">
        <w:rPr>
          <w:rFonts w:ascii="Times New Roman" w:hAnsi="Times New Roman" w:cs="Times New Roman"/>
          <w:b/>
          <w:color w:val="000000" w:themeColor="text1"/>
          <w:sz w:val="24"/>
          <w:szCs w:val="24"/>
        </w:rPr>
        <w:t>Anais...</w:t>
      </w:r>
      <w:r w:rsidRPr="00DF2279">
        <w:rPr>
          <w:rFonts w:ascii="Times New Roman" w:hAnsi="Times New Roman" w:cs="Times New Roman"/>
          <w:color w:val="000000" w:themeColor="text1"/>
          <w:sz w:val="24"/>
          <w:szCs w:val="24"/>
        </w:rPr>
        <w:t xml:space="preserve"> Rio de Janeiro: AEDB, 2009.</w:t>
      </w:r>
    </w:p>
    <w:p w14:paraId="32AB0FDB"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rPr>
      </w:pPr>
    </w:p>
    <w:p w14:paraId="678C19AD" w14:textId="77777777" w:rsidR="00DF2279" w:rsidRDefault="00DF2279" w:rsidP="00673AEC">
      <w:pPr>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rPr>
        <w:t>PREARO, L. C.; GOUVÊA, M. A.; MONARI, C.; ROMEIRO, M. C. Avaliação do emprego da técnica de  análise  fatorial  em  teses  e  dissertações  de  algumas  instituições  de  ensino superior</w:t>
      </w:r>
      <w:r w:rsidRPr="00DF2279">
        <w:rPr>
          <w:rFonts w:ascii="Times New Roman" w:hAnsi="Times New Roman" w:cs="Times New Roman"/>
          <w:b/>
          <w:color w:val="000000" w:themeColor="text1"/>
          <w:sz w:val="24"/>
          <w:szCs w:val="24"/>
        </w:rPr>
        <w:t xml:space="preserve">. </w:t>
      </w:r>
      <w:r w:rsidRPr="00DF2279">
        <w:rPr>
          <w:rFonts w:ascii="Times New Roman" w:hAnsi="Times New Roman" w:cs="Times New Roman"/>
          <w:b/>
          <w:color w:val="000000" w:themeColor="text1"/>
          <w:sz w:val="24"/>
          <w:szCs w:val="24"/>
          <w:lang w:val="en-US"/>
        </w:rPr>
        <w:t>Revista Rege</w:t>
      </w:r>
      <w:r w:rsidRPr="00DF2279">
        <w:rPr>
          <w:rFonts w:ascii="Times New Roman" w:hAnsi="Times New Roman" w:cs="Times New Roman"/>
          <w:color w:val="000000" w:themeColor="text1"/>
          <w:sz w:val="24"/>
          <w:szCs w:val="24"/>
          <w:lang w:val="en-US"/>
        </w:rPr>
        <w:t>, v. 18, n. 4, p. 621-638, 2011.</w:t>
      </w:r>
    </w:p>
    <w:p w14:paraId="04C1E8E1" w14:textId="77777777" w:rsidR="00563656" w:rsidRDefault="00563656" w:rsidP="00673AEC">
      <w:pPr>
        <w:spacing w:after="0" w:line="240" w:lineRule="auto"/>
        <w:jc w:val="both"/>
        <w:rPr>
          <w:rFonts w:ascii="Times New Roman" w:hAnsi="Times New Roman" w:cs="Times New Roman"/>
          <w:color w:val="000000" w:themeColor="text1"/>
          <w:sz w:val="24"/>
          <w:szCs w:val="24"/>
          <w:lang w:val="en-US"/>
        </w:rPr>
      </w:pPr>
    </w:p>
    <w:p w14:paraId="1E0FA9DA"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lang w:val="en-US"/>
        </w:rPr>
      </w:pPr>
    </w:p>
    <w:p w14:paraId="59F3C6D1" w14:textId="77777777" w:rsidR="00DF2279" w:rsidRDefault="00DF2279" w:rsidP="00673AEC">
      <w:pPr>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lang w:val="en-US"/>
        </w:rPr>
        <w:t xml:space="preserve">PINDER, C.C. Work Motivation in Organizational Behavior. Upper Saddle River, NJ: </w:t>
      </w:r>
      <w:r w:rsidRPr="00DF2279">
        <w:rPr>
          <w:rFonts w:ascii="Times New Roman" w:hAnsi="Times New Roman" w:cs="Times New Roman"/>
          <w:b/>
          <w:color w:val="000000" w:themeColor="text1"/>
          <w:sz w:val="24"/>
          <w:szCs w:val="24"/>
          <w:lang w:val="en-US"/>
        </w:rPr>
        <w:t>Prentice Hall</w:t>
      </w:r>
      <w:r w:rsidRPr="00DF2279">
        <w:rPr>
          <w:rFonts w:ascii="Times New Roman" w:hAnsi="Times New Roman" w:cs="Times New Roman"/>
          <w:color w:val="000000" w:themeColor="text1"/>
          <w:sz w:val="24"/>
          <w:szCs w:val="24"/>
          <w:lang w:val="en-US"/>
        </w:rPr>
        <w:t>, 1998.</w:t>
      </w:r>
    </w:p>
    <w:p w14:paraId="781F29B9"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lang w:val="en-US"/>
        </w:rPr>
      </w:pPr>
    </w:p>
    <w:p w14:paraId="5E908A54" w14:textId="77777777" w:rsidR="00DF2279" w:rsidRDefault="00DF2279" w:rsidP="00673AEC">
      <w:pPr>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PUGH, D. S.; HICHSON, D. J. </w:t>
      </w:r>
      <w:r w:rsidRPr="00DF2279">
        <w:rPr>
          <w:rFonts w:ascii="Times New Roman" w:hAnsi="Times New Roman" w:cs="Times New Roman"/>
          <w:b/>
          <w:color w:val="000000" w:themeColor="text1"/>
          <w:sz w:val="24"/>
          <w:szCs w:val="24"/>
        </w:rPr>
        <w:t>Os teóricos das organizações</w:t>
      </w:r>
      <w:r w:rsidRPr="00DF2279">
        <w:rPr>
          <w:rFonts w:ascii="Times New Roman" w:hAnsi="Times New Roman" w:cs="Times New Roman"/>
          <w:color w:val="000000" w:themeColor="text1"/>
          <w:sz w:val="24"/>
          <w:szCs w:val="24"/>
        </w:rPr>
        <w:t xml:space="preserve">. </w:t>
      </w:r>
      <w:r w:rsidRPr="00DF2279">
        <w:rPr>
          <w:rFonts w:ascii="Times New Roman" w:hAnsi="Times New Roman" w:cs="Times New Roman"/>
          <w:b/>
          <w:color w:val="000000" w:themeColor="text1"/>
          <w:sz w:val="24"/>
          <w:szCs w:val="24"/>
        </w:rPr>
        <w:t xml:space="preserve">Revisão de Suzana Rodrigues </w:t>
      </w:r>
      <w:r w:rsidRPr="00DF2279">
        <w:rPr>
          <w:rFonts w:ascii="Times New Roman" w:hAnsi="Times New Roman" w:cs="Times New Roman"/>
          <w:color w:val="000000" w:themeColor="text1"/>
          <w:sz w:val="24"/>
          <w:szCs w:val="24"/>
        </w:rPr>
        <w:t xml:space="preserve">et al. Tradução de Afrânio Carvalho Aguiar et al. Rio de Janeiro: QualityMark, 2004. </w:t>
      </w:r>
    </w:p>
    <w:p w14:paraId="6A17968C"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rPr>
      </w:pPr>
    </w:p>
    <w:p w14:paraId="25F7777D" w14:textId="77777777" w:rsidR="00DF2279" w:rsidRDefault="00DF2279" w:rsidP="00673AEC">
      <w:pPr>
        <w:spacing w:after="0" w:line="240" w:lineRule="auto"/>
        <w:jc w:val="both"/>
        <w:rPr>
          <w:rFonts w:ascii="Times New Roman" w:hAnsi="Times New Roman" w:cs="Times New Roman"/>
          <w:color w:val="000000" w:themeColor="text1"/>
          <w:sz w:val="24"/>
          <w:szCs w:val="24"/>
        </w:rPr>
      </w:pPr>
      <w:r w:rsidRPr="00DF2279">
        <w:rPr>
          <w:rFonts w:ascii="Times New Roman" w:hAnsi="Times New Roman" w:cs="Times New Roman"/>
          <w:color w:val="000000" w:themeColor="text1"/>
          <w:sz w:val="24"/>
          <w:szCs w:val="24"/>
        </w:rPr>
        <w:t xml:space="preserve">RODRIGUES, Aroldo. </w:t>
      </w:r>
      <w:r w:rsidRPr="00DF2279">
        <w:rPr>
          <w:rFonts w:ascii="Times New Roman" w:hAnsi="Times New Roman" w:cs="Times New Roman"/>
          <w:b/>
          <w:bCs/>
          <w:color w:val="000000" w:themeColor="text1"/>
          <w:sz w:val="24"/>
          <w:szCs w:val="24"/>
        </w:rPr>
        <w:t xml:space="preserve">Psicologia Social. </w:t>
      </w:r>
      <w:r w:rsidRPr="00DF2279">
        <w:rPr>
          <w:rFonts w:ascii="Times New Roman" w:hAnsi="Times New Roman" w:cs="Times New Roman"/>
          <w:color w:val="000000" w:themeColor="text1"/>
          <w:sz w:val="24"/>
          <w:szCs w:val="24"/>
        </w:rPr>
        <w:t>2. ed. Petrópolis: Vozes, 1973.</w:t>
      </w:r>
    </w:p>
    <w:p w14:paraId="21AFCF34"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rPr>
      </w:pPr>
    </w:p>
    <w:p w14:paraId="70ACBABB" w14:textId="0A1F0EAB" w:rsidR="00DF2279" w:rsidRDefault="00DF2279" w:rsidP="00673AEC">
      <w:pPr>
        <w:spacing w:after="0" w:line="240" w:lineRule="auto"/>
        <w:jc w:val="both"/>
        <w:rPr>
          <w:rFonts w:ascii="Times New Roman" w:hAnsi="Times New Roman" w:cs="Times New Roman"/>
          <w:color w:val="000000" w:themeColor="text1"/>
          <w:sz w:val="24"/>
          <w:szCs w:val="24"/>
          <w:shd w:val="clear" w:color="auto" w:fill="FFFFFF"/>
        </w:rPr>
      </w:pPr>
      <w:r w:rsidRPr="00DF2279">
        <w:rPr>
          <w:rFonts w:ascii="Times New Roman" w:hAnsi="Times New Roman" w:cs="Times New Roman"/>
          <w:color w:val="000000" w:themeColor="text1"/>
          <w:sz w:val="24"/>
          <w:szCs w:val="24"/>
          <w:shd w:val="clear" w:color="auto" w:fill="FFFFFF"/>
        </w:rPr>
        <w:t xml:space="preserve">SILVA, R. </w:t>
      </w:r>
      <w:r w:rsidRPr="00DF2279">
        <w:rPr>
          <w:rFonts w:ascii="Times New Roman" w:hAnsi="Times New Roman" w:cs="Times New Roman"/>
          <w:i/>
          <w:color w:val="000000" w:themeColor="text1"/>
          <w:sz w:val="24"/>
          <w:szCs w:val="24"/>
          <w:shd w:val="clear" w:color="auto" w:fill="FFFFFF"/>
        </w:rPr>
        <w:t>et al</w:t>
      </w:r>
      <w:r w:rsidRPr="00DF2279">
        <w:rPr>
          <w:rFonts w:ascii="Times New Roman" w:hAnsi="Times New Roman" w:cs="Times New Roman"/>
          <w:color w:val="000000" w:themeColor="text1"/>
          <w:sz w:val="24"/>
          <w:szCs w:val="24"/>
          <w:shd w:val="clear" w:color="auto" w:fill="FFFFFF"/>
        </w:rPr>
        <w:t>. Fatores Motivacionais: Um Estudo Empírico em uma Indústria Têxtil no Centro Oeste do Brasil. </w:t>
      </w:r>
      <w:r w:rsidRPr="00DF2279">
        <w:rPr>
          <w:rFonts w:ascii="Times New Roman" w:hAnsi="Times New Roman" w:cs="Times New Roman"/>
          <w:b/>
          <w:bCs/>
          <w:color w:val="000000" w:themeColor="text1"/>
          <w:sz w:val="24"/>
          <w:szCs w:val="24"/>
          <w:shd w:val="clear" w:color="auto" w:fill="FFFFFF"/>
        </w:rPr>
        <w:t>Revista de Administração de Roraima</w:t>
      </w:r>
      <w:r w:rsidRPr="00DF2279">
        <w:rPr>
          <w:rFonts w:ascii="Times New Roman" w:hAnsi="Times New Roman" w:cs="Times New Roman"/>
          <w:color w:val="000000" w:themeColor="text1"/>
          <w:sz w:val="24"/>
          <w:szCs w:val="24"/>
          <w:shd w:val="clear" w:color="auto" w:fill="FFFFFF"/>
        </w:rPr>
        <w:t>, v. 6, n. 2, p. 299, 2016.</w:t>
      </w:r>
    </w:p>
    <w:p w14:paraId="64827270" w14:textId="77777777" w:rsidR="00566E59" w:rsidRDefault="00566E59" w:rsidP="00673AEC">
      <w:pPr>
        <w:spacing w:after="0" w:line="240" w:lineRule="auto"/>
        <w:jc w:val="both"/>
        <w:rPr>
          <w:rFonts w:ascii="Times New Roman" w:hAnsi="Times New Roman" w:cs="Times New Roman"/>
          <w:color w:val="000000" w:themeColor="text1"/>
          <w:sz w:val="24"/>
          <w:szCs w:val="24"/>
          <w:shd w:val="clear" w:color="auto" w:fill="FFFFFF"/>
        </w:rPr>
      </w:pPr>
    </w:p>
    <w:p w14:paraId="0A0F701C" w14:textId="194FED1C" w:rsidR="00566E59" w:rsidRDefault="00566E59" w:rsidP="00673AEC">
      <w:pPr>
        <w:spacing w:after="0" w:line="240" w:lineRule="auto"/>
        <w:jc w:val="both"/>
        <w:rPr>
          <w:rFonts w:ascii="Times New Roman" w:hAnsi="Times New Roman" w:cs="Times New Roman"/>
          <w:color w:val="000000" w:themeColor="text1"/>
          <w:sz w:val="24"/>
          <w:szCs w:val="24"/>
          <w:shd w:val="clear" w:color="auto" w:fill="FFFFFF"/>
        </w:rPr>
      </w:pPr>
      <w:r w:rsidRPr="00566E59">
        <w:rPr>
          <w:rFonts w:ascii="Times New Roman" w:hAnsi="Times New Roman" w:cs="Times New Roman"/>
          <w:color w:val="000000" w:themeColor="text1"/>
          <w:sz w:val="24"/>
          <w:szCs w:val="24"/>
          <w:shd w:val="clear" w:color="auto" w:fill="FFFFFF"/>
        </w:rPr>
        <w:t xml:space="preserve">SILVA, R. S.; FERREIRA, J. A. T.; BRITO, L. B.; MACIEL, L. N.; SOUZA, E. L. Fatores formadores de atratividade varejista: estudo em uma rua de um município do Pará. </w:t>
      </w:r>
      <w:r w:rsidRPr="00AD2B6D">
        <w:rPr>
          <w:rFonts w:ascii="Times New Roman" w:hAnsi="Times New Roman" w:cs="Times New Roman"/>
          <w:b/>
          <w:bCs/>
          <w:color w:val="000000" w:themeColor="text1"/>
          <w:sz w:val="24"/>
          <w:szCs w:val="24"/>
          <w:shd w:val="clear" w:color="auto" w:fill="FFFFFF"/>
        </w:rPr>
        <w:t>Revista de Gestão do Unilasalle</w:t>
      </w:r>
      <w:r w:rsidRPr="00566E59">
        <w:rPr>
          <w:rFonts w:ascii="Times New Roman" w:hAnsi="Times New Roman" w:cs="Times New Roman"/>
          <w:color w:val="000000" w:themeColor="text1"/>
          <w:sz w:val="24"/>
          <w:szCs w:val="24"/>
          <w:shd w:val="clear" w:color="auto" w:fill="FFFFFF"/>
        </w:rPr>
        <w:t>, Canoas, v. 9, n. 3, p. 09-26, nov. 2020. http://dx.doi.org/10.18316/desenv.v9i3.6680</w:t>
      </w:r>
      <w:r w:rsidR="00D8463B">
        <w:rPr>
          <w:rFonts w:ascii="Times New Roman" w:hAnsi="Times New Roman" w:cs="Times New Roman"/>
          <w:color w:val="000000" w:themeColor="text1"/>
          <w:sz w:val="24"/>
          <w:szCs w:val="24"/>
          <w:shd w:val="clear" w:color="auto" w:fill="FFFFFF"/>
        </w:rPr>
        <w:t>.</w:t>
      </w:r>
    </w:p>
    <w:p w14:paraId="2D8484A8" w14:textId="77777777" w:rsidR="00563656" w:rsidRPr="00DF2279" w:rsidRDefault="00563656" w:rsidP="00673AEC">
      <w:pPr>
        <w:spacing w:after="0" w:line="240" w:lineRule="auto"/>
        <w:jc w:val="both"/>
        <w:rPr>
          <w:rFonts w:ascii="Times New Roman" w:hAnsi="Times New Roman" w:cs="Times New Roman"/>
          <w:color w:val="000000" w:themeColor="text1"/>
          <w:sz w:val="24"/>
          <w:szCs w:val="24"/>
          <w:shd w:val="clear" w:color="auto" w:fill="FFFFFF"/>
        </w:rPr>
      </w:pPr>
    </w:p>
    <w:p w14:paraId="4FE1EA16" w14:textId="77777777" w:rsidR="00DF2279" w:rsidRDefault="00DF2279" w:rsidP="00673AEC">
      <w:pPr>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rPr>
        <w:t xml:space="preserve">WAGNER III, J. A.; HOLLENBECK, J. R. </w:t>
      </w:r>
      <w:r w:rsidRPr="00DF2279">
        <w:rPr>
          <w:rFonts w:ascii="Times New Roman" w:hAnsi="Times New Roman" w:cs="Times New Roman"/>
          <w:b/>
          <w:bCs/>
          <w:color w:val="000000" w:themeColor="text1"/>
          <w:sz w:val="24"/>
          <w:szCs w:val="24"/>
        </w:rPr>
        <w:t xml:space="preserve">Comportamento organizacional: </w:t>
      </w:r>
      <w:r w:rsidRPr="00DF2279">
        <w:rPr>
          <w:rFonts w:ascii="Times New Roman" w:hAnsi="Times New Roman" w:cs="Times New Roman"/>
          <w:color w:val="000000" w:themeColor="text1"/>
          <w:sz w:val="24"/>
          <w:szCs w:val="24"/>
        </w:rPr>
        <w:t xml:space="preserve">criando vantagem competitiva. </w:t>
      </w:r>
      <w:r w:rsidRPr="00DF2279">
        <w:rPr>
          <w:rFonts w:ascii="Times New Roman" w:hAnsi="Times New Roman" w:cs="Times New Roman"/>
          <w:color w:val="000000" w:themeColor="text1"/>
          <w:sz w:val="24"/>
          <w:szCs w:val="24"/>
          <w:lang w:val="en-US"/>
        </w:rPr>
        <w:t>Tradução de Cid Knipel Moreira. São Paulo: Saraiva, 2009.</w:t>
      </w:r>
    </w:p>
    <w:p w14:paraId="28DE2BA7" w14:textId="77777777" w:rsidR="000F6150" w:rsidRPr="00DF2279" w:rsidRDefault="000F6150" w:rsidP="00673AEC">
      <w:pPr>
        <w:spacing w:after="0" w:line="240" w:lineRule="auto"/>
        <w:jc w:val="both"/>
        <w:rPr>
          <w:rFonts w:ascii="Times New Roman" w:hAnsi="Times New Roman" w:cs="Times New Roman"/>
          <w:color w:val="000000" w:themeColor="text1"/>
          <w:sz w:val="24"/>
          <w:szCs w:val="24"/>
          <w:lang w:val="en-US"/>
        </w:rPr>
      </w:pPr>
    </w:p>
    <w:p w14:paraId="6E3D8174" w14:textId="77777777" w:rsidR="00DF2279" w:rsidRPr="00563656" w:rsidRDefault="00DF2279" w:rsidP="00673AEC">
      <w:pPr>
        <w:spacing w:after="0" w:line="240" w:lineRule="auto"/>
        <w:jc w:val="both"/>
        <w:rPr>
          <w:rFonts w:ascii="Times New Roman" w:hAnsi="Times New Roman" w:cs="Times New Roman"/>
          <w:color w:val="000000" w:themeColor="text1"/>
          <w:sz w:val="24"/>
          <w:szCs w:val="24"/>
          <w:lang w:val="en-US"/>
        </w:rPr>
      </w:pPr>
      <w:r w:rsidRPr="00DF2279">
        <w:rPr>
          <w:rFonts w:ascii="Times New Roman" w:hAnsi="Times New Roman" w:cs="Times New Roman"/>
          <w:color w:val="000000" w:themeColor="text1"/>
          <w:sz w:val="24"/>
          <w:szCs w:val="24"/>
          <w:lang w:val="en-US"/>
        </w:rPr>
        <w:lastRenderedPageBreak/>
        <w:t xml:space="preserve">WRIGHT, P. M.; MCMAHAN, G. C.; MCWILLIAMS, A. Human resources and sustained competitive advantage: a resource-based perspective. </w:t>
      </w:r>
      <w:r w:rsidRPr="00563656">
        <w:rPr>
          <w:rFonts w:ascii="Times New Roman" w:hAnsi="Times New Roman" w:cs="Times New Roman"/>
          <w:b/>
          <w:color w:val="000000" w:themeColor="text1"/>
          <w:sz w:val="24"/>
          <w:szCs w:val="24"/>
          <w:lang w:val="en-US"/>
        </w:rPr>
        <w:t>International Journal of Human Resource Management</w:t>
      </w:r>
      <w:r w:rsidRPr="00563656">
        <w:rPr>
          <w:rFonts w:ascii="Times New Roman" w:hAnsi="Times New Roman" w:cs="Times New Roman"/>
          <w:color w:val="000000" w:themeColor="text1"/>
          <w:sz w:val="24"/>
          <w:szCs w:val="24"/>
          <w:lang w:val="en-US"/>
        </w:rPr>
        <w:t>, v. 5, n. 2, p. 301-326, 1994.</w:t>
      </w:r>
    </w:p>
    <w:p w14:paraId="489C2C89" w14:textId="77777777" w:rsidR="00DF2279" w:rsidRPr="00563656" w:rsidRDefault="00DF2279" w:rsidP="00673AEC">
      <w:pPr>
        <w:spacing w:after="0" w:line="240" w:lineRule="auto"/>
        <w:jc w:val="both"/>
        <w:rPr>
          <w:rFonts w:ascii="Times New Roman" w:hAnsi="Times New Roman" w:cs="Times New Roman"/>
          <w:color w:val="000000" w:themeColor="text1"/>
          <w:sz w:val="24"/>
          <w:szCs w:val="24"/>
          <w:lang w:val="en-US"/>
        </w:rPr>
      </w:pPr>
    </w:p>
    <w:p w14:paraId="2A65651A" w14:textId="77777777" w:rsidR="00DF2279" w:rsidRPr="00563656" w:rsidRDefault="00DF2279" w:rsidP="00673AEC">
      <w:pPr>
        <w:spacing w:after="0" w:line="240" w:lineRule="auto"/>
        <w:jc w:val="both"/>
        <w:rPr>
          <w:rFonts w:ascii="Times New Roman" w:hAnsi="Times New Roman" w:cs="Times New Roman"/>
          <w:b/>
          <w:color w:val="FF0000"/>
          <w:sz w:val="24"/>
          <w:szCs w:val="24"/>
          <w:lang w:val="en-US"/>
        </w:rPr>
      </w:pPr>
    </w:p>
    <w:p w14:paraId="0EE46E6A" w14:textId="77777777" w:rsidR="00DF2279" w:rsidRPr="00563656" w:rsidRDefault="00DF2279" w:rsidP="00673AEC">
      <w:pPr>
        <w:spacing w:after="0" w:line="240" w:lineRule="auto"/>
        <w:jc w:val="both"/>
        <w:rPr>
          <w:rFonts w:ascii="Times New Roman" w:hAnsi="Times New Roman" w:cs="Times New Roman"/>
          <w:b/>
          <w:color w:val="FF0000"/>
          <w:sz w:val="24"/>
          <w:szCs w:val="24"/>
          <w:lang w:val="en-US"/>
        </w:rPr>
      </w:pPr>
    </w:p>
    <w:sectPr w:rsidR="00DF2279" w:rsidRPr="00563656" w:rsidSect="00563656">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45DD6" w14:textId="77777777" w:rsidR="00E92669" w:rsidRDefault="00E92669" w:rsidP="00CB0E1F">
      <w:pPr>
        <w:spacing w:after="0" w:line="240" w:lineRule="auto"/>
      </w:pPr>
      <w:r>
        <w:separator/>
      </w:r>
    </w:p>
  </w:endnote>
  <w:endnote w:type="continuationSeparator" w:id="0">
    <w:p w14:paraId="56C79D75" w14:textId="77777777" w:rsidR="00E92669" w:rsidRDefault="00E92669" w:rsidP="00CB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5758390"/>
      <w:docPartObj>
        <w:docPartGallery w:val="Page Numbers (Bottom of Page)"/>
        <w:docPartUnique/>
      </w:docPartObj>
    </w:sdtPr>
    <w:sdtEndPr/>
    <w:sdtContent>
      <w:p w14:paraId="6B7C351D" w14:textId="77777777" w:rsidR="00CB0E1F" w:rsidRDefault="00CB0E1F">
        <w:pPr>
          <w:pStyle w:val="Rodap"/>
          <w:jc w:val="right"/>
        </w:pPr>
        <w:r>
          <w:fldChar w:fldCharType="begin"/>
        </w:r>
        <w:r>
          <w:instrText>PAGE   \* MERGEFORMAT</w:instrText>
        </w:r>
        <w:r>
          <w:fldChar w:fldCharType="separate"/>
        </w:r>
        <w:r w:rsidR="00EB037C">
          <w:rPr>
            <w:noProof/>
          </w:rPr>
          <w:t>13</w:t>
        </w:r>
        <w:r>
          <w:fldChar w:fldCharType="end"/>
        </w:r>
      </w:p>
    </w:sdtContent>
  </w:sdt>
  <w:p w14:paraId="170E9C23" w14:textId="77777777" w:rsidR="00CB0E1F" w:rsidRDefault="00CB0E1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6AF6E" w14:textId="77777777" w:rsidR="00E92669" w:rsidRDefault="00E92669" w:rsidP="00CB0E1F">
      <w:pPr>
        <w:spacing w:after="0" w:line="240" w:lineRule="auto"/>
      </w:pPr>
      <w:r>
        <w:separator/>
      </w:r>
    </w:p>
  </w:footnote>
  <w:footnote w:type="continuationSeparator" w:id="0">
    <w:p w14:paraId="287334A9" w14:textId="77777777" w:rsidR="00E92669" w:rsidRDefault="00E92669" w:rsidP="00CB0E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4F"/>
    <w:rsid w:val="00023CA0"/>
    <w:rsid w:val="00024648"/>
    <w:rsid w:val="00024F2F"/>
    <w:rsid w:val="00031C07"/>
    <w:rsid w:val="00032F6C"/>
    <w:rsid w:val="00055FF6"/>
    <w:rsid w:val="00070BF9"/>
    <w:rsid w:val="00074676"/>
    <w:rsid w:val="000B38A4"/>
    <w:rsid w:val="000B682B"/>
    <w:rsid w:val="000C0F09"/>
    <w:rsid w:val="000C2581"/>
    <w:rsid w:val="000C68B3"/>
    <w:rsid w:val="000F6150"/>
    <w:rsid w:val="0011359E"/>
    <w:rsid w:val="00115C2B"/>
    <w:rsid w:val="0011681B"/>
    <w:rsid w:val="00136843"/>
    <w:rsid w:val="00142E27"/>
    <w:rsid w:val="0015014D"/>
    <w:rsid w:val="00163C70"/>
    <w:rsid w:val="00164755"/>
    <w:rsid w:val="00165FEC"/>
    <w:rsid w:val="00186995"/>
    <w:rsid w:val="0018796F"/>
    <w:rsid w:val="001B15B3"/>
    <w:rsid w:val="001B2920"/>
    <w:rsid w:val="001B73B4"/>
    <w:rsid w:val="001C28AA"/>
    <w:rsid w:val="001C3E88"/>
    <w:rsid w:val="001E5637"/>
    <w:rsid w:val="002124AF"/>
    <w:rsid w:val="0021788F"/>
    <w:rsid w:val="0022465C"/>
    <w:rsid w:val="00232A05"/>
    <w:rsid w:val="00233CEE"/>
    <w:rsid w:val="00243A67"/>
    <w:rsid w:val="0024520F"/>
    <w:rsid w:val="00257670"/>
    <w:rsid w:val="00271705"/>
    <w:rsid w:val="002748DD"/>
    <w:rsid w:val="0028600C"/>
    <w:rsid w:val="002A3F7C"/>
    <w:rsid w:val="002D327A"/>
    <w:rsid w:val="00303882"/>
    <w:rsid w:val="003241EE"/>
    <w:rsid w:val="00341761"/>
    <w:rsid w:val="00345B9D"/>
    <w:rsid w:val="0034718E"/>
    <w:rsid w:val="003923D6"/>
    <w:rsid w:val="003A0969"/>
    <w:rsid w:val="003A4F5C"/>
    <w:rsid w:val="003A7023"/>
    <w:rsid w:val="003B31D8"/>
    <w:rsid w:val="003E003A"/>
    <w:rsid w:val="003E09BC"/>
    <w:rsid w:val="00430F2E"/>
    <w:rsid w:val="0043142F"/>
    <w:rsid w:val="0045411E"/>
    <w:rsid w:val="004603E6"/>
    <w:rsid w:val="004620AF"/>
    <w:rsid w:val="00466C80"/>
    <w:rsid w:val="00467815"/>
    <w:rsid w:val="0047234E"/>
    <w:rsid w:val="00472645"/>
    <w:rsid w:val="004A304E"/>
    <w:rsid w:val="004A648E"/>
    <w:rsid w:val="004A7667"/>
    <w:rsid w:val="004B5DF5"/>
    <w:rsid w:val="004D4470"/>
    <w:rsid w:val="004E7C62"/>
    <w:rsid w:val="004F5075"/>
    <w:rsid w:val="00507F78"/>
    <w:rsid w:val="00513501"/>
    <w:rsid w:val="00552684"/>
    <w:rsid w:val="00557D54"/>
    <w:rsid w:val="00563656"/>
    <w:rsid w:val="00566E59"/>
    <w:rsid w:val="005675E6"/>
    <w:rsid w:val="005831DC"/>
    <w:rsid w:val="005841E6"/>
    <w:rsid w:val="0059313D"/>
    <w:rsid w:val="005B79C4"/>
    <w:rsid w:val="005C02EE"/>
    <w:rsid w:val="005C2A7B"/>
    <w:rsid w:val="005D3A3F"/>
    <w:rsid w:val="005E7D2F"/>
    <w:rsid w:val="006069FD"/>
    <w:rsid w:val="00613F07"/>
    <w:rsid w:val="0062064C"/>
    <w:rsid w:val="006215BA"/>
    <w:rsid w:val="00623FBC"/>
    <w:rsid w:val="00661A6A"/>
    <w:rsid w:val="006649DD"/>
    <w:rsid w:val="00673AEC"/>
    <w:rsid w:val="00675BB9"/>
    <w:rsid w:val="0069033F"/>
    <w:rsid w:val="00696575"/>
    <w:rsid w:val="006A294A"/>
    <w:rsid w:val="006A6F24"/>
    <w:rsid w:val="006B4B3B"/>
    <w:rsid w:val="006B7490"/>
    <w:rsid w:val="006C351C"/>
    <w:rsid w:val="006C3AD4"/>
    <w:rsid w:val="006D08BC"/>
    <w:rsid w:val="006D49E9"/>
    <w:rsid w:val="006E2460"/>
    <w:rsid w:val="006E559A"/>
    <w:rsid w:val="00702838"/>
    <w:rsid w:val="00741549"/>
    <w:rsid w:val="00761FC5"/>
    <w:rsid w:val="00771687"/>
    <w:rsid w:val="00775833"/>
    <w:rsid w:val="007A676E"/>
    <w:rsid w:val="007C509E"/>
    <w:rsid w:val="007D4F99"/>
    <w:rsid w:val="0081594F"/>
    <w:rsid w:val="00844C5A"/>
    <w:rsid w:val="008945AB"/>
    <w:rsid w:val="008C631B"/>
    <w:rsid w:val="008F73FC"/>
    <w:rsid w:val="008F758F"/>
    <w:rsid w:val="009024E0"/>
    <w:rsid w:val="009144B2"/>
    <w:rsid w:val="00927BB3"/>
    <w:rsid w:val="0094361B"/>
    <w:rsid w:val="00946E93"/>
    <w:rsid w:val="00946EB2"/>
    <w:rsid w:val="00983364"/>
    <w:rsid w:val="009916BD"/>
    <w:rsid w:val="009A1CBE"/>
    <w:rsid w:val="009A3ADA"/>
    <w:rsid w:val="009B0E89"/>
    <w:rsid w:val="009C08A0"/>
    <w:rsid w:val="009F1229"/>
    <w:rsid w:val="009F6AD6"/>
    <w:rsid w:val="00A02286"/>
    <w:rsid w:val="00A22322"/>
    <w:rsid w:val="00A35F18"/>
    <w:rsid w:val="00A46654"/>
    <w:rsid w:val="00A6457A"/>
    <w:rsid w:val="00A97AA8"/>
    <w:rsid w:val="00AD2B6D"/>
    <w:rsid w:val="00AD6BF0"/>
    <w:rsid w:val="00AE2A90"/>
    <w:rsid w:val="00AE6C49"/>
    <w:rsid w:val="00AF4A02"/>
    <w:rsid w:val="00B02597"/>
    <w:rsid w:val="00B05444"/>
    <w:rsid w:val="00B21B78"/>
    <w:rsid w:val="00B22712"/>
    <w:rsid w:val="00B738F8"/>
    <w:rsid w:val="00B81B82"/>
    <w:rsid w:val="00BA2206"/>
    <w:rsid w:val="00BB1942"/>
    <w:rsid w:val="00C007B7"/>
    <w:rsid w:val="00C00B6F"/>
    <w:rsid w:val="00C07E52"/>
    <w:rsid w:val="00C2461E"/>
    <w:rsid w:val="00C41BE8"/>
    <w:rsid w:val="00C60442"/>
    <w:rsid w:val="00C66446"/>
    <w:rsid w:val="00C73732"/>
    <w:rsid w:val="00C8166F"/>
    <w:rsid w:val="00C838EE"/>
    <w:rsid w:val="00CA6CE1"/>
    <w:rsid w:val="00CB0E1F"/>
    <w:rsid w:val="00CD10B5"/>
    <w:rsid w:val="00CD7056"/>
    <w:rsid w:val="00CD735A"/>
    <w:rsid w:val="00CE078A"/>
    <w:rsid w:val="00CE3278"/>
    <w:rsid w:val="00CF130E"/>
    <w:rsid w:val="00D0757C"/>
    <w:rsid w:val="00D333A5"/>
    <w:rsid w:val="00D377D4"/>
    <w:rsid w:val="00D50EDF"/>
    <w:rsid w:val="00D561B9"/>
    <w:rsid w:val="00D63381"/>
    <w:rsid w:val="00D77CA3"/>
    <w:rsid w:val="00D8463B"/>
    <w:rsid w:val="00DB146A"/>
    <w:rsid w:val="00DC2772"/>
    <w:rsid w:val="00DE5C27"/>
    <w:rsid w:val="00DF2279"/>
    <w:rsid w:val="00DF3C17"/>
    <w:rsid w:val="00E02FA4"/>
    <w:rsid w:val="00E07622"/>
    <w:rsid w:val="00E3053B"/>
    <w:rsid w:val="00E34C9D"/>
    <w:rsid w:val="00E43859"/>
    <w:rsid w:val="00E43D4F"/>
    <w:rsid w:val="00E47965"/>
    <w:rsid w:val="00E62EAC"/>
    <w:rsid w:val="00E6339B"/>
    <w:rsid w:val="00E65609"/>
    <w:rsid w:val="00E87864"/>
    <w:rsid w:val="00E92669"/>
    <w:rsid w:val="00E95BCF"/>
    <w:rsid w:val="00EA4AAF"/>
    <w:rsid w:val="00EB037C"/>
    <w:rsid w:val="00EC044E"/>
    <w:rsid w:val="00EC1F6A"/>
    <w:rsid w:val="00EC33B7"/>
    <w:rsid w:val="00ED0321"/>
    <w:rsid w:val="00ED3D16"/>
    <w:rsid w:val="00EF70A6"/>
    <w:rsid w:val="00F05DEB"/>
    <w:rsid w:val="00F165C0"/>
    <w:rsid w:val="00F177A1"/>
    <w:rsid w:val="00F211BA"/>
    <w:rsid w:val="00F43C2C"/>
    <w:rsid w:val="00F67B5A"/>
    <w:rsid w:val="00F7380B"/>
    <w:rsid w:val="00FB08E5"/>
    <w:rsid w:val="00FB1D54"/>
    <w:rsid w:val="00FB4731"/>
    <w:rsid w:val="00FC78CC"/>
    <w:rsid w:val="00FD0778"/>
    <w:rsid w:val="00FF3DA2"/>
    <w:rsid w:val="00FF513C"/>
    <w:rsid w:val="00FF64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1902"/>
  <w15:docId w15:val="{B1696E4F-3134-4E8D-B2F7-27B7FDC3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94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4665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D10B5"/>
    <w:pPr>
      <w:spacing w:after="200" w:line="276" w:lineRule="auto"/>
      <w:ind w:left="720"/>
      <w:contextualSpacing/>
    </w:pPr>
    <w:rPr>
      <w:rFonts w:eastAsiaTheme="minorEastAsia"/>
      <w:lang w:eastAsia="pt-BR"/>
    </w:rPr>
  </w:style>
  <w:style w:type="table" w:styleId="Tabelacomgrade">
    <w:name w:val="Table Grid"/>
    <w:basedOn w:val="Tabelanormal"/>
    <w:uiPriority w:val="39"/>
    <w:rsid w:val="00E43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B0E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0E1F"/>
  </w:style>
  <w:style w:type="paragraph" w:styleId="Rodap">
    <w:name w:val="footer"/>
    <w:basedOn w:val="Normal"/>
    <w:link w:val="RodapChar"/>
    <w:uiPriority w:val="99"/>
    <w:unhideWhenUsed/>
    <w:rsid w:val="00CB0E1F"/>
    <w:pPr>
      <w:tabs>
        <w:tab w:val="center" w:pos="4252"/>
        <w:tab w:val="right" w:pos="8504"/>
      </w:tabs>
      <w:spacing w:after="0" w:line="240" w:lineRule="auto"/>
    </w:pPr>
  </w:style>
  <w:style w:type="character" w:customStyle="1" w:styleId="RodapChar">
    <w:name w:val="Rodapé Char"/>
    <w:basedOn w:val="Fontepargpadro"/>
    <w:link w:val="Rodap"/>
    <w:uiPriority w:val="99"/>
    <w:rsid w:val="00CB0E1F"/>
  </w:style>
  <w:style w:type="character" w:styleId="Hyperlink">
    <w:name w:val="Hyperlink"/>
    <w:basedOn w:val="Fontepargpadro"/>
    <w:uiPriority w:val="99"/>
    <w:unhideWhenUsed/>
    <w:rsid w:val="00D8463B"/>
    <w:rPr>
      <w:color w:val="0563C1" w:themeColor="hyperlink"/>
      <w:u w:val="single"/>
    </w:rPr>
  </w:style>
  <w:style w:type="character" w:styleId="MenoPendente">
    <w:name w:val="Unresolved Mention"/>
    <w:basedOn w:val="Fontepargpadro"/>
    <w:uiPriority w:val="99"/>
    <w:semiHidden/>
    <w:unhideWhenUsed/>
    <w:rsid w:val="00D84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6146906">
      <w:bodyDiv w:val="1"/>
      <w:marLeft w:val="0"/>
      <w:marRight w:val="0"/>
      <w:marTop w:val="0"/>
      <w:marBottom w:val="0"/>
      <w:divBdr>
        <w:top w:val="none" w:sz="0" w:space="0" w:color="auto"/>
        <w:left w:val="none" w:sz="0" w:space="0" w:color="auto"/>
        <w:bottom w:val="none" w:sz="0" w:space="0" w:color="auto"/>
        <w:right w:val="none" w:sz="0" w:space="0" w:color="auto"/>
      </w:divBdr>
    </w:div>
    <w:div w:id="1556965026">
      <w:bodyDiv w:val="1"/>
      <w:marLeft w:val="0"/>
      <w:marRight w:val="0"/>
      <w:marTop w:val="0"/>
      <w:marBottom w:val="0"/>
      <w:divBdr>
        <w:top w:val="none" w:sz="0" w:space="0" w:color="auto"/>
        <w:left w:val="none" w:sz="0" w:space="0" w:color="auto"/>
        <w:bottom w:val="none" w:sz="0" w:space="0" w:color="auto"/>
        <w:right w:val="none" w:sz="0" w:space="0" w:color="auto"/>
      </w:divBdr>
    </w:div>
    <w:div w:id="208032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cidades" TargetMode="Externa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20</Pages>
  <Words>7534</Words>
  <Characters>40688</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Rosangela Sarmento Silva</cp:lastModifiedBy>
  <cp:revision>17</cp:revision>
  <dcterms:created xsi:type="dcterms:W3CDTF">2017-07-16T21:33:00Z</dcterms:created>
  <dcterms:modified xsi:type="dcterms:W3CDTF">2021-02-22T16:37:00Z</dcterms:modified>
</cp:coreProperties>
</file>