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B2E8A" w14:textId="5F63E060" w:rsidR="00E72AB6" w:rsidRPr="00CC36DA" w:rsidRDefault="00013536" w:rsidP="002C30B7">
      <w:pPr>
        <w:pStyle w:val="SemEspaamento"/>
        <w:spacing w:before="60"/>
        <w:jc w:val="left"/>
        <w:rPr>
          <w:rFonts w:ascii="Arial Nova" w:hAnsi="Arial Nova"/>
          <w:b/>
          <w:bCs/>
          <w:szCs w:val="24"/>
          <w:lang w:eastAsia="pt-BR"/>
        </w:rPr>
      </w:pPr>
      <w:r w:rsidRPr="00CC36DA">
        <w:rPr>
          <w:rFonts w:ascii="Arial Nova" w:hAnsi="Arial Nova"/>
          <w:b/>
          <w:bCs/>
          <w:noProof/>
          <w:color w:val="4F9470"/>
          <w:szCs w:val="24"/>
          <w:lang w:eastAsia="pt-BR"/>
        </w:rPr>
        <w:drawing>
          <wp:anchor distT="0" distB="0" distL="114300" distR="114300" simplePos="0" relativeHeight="251658240" behindDoc="1" locked="0" layoutInCell="1" allowOverlap="1" wp14:anchorId="4441C618" wp14:editId="4B0A6569">
            <wp:simplePos x="0" y="0"/>
            <wp:positionH relativeFrom="column">
              <wp:posOffset>3810</wp:posOffset>
            </wp:positionH>
            <wp:positionV relativeFrom="paragraph">
              <wp:posOffset>0</wp:posOffset>
            </wp:positionV>
            <wp:extent cx="1460500" cy="683895"/>
            <wp:effectExtent l="0" t="0" r="6350" b="1905"/>
            <wp:wrapTight wrapText="bothSides">
              <wp:wrapPolygon edited="0">
                <wp:start x="0" y="0"/>
                <wp:lineTo x="0" y="21058"/>
                <wp:lineTo x="21412" y="21058"/>
                <wp:lineTo x="21412" y="0"/>
                <wp:lineTo x="0" y="0"/>
              </wp:wrapPolygon>
            </wp:wrapTight>
            <wp:docPr id="4" name="Imagem 4"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Ícone&#10;&#10;Descrição gerada automaticamente"/>
                    <pic:cNvPicPr/>
                  </pic:nvPicPr>
                  <pic:blipFill rotWithShape="1">
                    <a:blip r:embed="rId8" cstate="print">
                      <a:extLst>
                        <a:ext uri="{28A0092B-C50C-407E-A947-70E740481C1C}">
                          <a14:useLocalDpi xmlns:a14="http://schemas.microsoft.com/office/drawing/2010/main" val="0"/>
                        </a:ext>
                      </a:extLst>
                    </a:blip>
                    <a:srcRect b="18382"/>
                    <a:stretch/>
                  </pic:blipFill>
                  <pic:spPr bwMode="auto">
                    <a:xfrm>
                      <a:off x="0" y="0"/>
                      <a:ext cx="1460500"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0345" w:rsidRPr="00CC36DA">
        <w:rPr>
          <w:rFonts w:ascii="Arial Nova" w:hAnsi="Arial Nova"/>
          <w:b/>
          <w:bCs/>
          <w:noProof/>
          <w:color w:val="4F9470"/>
          <w:szCs w:val="24"/>
          <w:lang w:eastAsia="pt-BR"/>
        </w:rPr>
        <w:drawing>
          <wp:anchor distT="0" distB="0" distL="114300" distR="114300" simplePos="0" relativeHeight="251666432" behindDoc="0" locked="0" layoutInCell="1" allowOverlap="1" wp14:anchorId="425C6018" wp14:editId="15A3A4BC">
            <wp:simplePos x="0" y="0"/>
            <wp:positionH relativeFrom="column">
              <wp:posOffset>5147310</wp:posOffset>
            </wp:positionH>
            <wp:positionV relativeFrom="paragraph">
              <wp:posOffset>158115</wp:posOffset>
            </wp:positionV>
            <wp:extent cx="942340" cy="359410"/>
            <wp:effectExtent l="0" t="0" r="0" b="2540"/>
            <wp:wrapNone/>
            <wp:docPr id="12" name="Imagem 1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Logotipo&#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340" cy="359410"/>
                    </a:xfrm>
                    <a:prstGeom prst="rect">
                      <a:avLst/>
                    </a:prstGeom>
                  </pic:spPr>
                </pic:pic>
              </a:graphicData>
            </a:graphic>
            <wp14:sizeRelH relativeFrom="page">
              <wp14:pctWidth>0</wp14:pctWidth>
            </wp14:sizeRelH>
            <wp14:sizeRelV relativeFrom="page">
              <wp14:pctHeight>0</wp14:pctHeight>
            </wp14:sizeRelV>
          </wp:anchor>
        </w:drawing>
      </w:r>
      <w:r w:rsidR="00E72AB6" w:rsidRPr="00CC36DA">
        <w:rPr>
          <w:rFonts w:ascii="Arial Nova" w:hAnsi="Arial Nova"/>
          <w:b/>
          <w:bCs/>
          <w:color w:val="4F9470"/>
          <w:szCs w:val="24"/>
          <w:lang w:eastAsia="pt-BR"/>
        </w:rPr>
        <w:t>Amazônia, Organizações e Sustentabilidade</w:t>
      </w:r>
    </w:p>
    <w:p w14:paraId="18FB2127" w14:textId="36FD5181" w:rsidR="009D059B" w:rsidRPr="00CC36DA" w:rsidRDefault="00E72AB6" w:rsidP="002C30B7">
      <w:pPr>
        <w:pStyle w:val="SemEspaamento"/>
        <w:spacing w:before="40"/>
        <w:rPr>
          <w:rFonts w:ascii="Arial Nova" w:hAnsi="Arial Nova"/>
          <w:i/>
          <w:color w:val="4F9470"/>
          <w:szCs w:val="24"/>
        </w:rPr>
      </w:pPr>
      <w:proofErr w:type="spellStart"/>
      <w:r w:rsidRPr="00CC36DA">
        <w:rPr>
          <w:rFonts w:ascii="Arial Nova" w:hAnsi="Arial Nova"/>
          <w:i/>
          <w:color w:val="4F9470"/>
          <w:szCs w:val="24"/>
        </w:rPr>
        <w:t>Amazon</w:t>
      </w:r>
      <w:proofErr w:type="spellEnd"/>
      <w:r w:rsidRPr="00CC36DA">
        <w:rPr>
          <w:rFonts w:ascii="Arial Nova" w:hAnsi="Arial Nova"/>
          <w:i/>
          <w:color w:val="4F9470"/>
          <w:szCs w:val="24"/>
        </w:rPr>
        <w:t>, Organizations and Sustainability</w:t>
      </w:r>
    </w:p>
    <w:p w14:paraId="2B509F6F" w14:textId="08D14CCF" w:rsidR="009D059B" w:rsidRPr="00CC36DA" w:rsidRDefault="002C30B7" w:rsidP="002C30B7">
      <w:pPr>
        <w:pStyle w:val="SemEspaamento"/>
        <w:spacing w:before="40"/>
        <w:ind w:left="1560"/>
        <w:rPr>
          <w:rFonts w:ascii="Arial Nova" w:hAnsi="Arial Nova"/>
          <w:i/>
          <w:color w:val="4F9470"/>
          <w:sz w:val="20"/>
          <w:szCs w:val="20"/>
        </w:rPr>
      </w:pPr>
      <w:r w:rsidRPr="00CC36DA">
        <w:rPr>
          <w:rFonts w:ascii="Arial Nova" w:hAnsi="Arial Nova" w:cs="Times New Roman"/>
          <w:bCs/>
          <w:color w:val="4F9470"/>
          <w:sz w:val="20"/>
          <w:szCs w:val="20"/>
        </w:rPr>
        <w:t>e-</w:t>
      </w:r>
      <w:r w:rsidR="009D059B" w:rsidRPr="00CC36DA">
        <w:rPr>
          <w:rFonts w:ascii="Arial Nova" w:hAnsi="Arial Nova" w:cs="Times New Roman"/>
          <w:bCs/>
          <w:color w:val="4F9470"/>
          <w:sz w:val="20"/>
          <w:szCs w:val="20"/>
        </w:rPr>
        <w:t>ISSN: 2238-8893</w:t>
      </w:r>
    </w:p>
    <w:p w14:paraId="439D9162" w14:textId="36C782DB" w:rsidR="00F2250B" w:rsidRPr="00CC36DA" w:rsidRDefault="00F2250B" w:rsidP="00863865">
      <w:pPr>
        <w:spacing w:after="0" w:line="240" w:lineRule="auto"/>
        <w:rPr>
          <w:rFonts w:ascii="Arial Nova" w:hAnsi="Arial Nova" w:cstheme="minorHAnsi"/>
          <w:b/>
          <w:szCs w:val="24"/>
          <w:lang w:val="es-419"/>
        </w:rPr>
      </w:pPr>
    </w:p>
    <w:p w14:paraId="729B13AF" w14:textId="77777777" w:rsidR="003D102B" w:rsidRPr="003D102B" w:rsidRDefault="003D102B" w:rsidP="00FB01B1">
      <w:pPr>
        <w:tabs>
          <w:tab w:val="left" w:pos="0"/>
        </w:tabs>
        <w:spacing w:before="40" w:after="0" w:line="240" w:lineRule="auto"/>
        <w:rPr>
          <w:rFonts w:ascii="Arial Nova" w:hAnsi="Arial Nova" w:cstheme="minorHAnsi"/>
          <w:b/>
          <w:bCs/>
          <w:sz w:val="12"/>
          <w:szCs w:val="12"/>
        </w:rPr>
      </w:pPr>
      <w:bookmarkStart w:id="0" w:name="_Hlk107426075"/>
    </w:p>
    <w:p w14:paraId="715104DB" w14:textId="6AB02CE1" w:rsidR="00FB01B1" w:rsidRPr="00CC36DA" w:rsidRDefault="007C133B" w:rsidP="00FB01B1">
      <w:pPr>
        <w:tabs>
          <w:tab w:val="left" w:pos="0"/>
        </w:tabs>
        <w:spacing w:before="40" w:after="0" w:line="240" w:lineRule="auto"/>
        <w:rPr>
          <w:rFonts w:ascii="Arial Nova" w:hAnsi="Arial Nova" w:cstheme="minorHAnsi"/>
          <w:b/>
          <w:bCs/>
          <w:sz w:val="28"/>
          <w:szCs w:val="28"/>
        </w:rPr>
      </w:pPr>
      <w:r w:rsidRPr="00CC36DA">
        <w:rPr>
          <w:rFonts w:ascii="Arial Nova" w:hAnsi="Arial Nova" w:cstheme="minorHAnsi"/>
          <w:b/>
          <w:bCs/>
          <w:sz w:val="28"/>
          <w:szCs w:val="28"/>
        </w:rPr>
        <w:t xml:space="preserve">Uma Análise </w:t>
      </w:r>
      <w:r w:rsidR="003D102B">
        <w:rPr>
          <w:rFonts w:ascii="Arial Nova" w:hAnsi="Arial Nova" w:cstheme="minorHAnsi"/>
          <w:b/>
          <w:bCs/>
          <w:sz w:val="28"/>
          <w:szCs w:val="28"/>
        </w:rPr>
        <w:t>d</w:t>
      </w:r>
      <w:r w:rsidRPr="00CC36DA">
        <w:rPr>
          <w:rFonts w:ascii="Arial Nova" w:hAnsi="Arial Nova" w:cstheme="minorHAnsi"/>
          <w:b/>
          <w:bCs/>
          <w:sz w:val="28"/>
          <w:szCs w:val="28"/>
        </w:rPr>
        <w:t xml:space="preserve">e Artigos Publicados </w:t>
      </w:r>
      <w:r w:rsidR="003D102B">
        <w:rPr>
          <w:rFonts w:ascii="Arial Nova" w:hAnsi="Arial Nova" w:cstheme="minorHAnsi"/>
          <w:b/>
          <w:bCs/>
          <w:sz w:val="28"/>
          <w:szCs w:val="28"/>
        </w:rPr>
        <w:t>n</w:t>
      </w:r>
      <w:r w:rsidRPr="00CC36DA">
        <w:rPr>
          <w:rFonts w:ascii="Arial Nova" w:hAnsi="Arial Nova" w:cstheme="minorHAnsi"/>
          <w:b/>
          <w:bCs/>
          <w:sz w:val="28"/>
          <w:szCs w:val="28"/>
        </w:rPr>
        <w:t xml:space="preserve">a Base Spell </w:t>
      </w:r>
      <w:r w:rsidR="003D102B">
        <w:rPr>
          <w:rFonts w:ascii="Arial Nova" w:hAnsi="Arial Nova" w:cstheme="minorHAnsi"/>
          <w:b/>
          <w:bCs/>
          <w:sz w:val="28"/>
          <w:szCs w:val="28"/>
        </w:rPr>
        <w:t>d</w:t>
      </w:r>
      <w:r w:rsidRPr="00CC36DA">
        <w:rPr>
          <w:rFonts w:ascii="Arial Nova" w:hAnsi="Arial Nova" w:cstheme="minorHAnsi"/>
          <w:b/>
          <w:bCs/>
          <w:sz w:val="28"/>
          <w:szCs w:val="28"/>
        </w:rPr>
        <w:t>e 2010</w:t>
      </w:r>
      <w:r w:rsidR="003D102B">
        <w:rPr>
          <w:rFonts w:ascii="Arial Nova" w:hAnsi="Arial Nova" w:cstheme="minorHAnsi"/>
          <w:b/>
          <w:bCs/>
          <w:sz w:val="28"/>
          <w:szCs w:val="28"/>
        </w:rPr>
        <w:t xml:space="preserve"> a</w:t>
      </w:r>
      <w:r w:rsidRPr="00CC36DA">
        <w:rPr>
          <w:rFonts w:ascii="Arial Nova" w:hAnsi="Arial Nova" w:cstheme="minorHAnsi"/>
          <w:b/>
          <w:bCs/>
          <w:sz w:val="28"/>
          <w:szCs w:val="28"/>
        </w:rPr>
        <w:t xml:space="preserve"> 2020 </w:t>
      </w:r>
      <w:r w:rsidR="003D102B">
        <w:rPr>
          <w:rFonts w:ascii="Arial Nova" w:hAnsi="Arial Nova" w:cstheme="minorHAnsi"/>
          <w:b/>
          <w:bCs/>
          <w:sz w:val="28"/>
          <w:szCs w:val="28"/>
        </w:rPr>
        <w:t>s</w:t>
      </w:r>
      <w:r w:rsidRPr="00CC36DA">
        <w:rPr>
          <w:rFonts w:ascii="Arial Nova" w:hAnsi="Arial Nova" w:cstheme="minorHAnsi"/>
          <w:b/>
          <w:bCs/>
          <w:sz w:val="28"/>
          <w:szCs w:val="28"/>
        </w:rPr>
        <w:t>obre Marketing Verde</w:t>
      </w:r>
    </w:p>
    <w:p w14:paraId="4C343A5F" w14:textId="0CDC35A6" w:rsidR="00FB01B1" w:rsidRDefault="007C133B" w:rsidP="00FB01B1">
      <w:pPr>
        <w:tabs>
          <w:tab w:val="left" w:pos="0"/>
        </w:tabs>
        <w:spacing w:before="40" w:after="0" w:line="240" w:lineRule="auto"/>
        <w:rPr>
          <w:rFonts w:ascii="Arial Nova" w:hAnsi="Arial Nova" w:cstheme="minorHAnsi"/>
          <w:i/>
          <w:szCs w:val="24"/>
          <w:lang w:val="en-US"/>
        </w:rPr>
      </w:pPr>
      <w:r w:rsidRPr="003D102B">
        <w:rPr>
          <w:rFonts w:ascii="Arial Nova" w:hAnsi="Arial Nova" w:cstheme="minorHAnsi"/>
          <w:i/>
          <w:szCs w:val="24"/>
          <w:lang w:val="en-US"/>
        </w:rPr>
        <w:t xml:space="preserve">An Analysis </w:t>
      </w:r>
      <w:r w:rsidR="003D102B">
        <w:rPr>
          <w:rFonts w:ascii="Arial Nova" w:hAnsi="Arial Nova" w:cstheme="minorHAnsi"/>
          <w:i/>
          <w:szCs w:val="24"/>
          <w:lang w:val="en-US"/>
        </w:rPr>
        <w:t>of</w:t>
      </w:r>
      <w:r w:rsidRPr="003D102B">
        <w:rPr>
          <w:rFonts w:ascii="Arial Nova" w:hAnsi="Arial Nova" w:cstheme="minorHAnsi"/>
          <w:i/>
          <w:szCs w:val="24"/>
          <w:lang w:val="en-US"/>
        </w:rPr>
        <w:t xml:space="preserve"> Articles Published </w:t>
      </w:r>
      <w:r w:rsidR="003D102B">
        <w:rPr>
          <w:rFonts w:ascii="Arial Nova" w:hAnsi="Arial Nova" w:cstheme="minorHAnsi"/>
          <w:i/>
          <w:szCs w:val="24"/>
          <w:lang w:val="en-US"/>
        </w:rPr>
        <w:t>i</w:t>
      </w:r>
      <w:r w:rsidRPr="003D102B">
        <w:rPr>
          <w:rFonts w:ascii="Arial Nova" w:hAnsi="Arial Nova" w:cstheme="minorHAnsi"/>
          <w:i/>
          <w:szCs w:val="24"/>
          <w:lang w:val="en-US"/>
        </w:rPr>
        <w:t xml:space="preserve">n </w:t>
      </w:r>
      <w:r w:rsidR="003D102B">
        <w:rPr>
          <w:rFonts w:ascii="Arial Nova" w:hAnsi="Arial Nova" w:cstheme="minorHAnsi"/>
          <w:i/>
          <w:szCs w:val="24"/>
          <w:lang w:val="en-US"/>
        </w:rPr>
        <w:t>t</w:t>
      </w:r>
      <w:r w:rsidRPr="003D102B">
        <w:rPr>
          <w:rFonts w:ascii="Arial Nova" w:hAnsi="Arial Nova" w:cstheme="minorHAnsi"/>
          <w:i/>
          <w:szCs w:val="24"/>
          <w:lang w:val="en-US"/>
        </w:rPr>
        <w:t xml:space="preserve">he Spell Base </w:t>
      </w:r>
      <w:r w:rsidR="003D102B">
        <w:rPr>
          <w:rFonts w:ascii="Arial Nova" w:hAnsi="Arial Nova" w:cstheme="minorHAnsi"/>
          <w:i/>
          <w:szCs w:val="24"/>
          <w:lang w:val="en-US"/>
        </w:rPr>
        <w:t>f</w:t>
      </w:r>
      <w:r w:rsidRPr="003D102B">
        <w:rPr>
          <w:rFonts w:ascii="Arial Nova" w:hAnsi="Arial Nova" w:cstheme="minorHAnsi"/>
          <w:i/>
          <w:szCs w:val="24"/>
          <w:lang w:val="en-US"/>
        </w:rPr>
        <w:t xml:space="preserve">rom 2010 </w:t>
      </w:r>
      <w:r w:rsidR="003D102B">
        <w:rPr>
          <w:rFonts w:ascii="Arial Nova" w:hAnsi="Arial Nova" w:cstheme="minorHAnsi"/>
          <w:i/>
          <w:szCs w:val="24"/>
          <w:lang w:val="en-US"/>
        </w:rPr>
        <w:t>t</w:t>
      </w:r>
      <w:r w:rsidRPr="003D102B">
        <w:rPr>
          <w:rFonts w:ascii="Arial Nova" w:hAnsi="Arial Nova" w:cstheme="minorHAnsi"/>
          <w:i/>
          <w:szCs w:val="24"/>
          <w:lang w:val="en-US"/>
        </w:rPr>
        <w:t xml:space="preserve">o 2020 </w:t>
      </w:r>
      <w:r w:rsidR="003D102B">
        <w:rPr>
          <w:rFonts w:ascii="Arial Nova" w:hAnsi="Arial Nova" w:cstheme="minorHAnsi"/>
          <w:i/>
          <w:szCs w:val="24"/>
          <w:lang w:val="en-US"/>
        </w:rPr>
        <w:t>a</w:t>
      </w:r>
      <w:r w:rsidRPr="003D102B">
        <w:rPr>
          <w:rFonts w:ascii="Arial Nova" w:hAnsi="Arial Nova" w:cstheme="minorHAnsi"/>
          <w:i/>
          <w:szCs w:val="24"/>
          <w:lang w:val="en-US"/>
        </w:rPr>
        <w:t>bout Green Marketing</w:t>
      </w:r>
    </w:p>
    <w:p w14:paraId="7702CEA2" w14:textId="77777777" w:rsidR="003D102B" w:rsidRPr="003D102B" w:rsidRDefault="003D102B" w:rsidP="00FB01B1">
      <w:pPr>
        <w:tabs>
          <w:tab w:val="left" w:pos="0"/>
        </w:tabs>
        <w:spacing w:before="40" w:after="0" w:line="240" w:lineRule="auto"/>
        <w:rPr>
          <w:rFonts w:ascii="Arial Nova" w:hAnsi="Arial Nova" w:cstheme="minorHAnsi"/>
          <w:iCs/>
          <w:sz w:val="12"/>
          <w:szCs w:val="12"/>
          <w:lang w:val="en-US"/>
        </w:rPr>
      </w:pPr>
    </w:p>
    <w:bookmarkEnd w:id="0"/>
    <w:p w14:paraId="36F12A81" w14:textId="77777777" w:rsidR="00FB01B1" w:rsidRPr="00CC36DA" w:rsidRDefault="00FB01B1" w:rsidP="007C133B">
      <w:pPr>
        <w:spacing w:after="0" w:line="240" w:lineRule="auto"/>
        <w:jc w:val="right"/>
        <w:rPr>
          <w:rFonts w:ascii="Arial Nova" w:hAnsi="Arial Nova" w:cstheme="minorHAnsi"/>
          <w:b/>
          <w:bCs/>
          <w:sz w:val="22"/>
        </w:rPr>
      </w:pPr>
      <w:r w:rsidRPr="00CC36DA">
        <w:rPr>
          <w:rFonts w:ascii="Arial Nova" w:hAnsi="Arial Nova" w:cstheme="minorHAnsi"/>
          <w:b/>
          <w:bCs/>
          <w:sz w:val="22"/>
        </w:rPr>
        <w:t>Simone Soares Silva</w:t>
      </w:r>
      <w:r w:rsidRPr="00CC36DA">
        <w:rPr>
          <w:rFonts w:ascii="Arial Nova" w:hAnsi="Arial Nova" w:cstheme="minorHAnsi"/>
          <w:b/>
          <w:bCs/>
          <w:sz w:val="22"/>
          <w:vertAlign w:val="superscript"/>
        </w:rPr>
        <w:footnoteReference w:id="1"/>
      </w:r>
    </w:p>
    <w:p w14:paraId="5CF85940" w14:textId="77777777" w:rsidR="00FB01B1" w:rsidRPr="00CC36DA" w:rsidRDefault="00FB01B1" w:rsidP="007C133B">
      <w:pPr>
        <w:spacing w:after="0" w:line="240" w:lineRule="auto"/>
        <w:jc w:val="right"/>
        <w:rPr>
          <w:rFonts w:ascii="Arial Nova" w:hAnsi="Arial Nova" w:cstheme="minorHAnsi"/>
          <w:b/>
          <w:bCs/>
          <w:sz w:val="22"/>
        </w:rPr>
      </w:pPr>
      <w:r w:rsidRPr="00CC36DA">
        <w:rPr>
          <w:rFonts w:ascii="Arial Nova" w:hAnsi="Arial Nova" w:cstheme="minorHAnsi"/>
          <w:b/>
          <w:bCs/>
          <w:sz w:val="22"/>
        </w:rPr>
        <w:t>Luiz Sérgio Moreira Brito</w:t>
      </w:r>
      <w:r w:rsidRPr="00CC36DA">
        <w:rPr>
          <w:rFonts w:ascii="Arial Nova" w:hAnsi="Arial Nova" w:cstheme="minorHAnsi"/>
          <w:b/>
          <w:bCs/>
          <w:sz w:val="22"/>
          <w:vertAlign w:val="superscript"/>
        </w:rPr>
        <w:footnoteReference w:id="2"/>
      </w:r>
    </w:p>
    <w:p w14:paraId="3E84C38B" w14:textId="77777777" w:rsidR="00FB01B1" w:rsidRPr="00CC36DA" w:rsidRDefault="00FB01B1" w:rsidP="007C133B">
      <w:pPr>
        <w:spacing w:after="0" w:line="240" w:lineRule="auto"/>
        <w:jc w:val="right"/>
        <w:rPr>
          <w:rFonts w:ascii="Arial Nova" w:hAnsi="Arial Nova" w:cstheme="minorHAnsi"/>
          <w:b/>
          <w:bCs/>
          <w:sz w:val="22"/>
        </w:rPr>
      </w:pPr>
      <w:r w:rsidRPr="00CC36DA">
        <w:rPr>
          <w:rFonts w:ascii="Arial Nova" w:hAnsi="Arial Nova" w:cstheme="minorHAnsi"/>
          <w:b/>
          <w:bCs/>
          <w:sz w:val="22"/>
        </w:rPr>
        <w:t xml:space="preserve">Mara </w:t>
      </w:r>
      <w:proofErr w:type="spellStart"/>
      <w:r w:rsidRPr="00CC36DA">
        <w:rPr>
          <w:rFonts w:ascii="Arial Nova" w:hAnsi="Arial Nova" w:cstheme="minorHAnsi"/>
          <w:b/>
          <w:bCs/>
          <w:sz w:val="22"/>
        </w:rPr>
        <w:t>Águida</w:t>
      </w:r>
      <w:proofErr w:type="spellEnd"/>
      <w:r w:rsidRPr="00CC36DA">
        <w:rPr>
          <w:rFonts w:ascii="Arial Nova" w:hAnsi="Arial Nova" w:cstheme="minorHAnsi"/>
          <w:b/>
          <w:bCs/>
          <w:sz w:val="22"/>
        </w:rPr>
        <w:t xml:space="preserve"> Porfírio Moura</w:t>
      </w:r>
      <w:r w:rsidRPr="00CC36DA">
        <w:rPr>
          <w:rFonts w:ascii="Arial Nova" w:hAnsi="Arial Nova" w:cstheme="minorHAnsi"/>
          <w:b/>
          <w:bCs/>
          <w:sz w:val="22"/>
          <w:vertAlign w:val="superscript"/>
        </w:rPr>
        <w:footnoteReference w:id="3"/>
      </w:r>
    </w:p>
    <w:p w14:paraId="0B21FFA7" w14:textId="4F66D237" w:rsidR="00FB01B1" w:rsidRPr="00CC36DA" w:rsidRDefault="00FB01B1" w:rsidP="007C133B">
      <w:pPr>
        <w:spacing w:after="0" w:line="240" w:lineRule="auto"/>
        <w:jc w:val="right"/>
        <w:rPr>
          <w:rFonts w:ascii="Arial Nova" w:hAnsi="Arial Nova" w:cstheme="minorHAnsi"/>
          <w:b/>
          <w:bCs/>
          <w:sz w:val="22"/>
        </w:rPr>
      </w:pPr>
      <w:r w:rsidRPr="00CC36DA">
        <w:rPr>
          <w:rFonts w:ascii="Arial Nova" w:hAnsi="Arial Nova" w:cstheme="minorHAnsi"/>
          <w:b/>
          <w:bCs/>
          <w:sz w:val="22"/>
        </w:rPr>
        <w:t>Kelsen Arcângelo Ferreira e Silva</w:t>
      </w:r>
      <w:r w:rsidRPr="00CC36DA">
        <w:rPr>
          <w:rFonts w:ascii="Arial Nova" w:hAnsi="Arial Nova" w:cstheme="minorHAnsi"/>
          <w:b/>
          <w:bCs/>
          <w:sz w:val="22"/>
          <w:vertAlign w:val="superscript"/>
        </w:rPr>
        <w:footnoteReference w:id="4"/>
      </w:r>
    </w:p>
    <w:p w14:paraId="566C63D5" w14:textId="77777777" w:rsidR="003D102B" w:rsidRPr="003D102B" w:rsidRDefault="003D102B" w:rsidP="003D102B">
      <w:pPr>
        <w:spacing w:after="0" w:line="240" w:lineRule="auto"/>
        <w:rPr>
          <w:rFonts w:ascii="Arial Nova" w:hAnsi="Arial Nova" w:cstheme="minorHAnsi"/>
          <w:bCs/>
          <w:sz w:val="18"/>
          <w:szCs w:val="18"/>
        </w:rPr>
      </w:pPr>
    </w:p>
    <w:p w14:paraId="3620F9F7" w14:textId="0ABB81BA" w:rsidR="00193AC4" w:rsidRPr="00D12401" w:rsidRDefault="00DE6B53" w:rsidP="003D102B">
      <w:pPr>
        <w:spacing w:after="120" w:line="240" w:lineRule="auto"/>
        <w:rPr>
          <w:rFonts w:ascii="Arial Nova" w:hAnsi="Arial Nova" w:cstheme="minorHAnsi"/>
          <w:b/>
          <w:color w:val="4F9470"/>
          <w:sz w:val="18"/>
          <w:szCs w:val="18"/>
        </w:rPr>
      </w:pPr>
      <w:r w:rsidRPr="00D12401">
        <w:rPr>
          <w:rFonts w:ascii="Arial Nova" w:hAnsi="Arial Nova" w:cstheme="minorHAnsi"/>
          <w:b/>
          <w:color w:val="4F9470"/>
          <w:sz w:val="18"/>
          <w:szCs w:val="18"/>
        </w:rPr>
        <w:t>Resumo</w:t>
      </w:r>
    </w:p>
    <w:p w14:paraId="725232A9" w14:textId="77777777" w:rsidR="00FB01B1" w:rsidRPr="00D12401" w:rsidRDefault="00FB01B1" w:rsidP="003D102B">
      <w:pPr>
        <w:spacing w:after="120" w:line="240" w:lineRule="auto"/>
        <w:rPr>
          <w:rFonts w:ascii="Arial Nova" w:eastAsia="Times New Roman" w:hAnsi="Arial Nova" w:cs="Times New Roman"/>
          <w:bCs/>
          <w:sz w:val="18"/>
          <w:szCs w:val="18"/>
        </w:rPr>
      </w:pPr>
      <w:r w:rsidRPr="00D12401">
        <w:rPr>
          <w:rFonts w:ascii="Arial Nova" w:eastAsia="Times New Roman" w:hAnsi="Arial Nova" w:cs="Times New Roman"/>
          <w:bCs/>
          <w:sz w:val="18"/>
          <w:szCs w:val="18"/>
        </w:rPr>
        <w:t xml:space="preserve">A presente pesquisa teve como objetivo examinar as publicações nacionais sobre marketing verde na base </w:t>
      </w:r>
      <w:proofErr w:type="spellStart"/>
      <w:r w:rsidRPr="00D12401">
        <w:rPr>
          <w:rFonts w:ascii="Arial Nova" w:eastAsia="Times New Roman" w:hAnsi="Arial Nova" w:cs="Times New Roman"/>
          <w:bCs/>
          <w:i/>
          <w:sz w:val="18"/>
          <w:szCs w:val="18"/>
        </w:rPr>
        <w:t>Scientific</w:t>
      </w:r>
      <w:proofErr w:type="spellEnd"/>
      <w:r w:rsidRPr="00D12401">
        <w:rPr>
          <w:rFonts w:ascii="Arial Nova" w:eastAsia="Times New Roman" w:hAnsi="Arial Nova" w:cs="Times New Roman"/>
          <w:bCs/>
          <w:i/>
          <w:sz w:val="18"/>
          <w:szCs w:val="18"/>
        </w:rPr>
        <w:t xml:space="preserve"> </w:t>
      </w:r>
      <w:proofErr w:type="spellStart"/>
      <w:r w:rsidRPr="00D12401">
        <w:rPr>
          <w:rFonts w:ascii="Arial Nova" w:eastAsia="Times New Roman" w:hAnsi="Arial Nova" w:cs="Times New Roman"/>
          <w:bCs/>
          <w:i/>
          <w:sz w:val="18"/>
          <w:szCs w:val="18"/>
        </w:rPr>
        <w:t>Periodicals</w:t>
      </w:r>
      <w:proofErr w:type="spellEnd"/>
      <w:r w:rsidRPr="00D12401">
        <w:rPr>
          <w:rFonts w:ascii="Arial Nova" w:eastAsia="Times New Roman" w:hAnsi="Arial Nova" w:cs="Times New Roman"/>
          <w:bCs/>
          <w:i/>
          <w:sz w:val="18"/>
          <w:szCs w:val="18"/>
        </w:rPr>
        <w:t xml:space="preserve"> </w:t>
      </w:r>
      <w:proofErr w:type="spellStart"/>
      <w:r w:rsidRPr="00D12401">
        <w:rPr>
          <w:rFonts w:ascii="Arial Nova" w:eastAsia="Times New Roman" w:hAnsi="Arial Nova" w:cs="Times New Roman"/>
          <w:bCs/>
          <w:i/>
          <w:sz w:val="18"/>
          <w:szCs w:val="18"/>
        </w:rPr>
        <w:t>Electronic</w:t>
      </w:r>
      <w:proofErr w:type="spellEnd"/>
      <w:r w:rsidRPr="00D12401">
        <w:rPr>
          <w:rFonts w:ascii="Arial Nova" w:eastAsia="Times New Roman" w:hAnsi="Arial Nova" w:cs="Times New Roman"/>
          <w:bCs/>
          <w:i/>
          <w:sz w:val="18"/>
          <w:szCs w:val="18"/>
        </w:rPr>
        <w:t xml:space="preserve"> Library</w:t>
      </w:r>
      <w:r w:rsidRPr="00D12401">
        <w:rPr>
          <w:rFonts w:ascii="Arial Nova" w:eastAsia="Times New Roman" w:hAnsi="Arial Nova" w:cs="Times New Roman"/>
          <w:bCs/>
          <w:sz w:val="18"/>
          <w:szCs w:val="18"/>
        </w:rPr>
        <w:t xml:space="preserve"> (SPELL) no período de 2010 a 2020. Para tanto, o estudo classificou-se como exploratório e descritivo empregando como metodologia a pesquisa bibliográfica com abordagem de cunho quantitativo utilizando como estratégia do estudo a bibliometria. Os dados foram analisados conforme os critérios:  título, nome dos autores, ano da publicação, palavras-chaves, objetivos propostos, resultados, periódicos publicados, número de citações em periódicos. Verificou-se que dos 30 artigos, 04 artigos eram estudos bibliométricos,13 trabalhavam o tema de marketing verde e as percepções do consumidor e 13 sobre as estratégias de marketing nas organizações. Os principais resultados das pesquisas sobre o marketing verde evidenciaram uma crescente quantidade de publicações a partir de 2014 com destaque para o ano de 2017 com 07 publicações na triagem realizada pela pesquisa. Os artigos são escritos em sua maioria por mais de um autor. A Revista Brasileira de Marketing foi o periódico que apresentou maior destaque com 04 publicações. Nota-se que as pesquisas nacionais sobre marketing verde vêm ganhando espaço e interesse dos pesquisadores e que este tema é de interesse também de gestores, clientes e organizações, possuindo grande relevância para conscientização do papel destes no meio em que estão inseridos.</w:t>
      </w:r>
    </w:p>
    <w:p w14:paraId="1825517C" w14:textId="49BBC016" w:rsidR="00BC1816" w:rsidRPr="00D12401" w:rsidRDefault="00DE6B53" w:rsidP="00193AC4">
      <w:pPr>
        <w:spacing w:line="240" w:lineRule="auto"/>
        <w:rPr>
          <w:rFonts w:ascii="Arial Nova" w:hAnsi="Arial Nova" w:cstheme="minorHAnsi"/>
          <w:b/>
          <w:color w:val="4F9470"/>
          <w:sz w:val="18"/>
          <w:szCs w:val="18"/>
        </w:rPr>
      </w:pPr>
      <w:r w:rsidRPr="00D12401">
        <w:rPr>
          <w:rFonts w:ascii="Arial Nova" w:hAnsi="Arial Nova" w:cstheme="minorHAnsi"/>
          <w:b/>
          <w:color w:val="4F9470"/>
          <w:sz w:val="18"/>
          <w:szCs w:val="18"/>
        </w:rPr>
        <w:t>Palavras-chave:</w:t>
      </w:r>
      <w:r w:rsidRPr="00D12401">
        <w:rPr>
          <w:rFonts w:ascii="Arial Nova" w:hAnsi="Arial Nova" w:cstheme="minorHAnsi"/>
          <w:sz w:val="18"/>
          <w:szCs w:val="18"/>
        </w:rPr>
        <w:t xml:space="preserve"> </w:t>
      </w:r>
      <w:r w:rsidR="00FB01B1" w:rsidRPr="00D12401">
        <w:rPr>
          <w:rFonts w:ascii="Arial Nova" w:hAnsi="Arial Nova" w:cstheme="minorHAnsi"/>
          <w:bCs/>
          <w:sz w:val="18"/>
          <w:szCs w:val="18"/>
        </w:rPr>
        <w:t xml:space="preserve">Marketing </w:t>
      </w:r>
      <w:r w:rsidR="00B218CD" w:rsidRPr="00D12401">
        <w:rPr>
          <w:rFonts w:ascii="Arial Nova" w:hAnsi="Arial Nova" w:cstheme="minorHAnsi"/>
          <w:bCs/>
          <w:sz w:val="18"/>
          <w:szCs w:val="18"/>
        </w:rPr>
        <w:t>Verde. Sustentabilidade</w:t>
      </w:r>
      <w:r w:rsidR="00FB01B1" w:rsidRPr="00D12401">
        <w:rPr>
          <w:rFonts w:ascii="Arial Nova" w:hAnsi="Arial Nova" w:cstheme="minorHAnsi"/>
          <w:bCs/>
          <w:sz w:val="18"/>
          <w:szCs w:val="18"/>
        </w:rPr>
        <w:t xml:space="preserve"> Empresarial.</w:t>
      </w:r>
      <w:r w:rsidR="00B218CD">
        <w:rPr>
          <w:rFonts w:ascii="Arial Nova" w:hAnsi="Arial Nova" w:cstheme="minorHAnsi"/>
          <w:bCs/>
          <w:sz w:val="18"/>
          <w:szCs w:val="18"/>
        </w:rPr>
        <w:t xml:space="preserve"> </w:t>
      </w:r>
      <w:r w:rsidR="00FB01B1" w:rsidRPr="00D12401">
        <w:rPr>
          <w:rFonts w:ascii="Arial Nova" w:hAnsi="Arial Nova" w:cstheme="minorHAnsi"/>
          <w:bCs/>
          <w:sz w:val="18"/>
          <w:szCs w:val="18"/>
        </w:rPr>
        <w:t>SPELL.</w:t>
      </w:r>
    </w:p>
    <w:p w14:paraId="375CB5AC" w14:textId="170AE5F9" w:rsidR="00193AC4" w:rsidRPr="00D12401" w:rsidRDefault="00DE6B53" w:rsidP="003D102B">
      <w:pPr>
        <w:spacing w:before="240" w:after="120" w:line="240" w:lineRule="auto"/>
        <w:rPr>
          <w:rFonts w:ascii="Arial Nova" w:hAnsi="Arial Nova" w:cstheme="minorHAnsi"/>
          <w:i/>
          <w:iCs/>
          <w:color w:val="4F9470"/>
          <w:sz w:val="18"/>
          <w:szCs w:val="18"/>
          <w:lang w:val="en-US"/>
        </w:rPr>
      </w:pPr>
      <w:r w:rsidRPr="00D12401">
        <w:rPr>
          <w:rFonts w:ascii="Arial Nova" w:hAnsi="Arial Nova" w:cstheme="minorHAnsi"/>
          <w:b/>
          <w:i/>
          <w:iCs/>
          <w:color w:val="4F9470"/>
          <w:sz w:val="18"/>
          <w:szCs w:val="18"/>
          <w:lang w:val="en-US"/>
        </w:rPr>
        <w:t>Abstract</w:t>
      </w:r>
    </w:p>
    <w:p w14:paraId="13DB9A59" w14:textId="77777777" w:rsidR="001B508A" w:rsidRPr="00D12401" w:rsidRDefault="00FB01B1" w:rsidP="003D102B">
      <w:pPr>
        <w:spacing w:after="120" w:line="240" w:lineRule="auto"/>
        <w:rPr>
          <w:rFonts w:ascii="Arial Nova" w:eastAsia="Times New Roman" w:hAnsi="Arial Nova" w:cs="Times New Roman"/>
          <w:bCs/>
          <w:i/>
          <w:iCs/>
          <w:sz w:val="18"/>
          <w:szCs w:val="18"/>
          <w:lang w:val="en-US"/>
        </w:rPr>
      </w:pPr>
      <w:r w:rsidRPr="00D12401">
        <w:rPr>
          <w:rFonts w:ascii="Arial Nova" w:eastAsia="Times New Roman" w:hAnsi="Arial Nova" w:cs="Times New Roman"/>
          <w:bCs/>
          <w:i/>
          <w:iCs/>
          <w:sz w:val="18"/>
          <w:szCs w:val="18"/>
          <w:lang w:val="en-US"/>
        </w:rPr>
        <w:t xml:space="preserve">This research aimed </w:t>
      </w:r>
      <w:r w:rsidRPr="003D102B">
        <w:rPr>
          <w:rFonts w:ascii="Arial Nova" w:eastAsia="Times New Roman" w:hAnsi="Arial Nova" w:cs="Times New Roman"/>
          <w:bCs/>
          <w:sz w:val="18"/>
          <w:szCs w:val="18"/>
          <w:lang w:val="en-US"/>
        </w:rPr>
        <w:t>to</w:t>
      </w:r>
      <w:r w:rsidRPr="00D12401">
        <w:rPr>
          <w:rFonts w:ascii="Arial Nova" w:eastAsia="Times New Roman" w:hAnsi="Arial Nova" w:cs="Times New Roman"/>
          <w:bCs/>
          <w:i/>
          <w:iCs/>
          <w:sz w:val="18"/>
          <w:szCs w:val="18"/>
          <w:lang w:val="en-US"/>
        </w:rPr>
        <w:t xml:space="preserve"> identify the evolution of national publications on green marketing in the Scientific Periodicals Electronic Library (SPELL) database from 2010 to 2020. For this purpose, the study was classified as exploratory and descriptive using the bibliographic as methodology research with a quantitative approach using </w:t>
      </w:r>
      <w:proofErr w:type="spellStart"/>
      <w:r w:rsidRPr="00D12401">
        <w:rPr>
          <w:rFonts w:ascii="Arial Nova" w:eastAsia="Times New Roman" w:hAnsi="Arial Nova" w:cs="Times New Roman"/>
          <w:bCs/>
          <w:i/>
          <w:iCs/>
          <w:sz w:val="18"/>
          <w:szCs w:val="18"/>
          <w:lang w:val="en-US"/>
        </w:rPr>
        <w:t>bibliometry</w:t>
      </w:r>
      <w:proofErr w:type="spellEnd"/>
      <w:r w:rsidRPr="00D12401">
        <w:rPr>
          <w:rFonts w:ascii="Arial Nova" w:eastAsia="Times New Roman" w:hAnsi="Arial Nova" w:cs="Times New Roman"/>
          <w:bCs/>
          <w:i/>
          <w:iCs/>
          <w:sz w:val="18"/>
          <w:szCs w:val="18"/>
          <w:lang w:val="en-US"/>
        </w:rPr>
        <w:t xml:space="preserve"> as a research strategy. </w:t>
      </w:r>
      <w:hyperlink r:id="rId10" w:tgtFrame="_blank" w:history="1">
        <w:r w:rsidRPr="00D12401">
          <w:rPr>
            <w:rFonts w:ascii="Arial Nova" w:eastAsia="Times New Roman" w:hAnsi="Arial Nova" w:cs="Times New Roman"/>
            <w:bCs/>
            <w:i/>
            <w:iCs/>
            <w:sz w:val="18"/>
            <w:szCs w:val="18"/>
            <w:lang w:val="en-US"/>
          </w:rPr>
          <w:t>The</w:t>
        </w:r>
      </w:hyperlink>
      <w:r w:rsidRPr="00D12401">
        <w:rPr>
          <w:rFonts w:ascii="Arial Nova" w:eastAsia="Times New Roman" w:hAnsi="Arial Nova" w:cs="Times New Roman"/>
          <w:bCs/>
          <w:i/>
          <w:iCs/>
          <w:sz w:val="18"/>
          <w:szCs w:val="18"/>
          <w:lang w:val="en-US"/>
        </w:rPr>
        <w:t> </w:t>
      </w:r>
      <w:hyperlink r:id="rId11" w:tgtFrame="_blank" w:history="1">
        <w:r w:rsidRPr="00D12401">
          <w:rPr>
            <w:rFonts w:ascii="Arial Nova" w:eastAsia="Times New Roman" w:hAnsi="Arial Nova" w:cs="Times New Roman"/>
            <w:bCs/>
            <w:i/>
            <w:iCs/>
            <w:sz w:val="18"/>
            <w:szCs w:val="18"/>
            <w:lang w:val="en-US"/>
          </w:rPr>
          <w:t>data</w:t>
        </w:r>
      </w:hyperlink>
      <w:r w:rsidRPr="00D12401">
        <w:rPr>
          <w:rFonts w:ascii="Arial Nova" w:eastAsia="Times New Roman" w:hAnsi="Arial Nova" w:cs="Times New Roman"/>
          <w:bCs/>
          <w:i/>
          <w:iCs/>
          <w:sz w:val="18"/>
          <w:szCs w:val="18"/>
          <w:lang w:val="en-US"/>
        </w:rPr>
        <w:t> </w:t>
      </w:r>
      <w:hyperlink r:id="rId12" w:tgtFrame="_blank" w:history="1">
        <w:r w:rsidRPr="00D12401">
          <w:rPr>
            <w:rFonts w:ascii="Arial Nova" w:eastAsia="Times New Roman" w:hAnsi="Arial Nova" w:cs="Times New Roman"/>
            <w:bCs/>
            <w:i/>
            <w:iCs/>
            <w:sz w:val="18"/>
            <w:szCs w:val="18"/>
            <w:lang w:val="en-US"/>
          </w:rPr>
          <w:t>were</w:t>
        </w:r>
      </w:hyperlink>
      <w:r w:rsidRPr="00D12401">
        <w:rPr>
          <w:rFonts w:ascii="Arial Nova" w:eastAsia="Times New Roman" w:hAnsi="Arial Nova" w:cs="Times New Roman"/>
          <w:bCs/>
          <w:i/>
          <w:iCs/>
          <w:sz w:val="18"/>
          <w:szCs w:val="18"/>
          <w:lang w:val="en-US"/>
        </w:rPr>
        <w:t xml:space="preserve"> analyzed according to the criterion: title, authors name, year of publication, keywords, proposed objectives, results, published journals, number of citations in journals. It was identified that of the 30 articles, 04 articles were bibliometric studies, 13 on marketing strategies in organizations. The main results of research on green marketing showed an increase in the number of publications from 2014, with emphasis on the year </w:t>
      </w:r>
      <w:proofErr w:type="spellStart"/>
      <w:r w:rsidRPr="00D12401">
        <w:rPr>
          <w:rFonts w:ascii="Arial Nova" w:eastAsia="Times New Roman" w:hAnsi="Arial Nova" w:cs="Times New Roman"/>
          <w:bCs/>
          <w:i/>
          <w:iCs/>
          <w:sz w:val="18"/>
          <w:szCs w:val="18"/>
          <w:lang w:val="en-US"/>
        </w:rPr>
        <w:t>fo</w:t>
      </w:r>
      <w:proofErr w:type="spellEnd"/>
      <w:r w:rsidRPr="00D12401">
        <w:rPr>
          <w:rFonts w:ascii="Arial Nova" w:eastAsia="Times New Roman" w:hAnsi="Arial Nova" w:cs="Times New Roman"/>
          <w:bCs/>
          <w:i/>
          <w:iCs/>
          <w:sz w:val="18"/>
          <w:szCs w:val="18"/>
          <w:lang w:val="en-US"/>
        </w:rPr>
        <w:t xml:space="preserve"> with 07 publications in the screening performed by the research. The articles are mostly written by more than one author. The </w:t>
      </w:r>
      <w:proofErr w:type="spellStart"/>
      <w:r w:rsidRPr="00D12401">
        <w:rPr>
          <w:rFonts w:ascii="Arial Nova" w:eastAsia="Times New Roman" w:hAnsi="Arial Nova" w:cs="Times New Roman"/>
          <w:bCs/>
          <w:i/>
          <w:iCs/>
          <w:sz w:val="18"/>
          <w:szCs w:val="18"/>
          <w:lang w:val="en-US"/>
        </w:rPr>
        <w:t>Brasilian</w:t>
      </w:r>
      <w:proofErr w:type="spellEnd"/>
      <w:r w:rsidRPr="00D12401">
        <w:rPr>
          <w:rFonts w:ascii="Arial Nova" w:eastAsia="Times New Roman" w:hAnsi="Arial Nova" w:cs="Times New Roman"/>
          <w:bCs/>
          <w:i/>
          <w:iCs/>
          <w:sz w:val="18"/>
          <w:szCs w:val="18"/>
          <w:lang w:val="en-US"/>
        </w:rPr>
        <w:t xml:space="preserve"> Journal of Marketing was the journal that presented the most prominence with 04 publications. It is noted that national research on green marketing has been gaining space and interest from researchers and that this topic is also of interest to managers, </w:t>
      </w:r>
      <w:proofErr w:type="gramStart"/>
      <w:r w:rsidRPr="00D12401">
        <w:rPr>
          <w:rFonts w:ascii="Arial Nova" w:eastAsia="Times New Roman" w:hAnsi="Arial Nova" w:cs="Times New Roman"/>
          <w:bCs/>
          <w:i/>
          <w:iCs/>
          <w:sz w:val="18"/>
          <w:szCs w:val="18"/>
          <w:lang w:val="en-US"/>
        </w:rPr>
        <w:t>customers</w:t>
      </w:r>
      <w:proofErr w:type="gramEnd"/>
      <w:r w:rsidRPr="00D12401">
        <w:rPr>
          <w:rFonts w:ascii="Arial Nova" w:eastAsia="Times New Roman" w:hAnsi="Arial Nova" w:cs="Times New Roman"/>
          <w:bCs/>
          <w:i/>
          <w:iCs/>
          <w:sz w:val="18"/>
          <w:szCs w:val="18"/>
          <w:lang w:val="en-US"/>
        </w:rPr>
        <w:t xml:space="preserve"> and organizations, having great relevance to raise awareness of their role in the environment in which they are inserted.</w:t>
      </w:r>
    </w:p>
    <w:p w14:paraId="7FF39437" w14:textId="18DF94F7" w:rsidR="007B25FB" w:rsidRPr="00D12401" w:rsidRDefault="00DE6B53" w:rsidP="00193AC4">
      <w:pPr>
        <w:spacing w:after="0" w:line="240" w:lineRule="auto"/>
        <w:rPr>
          <w:rFonts w:ascii="Arial Nova" w:hAnsi="Arial Nova" w:cstheme="minorHAnsi"/>
          <w:sz w:val="18"/>
          <w:szCs w:val="18"/>
          <w:lang w:val="en-US"/>
        </w:rPr>
      </w:pPr>
      <w:r w:rsidRPr="00D12401">
        <w:rPr>
          <w:rFonts w:ascii="Arial Nova" w:hAnsi="Arial Nova" w:cstheme="minorHAnsi"/>
          <w:b/>
          <w:i/>
          <w:iCs/>
          <w:color w:val="4F9470"/>
          <w:sz w:val="18"/>
          <w:szCs w:val="18"/>
          <w:lang w:val="en-GB"/>
        </w:rPr>
        <w:t>Keywords:</w:t>
      </w:r>
      <w:r w:rsidRPr="00D12401">
        <w:rPr>
          <w:rFonts w:ascii="Arial Nova" w:hAnsi="Arial Nova" w:cstheme="minorHAnsi"/>
          <w:i/>
          <w:iCs/>
          <w:sz w:val="18"/>
          <w:szCs w:val="18"/>
          <w:lang w:val="en-GB"/>
        </w:rPr>
        <w:t xml:space="preserve"> </w:t>
      </w:r>
      <w:r w:rsidR="001B508A" w:rsidRPr="00D12401">
        <w:rPr>
          <w:rFonts w:ascii="Arial Nova" w:eastAsia="Times New Roman" w:hAnsi="Arial Nova" w:cs="Times New Roman"/>
          <w:bCs/>
          <w:i/>
          <w:iCs/>
          <w:sz w:val="18"/>
          <w:szCs w:val="18"/>
          <w:lang w:val="en-US"/>
        </w:rPr>
        <w:t>Green Marketing.</w:t>
      </w:r>
      <w:r w:rsidR="00B218CD">
        <w:rPr>
          <w:rFonts w:ascii="Arial Nova" w:eastAsia="Times New Roman" w:hAnsi="Arial Nova" w:cs="Times New Roman"/>
          <w:bCs/>
          <w:i/>
          <w:iCs/>
          <w:sz w:val="18"/>
          <w:szCs w:val="18"/>
          <w:lang w:val="en-US"/>
        </w:rPr>
        <w:t xml:space="preserve"> </w:t>
      </w:r>
      <w:r w:rsidR="001B508A" w:rsidRPr="00D12401">
        <w:rPr>
          <w:rFonts w:ascii="Arial Nova" w:eastAsia="Times New Roman" w:hAnsi="Arial Nova" w:cs="Times New Roman"/>
          <w:bCs/>
          <w:i/>
          <w:iCs/>
          <w:sz w:val="18"/>
          <w:szCs w:val="18"/>
          <w:lang w:val="en-US"/>
        </w:rPr>
        <w:t>Corporate Sustainability.</w:t>
      </w:r>
      <w:r w:rsidR="00B218CD">
        <w:rPr>
          <w:rFonts w:ascii="Arial Nova" w:eastAsia="Times New Roman" w:hAnsi="Arial Nova" w:cs="Times New Roman"/>
          <w:bCs/>
          <w:i/>
          <w:iCs/>
          <w:sz w:val="18"/>
          <w:szCs w:val="18"/>
          <w:lang w:val="en-US"/>
        </w:rPr>
        <w:t xml:space="preserve"> </w:t>
      </w:r>
      <w:r w:rsidR="001B508A" w:rsidRPr="00D12401">
        <w:rPr>
          <w:rFonts w:ascii="Arial Nova" w:eastAsia="Times New Roman" w:hAnsi="Arial Nova" w:cs="Times New Roman"/>
          <w:bCs/>
          <w:i/>
          <w:iCs/>
          <w:sz w:val="18"/>
          <w:szCs w:val="18"/>
          <w:lang w:val="en-US"/>
        </w:rPr>
        <w:t>SPELL.</w:t>
      </w:r>
    </w:p>
    <w:p w14:paraId="78294586" w14:textId="500E25D9" w:rsidR="00193AC4" w:rsidRPr="00CC36DA" w:rsidRDefault="00CE3469" w:rsidP="00193AC4">
      <w:pPr>
        <w:spacing w:after="0" w:line="240" w:lineRule="auto"/>
        <w:rPr>
          <w:rFonts w:ascii="Arial Nova" w:hAnsi="Arial Nova" w:cstheme="minorHAnsi"/>
          <w:sz w:val="20"/>
          <w:szCs w:val="20"/>
          <w:lang w:val="en-US"/>
        </w:rPr>
      </w:pPr>
      <w:r w:rsidRPr="00CC36DA">
        <w:rPr>
          <w:rFonts w:ascii="Arial Nova" w:hAnsi="Arial Nova" w:cstheme="minorHAnsi"/>
          <w:noProof/>
          <w:sz w:val="20"/>
          <w:szCs w:val="20"/>
        </w:rPr>
        <mc:AlternateContent>
          <mc:Choice Requires="wps">
            <w:drawing>
              <wp:anchor distT="0" distB="0" distL="114300" distR="114300" simplePos="0" relativeHeight="251662336" behindDoc="0" locked="0" layoutInCell="1" allowOverlap="1" wp14:anchorId="26873D1F" wp14:editId="11283A28">
                <wp:simplePos x="0" y="0"/>
                <wp:positionH relativeFrom="column">
                  <wp:posOffset>-4445</wp:posOffset>
                </wp:positionH>
                <wp:positionV relativeFrom="paragraph">
                  <wp:posOffset>137160</wp:posOffset>
                </wp:positionV>
                <wp:extent cx="6120000" cy="0"/>
                <wp:effectExtent l="0" t="0" r="0" b="0"/>
                <wp:wrapNone/>
                <wp:docPr id="3" name="Conector reto 3"/>
                <wp:cNvGraphicFramePr/>
                <a:graphic xmlns:a="http://schemas.openxmlformats.org/drawingml/2006/main">
                  <a:graphicData uri="http://schemas.microsoft.com/office/word/2010/wordprocessingShape">
                    <wps:wsp>
                      <wps:cNvCnPr/>
                      <wps:spPr>
                        <a:xfrm>
                          <a:off x="0" y="0"/>
                          <a:ext cx="6120000" cy="0"/>
                        </a:xfrm>
                        <a:prstGeom prst="line">
                          <a:avLst/>
                        </a:prstGeom>
                        <a:ln w="19050">
                          <a:solidFill>
                            <a:srgbClr val="4F947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604514" id="Conector reto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8pt" to="481.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" strokecolor="#4f9470" strokeweight="1.5pt">
                <v:stroke dashstyle="1 1"/>
              </v:line>
            </w:pict>
          </mc:Fallback>
        </mc:AlternateContent>
      </w:r>
    </w:p>
    <w:p w14:paraId="1BD82D00" w14:textId="0BFA1C77" w:rsidR="00CE3469" w:rsidRPr="00852019" w:rsidRDefault="00CE3469" w:rsidP="00B218CD">
      <w:pPr>
        <w:tabs>
          <w:tab w:val="left" w:pos="4962"/>
        </w:tabs>
        <w:spacing w:before="120" w:after="0" w:line="240" w:lineRule="auto"/>
        <w:rPr>
          <w:rFonts w:ascii="Arial Nova" w:hAnsi="Arial Nova" w:cs="Times New Roman"/>
          <w:sz w:val="18"/>
          <w:szCs w:val="18"/>
          <w:lang w:val="en-US"/>
        </w:rPr>
      </w:pPr>
      <w:r w:rsidRPr="00D12401">
        <w:rPr>
          <w:rFonts w:ascii="Arial Nova" w:hAnsi="Arial Nova" w:cstheme="minorHAnsi"/>
          <w:b/>
          <w:noProof/>
          <w:sz w:val="18"/>
          <w:szCs w:val="18"/>
        </w:rPr>
        <w:drawing>
          <wp:anchor distT="0" distB="0" distL="114300" distR="114300" simplePos="0" relativeHeight="251661312" behindDoc="0" locked="0" layoutInCell="1" allowOverlap="1" wp14:anchorId="3B95C747" wp14:editId="51978246">
            <wp:simplePos x="0" y="0"/>
            <wp:positionH relativeFrom="column">
              <wp:posOffset>5379720</wp:posOffset>
            </wp:positionH>
            <wp:positionV relativeFrom="paragraph">
              <wp:posOffset>41910</wp:posOffset>
            </wp:positionV>
            <wp:extent cx="720090" cy="251460"/>
            <wp:effectExtent l="0" t="0" r="3810" b="0"/>
            <wp:wrapNone/>
            <wp:docPr id="2" name="Imagem 2"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de um círculo&#10;&#10;Descrição gerada automaticamente com confiança méd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9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00193AC4" w:rsidRPr="00852019">
        <w:rPr>
          <w:rFonts w:ascii="Arial Nova" w:hAnsi="Arial Nova" w:cs="Times New Roman"/>
          <w:sz w:val="18"/>
          <w:szCs w:val="18"/>
          <w:lang w:val="en-US"/>
        </w:rPr>
        <w:t>Recebido</w:t>
      </w:r>
      <w:proofErr w:type="spellEnd"/>
      <w:r w:rsidR="00193AC4" w:rsidRPr="00852019">
        <w:rPr>
          <w:rFonts w:ascii="Arial Nova" w:hAnsi="Arial Nova" w:cs="Times New Roman"/>
          <w:sz w:val="18"/>
          <w:szCs w:val="18"/>
          <w:lang w:val="en-US"/>
        </w:rPr>
        <w:t xml:space="preserve"> </w:t>
      </w:r>
      <w:proofErr w:type="spellStart"/>
      <w:r w:rsidR="00193AC4" w:rsidRPr="00852019">
        <w:rPr>
          <w:rFonts w:ascii="Arial Nova" w:hAnsi="Arial Nova" w:cs="Times New Roman"/>
          <w:sz w:val="18"/>
          <w:szCs w:val="18"/>
          <w:lang w:val="en-US"/>
        </w:rPr>
        <w:t>em</w:t>
      </w:r>
      <w:proofErr w:type="spellEnd"/>
      <w:r w:rsidR="00B227AD" w:rsidRPr="00852019">
        <w:rPr>
          <w:rFonts w:ascii="Arial Nova" w:hAnsi="Arial Nova" w:cs="Times New Roman"/>
          <w:sz w:val="18"/>
          <w:szCs w:val="18"/>
          <w:lang w:val="en-US"/>
        </w:rPr>
        <w:t xml:space="preserve"> (</w:t>
      </w:r>
      <w:r w:rsidR="00B227AD" w:rsidRPr="00852019">
        <w:rPr>
          <w:rFonts w:ascii="Arial Nova" w:hAnsi="Arial Nova" w:cs="Times New Roman"/>
          <w:i/>
          <w:iCs/>
          <w:sz w:val="18"/>
          <w:szCs w:val="18"/>
          <w:lang w:val="en-US"/>
        </w:rPr>
        <w:t>manuscript first received)</w:t>
      </w:r>
      <w:r w:rsidR="00193AC4" w:rsidRPr="00852019">
        <w:rPr>
          <w:rFonts w:ascii="Arial Nova" w:hAnsi="Arial Nova" w:cs="Times New Roman"/>
          <w:sz w:val="18"/>
          <w:szCs w:val="18"/>
          <w:lang w:val="en-US"/>
        </w:rPr>
        <w:t xml:space="preserve">: </w:t>
      </w:r>
      <w:r w:rsidR="00D12401" w:rsidRPr="00852019">
        <w:rPr>
          <w:rFonts w:ascii="Arial Nova" w:hAnsi="Arial Nova" w:cs="Times New Roman"/>
          <w:color w:val="4F9470"/>
          <w:sz w:val="18"/>
          <w:szCs w:val="18"/>
          <w:lang w:val="en-US"/>
        </w:rPr>
        <w:t>14/05/2021</w:t>
      </w:r>
    </w:p>
    <w:p w14:paraId="1E8641A5" w14:textId="74B3F83A" w:rsidR="00FA5878" w:rsidRPr="00D12401" w:rsidRDefault="00193AC4" w:rsidP="00B218CD">
      <w:pPr>
        <w:tabs>
          <w:tab w:val="left" w:pos="4962"/>
        </w:tabs>
        <w:spacing w:before="60" w:after="0" w:line="240" w:lineRule="auto"/>
        <w:rPr>
          <w:rFonts w:ascii="Arial Nova" w:hAnsi="Arial Nova" w:cs="Times New Roman"/>
          <w:color w:val="3E7659"/>
          <w:sz w:val="18"/>
          <w:szCs w:val="18"/>
        </w:rPr>
      </w:pPr>
      <w:r w:rsidRPr="00D12401">
        <w:rPr>
          <w:rFonts w:ascii="Arial Nova" w:hAnsi="Arial Nova" w:cs="Times New Roman"/>
          <w:sz w:val="18"/>
          <w:szCs w:val="18"/>
        </w:rPr>
        <w:t>Aprovado em</w:t>
      </w:r>
      <w:r w:rsidR="00B227AD" w:rsidRPr="00D12401">
        <w:rPr>
          <w:rFonts w:ascii="Arial Nova" w:hAnsi="Arial Nova" w:cs="Times New Roman"/>
          <w:sz w:val="18"/>
          <w:szCs w:val="18"/>
        </w:rPr>
        <w:t xml:space="preserve"> (</w:t>
      </w:r>
      <w:proofErr w:type="spellStart"/>
      <w:r w:rsidR="00B227AD" w:rsidRPr="00D12401">
        <w:rPr>
          <w:rFonts w:ascii="Arial Nova" w:hAnsi="Arial Nova" w:cs="Times New Roman"/>
          <w:i/>
          <w:iCs/>
          <w:sz w:val="18"/>
          <w:szCs w:val="18"/>
        </w:rPr>
        <w:t>manuscript</w:t>
      </w:r>
      <w:proofErr w:type="spellEnd"/>
      <w:r w:rsidR="00B227AD" w:rsidRPr="00D12401">
        <w:rPr>
          <w:rFonts w:ascii="Arial Nova" w:hAnsi="Arial Nova" w:cs="Times New Roman"/>
          <w:i/>
          <w:iCs/>
          <w:sz w:val="18"/>
          <w:szCs w:val="18"/>
        </w:rPr>
        <w:t xml:space="preserve"> </w:t>
      </w:r>
      <w:proofErr w:type="spellStart"/>
      <w:r w:rsidR="00B227AD" w:rsidRPr="00D12401">
        <w:rPr>
          <w:rFonts w:ascii="Arial Nova" w:hAnsi="Arial Nova" w:cs="Times New Roman"/>
          <w:i/>
          <w:iCs/>
          <w:sz w:val="18"/>
          <w:szCs w:val="18"/>
        </w:rPr>
        <w:t>accepted</w:t>
      </w:r>
      <w:proofErr w:type="spellEnd"/>
      <w:r w:rsidR="00B227AD" w:rsidRPr="00D12401">
        <w:rPr>
          <w:rFonts w:ascii="Arial Nova" w:hAnsi="Arial Nova" w:cs="Times New Roman"/>
          <w:i/>
          <w:iCs/>
          <w:sz w:val="18"/>
          <w:szCs w:val="18"/>
        </w:rPr>
        <w:t>)</w:t>
      </w:r>
      <w:r w:rsidRPr="00D12401">
        <w:rPr>
          <w:rFonts w:ascii="Arial Nova" w:hAnsi="Arial Nova" w:cs="Times New Roman"/>
          <w:sz w:val="18"/>
          <w:szCs w:val="18"/>
        </w:rPr>
        <w:t xml:space="preserve">: </w:t>
      </w:r>
      <w:r w:rsidR="00D12401" w:rsidRPr="00D12401">
        <w:rPr>
          <w:rFonts w:ascii="Arial Nova" w:hAnsi="Arial Nova" w:cs="Times New Roman"/>
          <w:color w:val="4F9470"/>
          <w:sz w:val="18"/>
          <w:szCs w:val="18"/>
        </w:rPr>
        <w:t>21/04/2022</w:t>
      </w:r>
    </w:p>
    <w:p w14:paraId="09D87282" w14:textId="77777777" w:rsidR="00716D75" w:rsidRPr="00D12401" w:rsidRDefault="00716D75" w:rsidP="003D102B">
      <w:pPr>
        <w:tabs>
          <w:tab w:val="left" w:pos="4962"/>
        </w:tabs>
        <w:spacing w:before="20" w:after="0" w:line="240" w:lineRule="auto"/>
        <w:rPr>
          <w:rFonts w:ascii="Arial Nova" w:hAnsi="Arial Nova" w:cs="Times New Roman"/>
          <w:color w:val="3E7659"/>
          <w:sz w:val="18"/>
          <w:szCs w:val="18"/>
        </w:rPr>
      </w:pPr>
    </w:p>
    <w:p w14:paraId="770E93E9" w14:textId="587D7783" w:rsidR="007F1A38" w:rsidRPr="00D12401" w:rsidRDefault="00B227AD" w:rsidP="003D102B">
      <w:pPr>
        <w:tabs>
          <w:tab w:val="left" w:pos="4962"/>
        </w:tabs>
        <w:spacing w:before="20" w:after="0" w:line="240" w:lineRule="auto"/>
        <w:rPr>
          <w:rFonts w:ascii="Arial Nova" w:hAnsi="Arial Nova"/>
          <w:color w:val="4F9470"/>
          <w:sz w:val="18"/>
          <w:szCs w:val="18"/>
          <w:lang w:eastAsia="pt-BR"/>
        </w:rPr>
      </w:pPr>
      <w:r w:rsidRPr="00D12401">
        <w:rPr>
          <w:rFonts w:ascii="Arial Nova" w:hAnsi="Arial Nova"/>
          <w:sz w:val="18"/>
          <w:szCs w:val="18"/>
          <w:lang w:eastAsia="pt-BR"/>
        </w:rPr>
        <w:t xml:space="preserve">DOI: </w:t>
      </w:r>
      <w:hyperlink r:id="rId14" w:history="1">
        <w:r w:rsidR="003616FA" w:rsidRPr="00D12401">
          <w:rPr>
            <w:rStyle w:val="Hyperlink"/>
            <w:rFonts w:ascii="Arial Nova" w:hAnsi="Arial Nova"/>
            <w:color w:val="4F9470"/>
            <w:sz w:val="18"/>
            <w:szCs w:val="18"/>
            <w:lang w:eastAsia="pt-BR"/>
          </w:rPr>
          <w:t>http://dx.doi.org/10.17648/aos.v1</w:t>
        </w:r>
        <w:r w:rsidR="00716D75" w:rsidRPr="00D12401">
          <w:rPr>
            <w:rStyle w:val="Hyperlink"/>
            <w:rFonts w:ascii="Arial Nova" w:hAnsi="Arial Nova"/>
            <w:color w:val="4F9470"/>
            <w:sz w:val="18"/>
            <w:szCs w:val="18"/>
            <w:lang w:eastAsia="pt-BR"/>
          </w:rPr>
          <w:t>1</w:t>
        </w:r>
        <w:r w:rsidR="003616FA" w:rsidRPr="00D12401">
          <w:rPr>
            <w:rStyle w:val="Hyperlink"/>
            <w:rFonts w:ascii="Arial Nova" w:hAnsi="Arial Nova"/>
            <w:color w:val="4F9470"/>
            <w:sz w:val="18"/>
            <w:szCs w:val="18"/>
            <w:lang w:eastAsia="pt-BR"/>
          </w:rPr>
          <w:t>i</w:t>
        </w:r>
        <w:r w:rsidR="00716D75" w:rsidRPr="00D12401">
          <w:rPr>
            <w:rStyle w:val="Hyperlink"/>
            <w:rFonts w:ascii="Arial Nova" w:hAnsi="Arial Nova"/>
            <w:color w:val="4F9470"/>
            <w:sz w:val="18"/>
            <w:szCs w:val="18"/>
            <w:lang w:eastAsia="pt-BR"/>
          </w:rPr>
          <w:t>1</w:t>
        </w:r>
        <w:r w:rsidR="003616FA" w:rsidRPr="00D12401">
          <w:rPr>
            <w:rStyle w:val="Hyperlink"/>
            <w:rFonts w:ascii="Arial Nova" w:hAnsi="Arial Nova"/>
            <w:color w:val="4F9470"/>
            <w:sz w:val="18"/>
            <w:szCs w:val="18"/>
            <w:lang w:eastAsia="pt-BR"/>
          </w:rPr>
          <w:t>.2</w:t>
        </w:r>
        <w:r w:rsidR="00D12401" w:rsidRPr="00D12401">
          <w:rPr>
            <w:rStyle w:val="Hyperlink"/>
            <w:rFonts w:ascii="Arial Nova" w:hAnsi="Arial Nova"/>
            <w:color w:val="4F9470"/>
            <w:sz w:val="18"/>
            <w:szCs w:val="18"/>
            <w:lang w:eastAsia="pt-BR"/>
          </w:rPr>
          <w:t>444</w:t>
        </w:r>
      </w:hyperlink>
      <w:r w:rsidR="007F1A38" w:rsidRPr="00D12401">
        <w:rPr>
          <w:rFonts w:ascii="Arial Nova" w:hAnsi="Arial Nova"/>
          <w:color w:val="4F9470"/>
          <w:sz w:val="18"/>
          <w:szCs w:val="18"/>
          <w:lang w:eastAsia="pt-BR"/>
        </w:rPr>
        <w:br w:type="page"/>
      </w:r>
    </w:p>
    <w:p w14:paraId="3938A3B2" w14:textId="2189C51F" w:rsidR="00601176" w:rsidRDefault="00087BB4" w:rsidP="00776EA9">
      <w:pPr>
        <w:tabs>
          <w:tab w:val="left" w:pos="4962"/>
        </w:tabs>
        <w:spacing w:after="0" w:line="240" w:lineRule="auto"/>
        <w:rPr>
          <w:rFonts w:ascii="Arial Nova" w:hAnsi="Arial Nova"/>
          <w:b/>
          <w:bCs/>
          <w:color w:val="4F9470"/>
          <w:szCs w:val="24"/>
          <w:lang w:eastAsia="pt-BR"/>
        </w:rPr>
      </w:pPr>
      <w:r w:rsidRPr="00CC36DA">
        <w:rPr>
          <w:rFonts w:ascii="Arial Nova" w:hAnsi="Arial Nova"/>
          <w:b/>
          <w:bCs/>
          <w:color w:val="4F9470"/>
          <w:szCs w:val="24"/>
          <w:lang w:eastAsia="pt-BR"/>
        </w:rPr>
        <w:lastRenderedPageBreak/>
        <w:t xml:space="preserve">1 </w:t>
      </w:r>
      <w:r w:rsidR="007F1A38" w:rsidRPr="00CC36DA">
        <w:rPr>
          <w:rFonts w:ascii="Arial Nova" w:hAnsi="Arial Nova"/>
          <w:b/>
          <w:bCs/>
          <w:color w:val="4F9470"/>
          <w:szCs w:val="24"/>
          <w:lang w:eastAsia="pt-BR"/>
        </w:rPr>
        <w:t>Introduçã</w:t>
      </w:r>
      <w:r w:rsidR="00FB5E0D">
        <w:rPr>
          <w:rFonts w:ascii="Arial Nova" w:hAnsi="Arial Nova"/>
          <w:b/>
          <w:bCs/>
          <w:color w:val="4F9470"/>
          <w:szCs w:val="24"/>
          <w:lang w:eastAsia="pt-BR"/>
        </w:rPr>
        <w:t>o</w:t>
      </w:r>
    </w:p>
    <w:p w14:paraId="3D5BEFE2" w14:textId="77777777" w:rsidR="00FB5E0D" w:rsidRPr="00FB5E0D" w:rsidRDefault="00FB5E0D" w:rsidP="00FB5E0D">
      <w:pPr>
        <w:tabs>
          <w:tab w:val="left" w:pos="4962"/>
        </w:tabs>
        <w:spacing w:before="40" w:after="0" w:line="264" w:lineRule="auto"/>
        <w:ind w:firstLine="709"/>
        <w:rPr>
          <w:rFonts w:ascii="Arial Nova" w:hAnsi="Arial Nova"/>
          <w:szCs w:val="24"/>
          <w:lang w:eastAsia="pt-BR"/>
        </w:rPr>
      </w:pPr>
    </w:p>
    <w:p w14:paraId="605BB44A" w14:textId="68FBBA28" w:rsidR="001B508A" w:rsidRPr="00CC36DA" w:rsidRDefault="001B508A" w:rsidP="00FB5E0D">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A sociedade vem se conscientizando cada vez mais que tem papel crucial para a proteção e renovação dos recursos naturais, os quais não são infinitos e para tanto as pessoas precisam adotar estilos de vida mais responsáveis, conscientes e com ações que mantenham um equilíbrio entre os interesses sociais, econômicos e ambientais. Estas ponderações trazem questionamentos pontuais sobre o papel das empresas junto ao meio em que estão inseridas e à sociedade de forma geral (</w:t>
      </w:r>
      <w:proofErr w:type="spellStart"/>
      <w:r w:rsidRPr="00CC36DA">
        <w:rPr>
          <w:rFonts w:ascii="Arial Nova" w:eastAsia="Times New Roman" w:hAnsi="Arial Nova" w:cs="Times New Roman"/>
          <w:bCs/>
          <w:szCs w:val="24"/>
        </w:rPr>
        <w:t>Z</w:t>
      </w:r>
      <w:r w:rsidR="00776EA9" w:rsidRPr="00CC36DA">
        <w:rPr>
          <w:rFonts w:ascii="Arial Nova" w:eastAsia="Times New Roman" w:hAnsi="Arial Nova" w:cs="Times New Roman"/>
          <w:bCs/>
          <w:szCs w:val="24"/>
        </w:rPr>
        <w:t>anatta</w:t>
      </w:r>
      <w:proofErr w:type="spellEnd"/>
      <w:r w:rsidRPr="00CC36DA">
        <w:rPr>
          <w:rFonts w:ascii="Arial Nova" w:eastAsia="Times New Roman" w:hAnsi="Arial Nova" w:cs="Times New Roman"/>
          <w:bCs/>
          <w:szCs w:val="24"/>
        </w:rPr>
        <w:t>, 2017).</w:t>
      </w:r>
    </w:p>
    <w:p w14:paraId="39205266" w14:textId="32F650E8" w:rsidR="001B508A" w:rsidRPr="00CC36DA" w:rsidRDefault="001B508A" w:rsidP="00FB5E0D">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Há uma busca da sociedade cada vez mais constante pelo consumo sustentável, sendo que este não se refere essencialmente à quantidade consumida, mas a forma como está ocorre, a qual deve visar o consumo de maneira inteligente e com menor impacto ao meio ambiente, uma vez que os recursos são escassos e é necessário que sua utilização ocorra de maneira sustentável para minimizar os impactos negativos causados pela sociedade ao meio (C</w:t>
      </w:r>
      <w:r w:rsidR="00776EA9" w:rsidRPr="00CC36DA">
        <w:rPr>
          <w:rFonts w:ascii="Arial Nova" w:eastAsia="Times New Roman" w:hAnsi="Arial Nova" w:cs="Times New Roman"/>
          <w:bCs/>
          <w:szCs w:val="24"/>
        </w:rPr>
        <w:t>harter</w:t>
      </w:r>
      <w:r w:rsidRPr="00CC36DA">
        <w:rPr>
          <w:rFonts w:ascii="Arial Nova" w:eastAsia="Times New Roman" w:hAnsi="Arial Nova" w:cs="Times New Roman"/>
          <w:bCs/>
          <w:szCs w:val="24"/>
        </w:rPr>
        <w:t xml:space="preserve">; </w:t>
      </w:r>
      <w:proofErr w:type="spellStart"/>
      <w:r w:rsidRPr="00CC36DA">
        <w:rPr>
          <w:rFonts w:ascii="Arial Nova" w:eastAsia="Times New Roman" w:hAnsi="Arial Nova" w:cs="Times New Roman"/>
          <w:bCs/>
          <w:szCs w:val="24"/>
        </w:rPr>
        <w:t>P</w:t>
      </w:r>
      <w:r w:rsidR="00776EA9" w:rsidRPr="00CC36DA">
        <w:rPr>
          <w:rFonts w:ascii="Arial Nova" w:eastAsia="Times New Roman" w:hAnsi="Arial Nova" w:cs="Times New Roman"/>
          <w:bCs/>
          <w:szCs w:val="24"/>
        </w:rPr>
        <w:t>eattie</w:t>
      </w:r>
      <w:proofErr w:type="spellEnd"/>
      <w:r w:rsidRPr="00CC36DA">
        <w:rPr>
          <w:rFonts w:ascii="Arial Nova" w:eastAsia="Times New Roman" w:hAnsi="Arial Nova" w:cs="Times New Roman"/>
          <w:bCs/>
          <w:szCs w:val="24"/>
        </w:rPr>
        <w:t xml:space="preserve">; </w:t>
      </w:r>
      <w:proofErr w:type="spellStart"/>
      <w:r w:rsidRPr="00CC36DA">
        <w:rPr>
          <w:rFonts w:ascii="Arial Nova" w:eastAsia="Times New Roman" w:hAnsi="Arial Nova" w:cs="Times New Roman"/>
          <w:bCs/>
          <w:szCs w:val="24"/>
        </w:rPr>
        <w:t>O</w:t>
      </w:r>
      <w:r w:rsidR="00776EA9" w:rsidRPr="00CC36DA">
        <w:rPr>
          <w:rFonts w:ascii="Arial Nova" w:eastAsia="Times New Roman" w:hAnsi="Arial Nova" w:cs="Times New Roman"/>
          <w:bCs/>
          <w:szCs w:val="24"/>
        </w:rPr>
        <w:t>ttman</w:t>
      </w:r>
      <w:proofErr w:type="spellEnd"/>
      <w:r w:rsidRPr="00CC36DA">
        <w:rPr>
          <w:rFonts w:ascii="Arial Nova" w:eastAsia="Times New Roman" w:hAnsi="Arial Nova" w:cs="Times New Roman"/>
          <w:bCs/>
          <w:szCs w:val="24"/>
        </w:rPr>
        <w:t xml:space="preserve">; </w:t>
      </w:r>
      <w:proofErr w:type="spellStart"/>
      <w:r w:rsidRPr="00CC36DA">
        <w:rPr>
          <w:rFonts w:ascii="Arial Nova" w:eastAsia="Times New Roman" w:hAnsi="Arial Nova" w:cs="Times New Roman"/>
          <w:bCs/>
          <w:szCs w:val="24"/>
        </w:rPr>
        <w:t>P</w:t>
      </w:r>
      <w:r w:rsidR="00776EA9" w:rsidRPr="00CC36DA">
        <w:rPr>
          <w:rFonts w:ascii="Arial Nova" w:eastAsia="Times New Roman" w:hAnsi="Arial Nova" w:cs="Times New Roman"/>
          <w:bCs/>
          <w:szCs w:val="24"/>
        </w:rPr>
        <w:t>olonsky</w:t>
      </w:r>
      <w:proofErr w:type="spellEnd"/>
      <w:r w:rsidRPr="00CC36DA">
        <w:rPr>
          <w:rFonts w:ascii="Arial Nova" w:eastAsia="Times New Roman" w:hAnsi="Arial Nova" w:cs="Times New Roman"/>
          <w:bCs/>
          <w:szCs w:val="24"/>
        </w:rPr>
        <w:t>, 2002).</w:t>
      </w:r>
    </w:p>
    <w:p w14:paraId="2805F2E4" w14:textId="2E8A9326" w:rsidR="001B508A" w:rsidRPr="00CC36DA" w:rsidRDefault="001B508A" w:rsidP="00FB5E0D">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Para as empresas ganharem destaque em um ambiente altamente competitivo e em constante mudança, é essencial a adaptação e a busca em atuar com princípios ecologicamente corretos, modernas tecnologias, estratégias relacionadas a sustentabilidade, métodos de produção mais eficientes, visando alcance de resultados atrelados ao conceito de desenvolvimento sustentável (</w:t>
      </w:r>
      <w:proofErr w:type="spellStart"/>
      <w:r w:rsidRPr="00CC36DA">
        <w:rPr>
          <w:rFonts w:ascii="Arial Nova" w:eastAsia="Times New Roman" w:hAnsi="Arial Nova" w:cs="Times New Roman"/>
          <w:bCs/>
          <w:szCs w:val="24"/>
        </w:rPr>
        <w:t>C</w:t>
      </w:r>
      <w:r w:rsidR="00776EA9" w:rsidRPr="00CC36DA">
        <w:rPr>
          <w:rFonts w:ascii="Arial Nova" w:eastAsia="Times New Roman" w:hAnsi="Arial Nova" w:cs="Times New Roman"/>
          <w:bCs/>
          <w:szCs w:val="24"/>
        </w:rPr>
        <w:t>hiaretto</w:t>
      </w:r>
      <w:proofErr w:type="spellEnd"/>
      <w:r w:rsidR="00776EA9" w:rsidRPr="00CC36DA">
        <w:rPr>
          <w:rFonts w:ascii="Arial Nova" w:eastAsia="Times New Roman" w:hAnsi="Arial Nova" w:cs="Times New Roman"/>
          <w:bCs/>
          <w:szCs w:val="24"/>
        </w:rPr>
        <w:t xml:space="preserve">; </w:t>
      </w:r>
      <w:r w:rsidRPr="00CC36DA">
        <w:rPr>
          <w:rFonts w:ascii="Arial Nova" w:eastAsia="Times New Roman" w:hAnsi="Arial Nova" w:cs="Times New Roman"/>
          <w:bCs/>
          <w:szCs w:val="24"/>
        </w:rPr>
        <w:t>S</w:t>
      </w:r>
      <w:r w:rsidR="00776EA9" w:rsidRPr="00CC36DA">
        <w:rPr>
          <w:rFonts w:ascii="Arial Nova" w:eastAsia="Times New Roman" w:hAnsi="Arial Nova" w:cs="Times New Roman"/>
          <w:bCs/>
          <w:szCs w:val="24"/>
        </w:rPr>
        <w:t>ilva</w:t>
      </w:r>
      <w:r w:rsidRPr="00CC36DA">
        <w:rPr>
          <w:rFonts w:ascii="Arial Nova" w:eastAsia="Times New Roman" w:hAnsi="Arial Nova" w:cs="Times New Roman"/>
          <w:bCs/>
          <w:szCs w:val="24"/>
        </w:rPr>
        <w:t xml:space="preserve">, 2020). </w:t>
      </w:r>
    </w:p>
    <w:p w14:paraId="0743D485" w14:textId="2894BD02" w:rsidR="001B508A" w:rsidRPr="00CC36DA" w:rsidRDefault="001B508A" w:rsidP="00FB5E0D">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Com a familiarização da população com as questões ambientais, os consumidores passaram a buscar produtos que incorporassem os valores (social, ambiental e econômico), onde as empresas procuravam posicionar-se favorável a essa demanda (</w:t>
      </w:r>
      <w:proofErr w:type="spellStart"/>
      <w:r w:rsidRPr="00CC36DA">
        <w:rPr>
          <w:rFonts w:ascii="Arial Nova" w:eastAsia="Times New Roman" w:hAnsi="Arial Nova" w:cs="Times New Roman"/>
          <w:bCs/>
          <w:szCs w:val="24"/>
        </w:rPr>
        <w:t>S</w:t>
      </w:r>
      <w:r w:rsidR="00776EA9" w:rsidRPr="00CC36DA">
        <w:rPr>
          <w:rFonts w:ascii="Arial Nova" w:eastAsia="Times New Roman" w:hAnsi="Arial Nova" w:cs="Times New Roman"/>
          <w:bCs/>
          <w:szCs w:val="24"/>
        </w:rPr>
        <w:t>artoretto</w:t>
      </w:r>
      <w:proofErr w:type="spellEnd"/>
      <w:r w:rsidRPr="00CC36DA">
        <w:rPr>
          <w:rFonts w:ascii="Arial Nova" w:eastAsia="Times New Roman" w:hAnsi="Arial Nova" w:cs="Times New Roman"/>
          <w:bCs/>
          <w:szCs w:val="24"/>
        </w:rPr>
        <w:t>, 2018). Neste contexto, surge uma vertente do marketing conhecida como marketing verde,  que tem o intuito de atender uma demanda crescente de consumidores preocupados não só com o preço e o produto em si, mas com o histórico completo de como esse produto ou serviço é desenvolvido e chega até o consumidor final, buscando saber se estes foram realizados de maneira sustentável, ou seja, protegendo ou até mesmo possuindo ações que recuperem a natureza de certa maneira, agredindo o mínimo possível o meio ambiente (R</w:t>
      </w:r>
      <w:r w:rsidR="00776EA9" w:rsidRPr="00CC36DA">
        <w:rPr>
          <w:rFonts w:ascii="Arial Nova" w:eastAsia="Times New Roman" w:hAnsi="Arial Nova" w:cs="Times New Roman"/>
          <w:bCs/>
          <w:szCs w:val="24"/>
        </w:rPr>
        <w:t>odrigues</w:t>
      </w:r>
      <w:r w:rsidRPr="00CC36DA">
        <w:rPr>
          <w:rFonts w:ascii="Arial Nova" w:eastAsia="Times New Roman" w:hAnsi="Arial Nova" w:cs="Times New Roman"/>
          <w:bCs/>
          <w:szCs w:val="24"/>
        </w:rPr>
        <w:t xml:space="preserve">; </w:t>
      </w:r>
      <w:proofErr w:type="spellStart"/>
      <w:r w:rsidRPr="00CC36DA">
        <w:rPr>
          <w:rFonts w:ascii="Arial Nova" w:eastAsia="Times New Roman" w:hAnsi="Arial Nova" w:cs="Times New Roman"/>
          <w:bCs/>
          <w:szCs w:val="24"/>
        </w:rPr>
        <w:t>A</w:t>
      </w:r>
      <w:r w:rsidR="00776EA9" w:rsidRPr="00CC36DA">
        <w:rPr>
          <w:rFonts w:ascii="Arial Nova" w:eastAsia="Times New Roman" w:hAnsi="Arial Nova" w:cs="Times New Roman"/>
          <w:bCs/>
          <w:szCs w:val="24"/>
        </w:rPr>
        <w:t>imi</w:t>
      </w:r>
      <w:proofErr w:type="spellEnd"/>
      <w:r w:rsidRPr="00CC36DA">
        <w:rPr>
          <w:rFonts w:ascii="Arial Nova" w:eastAsia="Times New Roman" w:hAnsi="Arial Nova" w:cs="Times New Roman"/>
          <w:bCs/>
          <w:szCs w:val="24"/>
        </w:rPr>
        <w:t>, 2019).</w:t>
      </w:r>
    </w:p>
    <w:p w14:paraId="503CB4ED" w14:textId="77777777" w:rsidR="001B508A" w:rsidRPr="00CC36DA" w:rsidRDefault="001B508A" w:rsidP="00FB5E0D">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Este estudo justifica-se por contribuir para proporcionar a adição de dados acerca desta temática, colaborando para formação de indagações e resultados que favoreçam a relação do marketing verde, proporcionando informações que agreguem conhecimento para pesquisadores e empresários de maneira geral.</w:t>
      </w:r>
    </w:p>
    <w:p w14:paraId="43F5D44B" w14:textId="77777777" w:rsidR="001B508A" w:rsidRPr="00CC36DA" w:rsidRDefault="001B508A" w:rsidP="00FB5E0D">
      <w:pPr>
        <w:pBdr>
          <w:top w:val="nil"/>
          <w:left w:val="nil"/>
          <w:bottom w:val="nil"/>
          <w:right w:val="nil"/>
          <w:between w:val="nil"/>
        </w:pBd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 xml:space="preserve">Assim, o objetivo do presente estudo foi examinar as publicações nacionais sobre marketing verde na base </w:t>
      </w:r>
      <w:proofErr w:type="spellStart"/>
      <w:r w:rsidRPr="00CC36DA">
        <w:rPr>
          <w:rFonts w:ascii="Arial Nova" w:eastAsia="Times New Roman" w:hAnsi="Arial Nova" w:cs="Times New Roman"/>
          <w:bCs/>
          <w:i/>
          <w:szCs w:val="24"/>
        </w:rPr>
        <w:t>Scientific</w:t>
      </w:r>
      <w:proofErr w:type="spellEnd"/>
      <w:r w:rsidRPr="00CC36DA">
        <w:rPr>
          <w:rFonts w:ascii="Arial Nova" w:eastAsia="Times New Roman" w:hAnsi="Arial Nova" w:cs="Times New Roman"/>
          <w:bCs/>
          <w:i/>
          <w:szCs w:val="24"/>
        </w:rPr>
        <w:t xml:space="preserve"> </w:t>
      </w:r>
      <w:proofErr w:type="spellStart"/>
      <w:r w:rsidRPr="00CC36DA">
        <w:rPr>
          <w:rFonts w:ascii="Arial Nova" w:eastAsia="Times New Roman" w:hAnsi="Arial Nova" w:cs="Times New Roman"/>
          <w:bCs/>
          <w:i/>
          <w:szCs w:val="24"/>
        </w:rPr>
        <w:t>Periodicals</w:t>
      </w:r>
      <w:proofErr w:type="spellEnd"/>
      <w:r w:rsidRPr="00CC36DA">
        <w:rPr>
          <w:rFonts w:ascii="Arial Nova" w:eastAsia="Times New Roman" w:hAnsi="Arial Nova" w:cs="Times New Roman"/>
          <w:bCs/>
          <w:i/>
          <w:szCs w:val="24"/>
        </w:rPr>
        <w:t xml:space="preserve"> </w:t>
      </w:r>
      <w:proofErr w:type="spellStart"/>
      <w:r w:rsidRPr="00CC36DA">
        <w:rPr>
          <w:rFonts w:ascii="Arial Nova" w:eastAsia="Times New Roman" w:hAnsi="Arial Nova" w:cs="Times New Roman"/>
          <w:bCs/>
          <w:i/>
          <w:szCs w:val="24"/>
        </w:rPr>
        <w:t>Electronic</w:t>
      </w:r>
      <w:proofErr w:type="spellEnd"/>
      <w:r w:rsidRPr="00CC36DA">
        <w:rPr>
          <w:rFonts w:ascii="Arial Nova" w:eastAsia="Times New Roman" w:hAnsi="Arial Nova" w:cs="Times New Roman"/>
          <w:bCs/>
          <w:i/>
          <w:szCs w:val="24"/>
        </w:rPr>
        <w:t xml:space="preserve"> Library</w:t>
      </w:r>
      <w:r w:rsidRPr="00CC36DA">
        <w:rPr>
          <w:rFonts w:ascii="Arial Nova" w:eastAsia="Times New Roman" w:hAnsi="Arial Nova" w:cs="Times New Roman"/>
          <w:bCs/>
          <w:szCs w:val="24"/>
        </w:rPr>
        <w:t xml:space="preserve"> (SPELL) no período de 2010 a 2020. Nesse sentido, este estudo se relaciona com a temática análise técnica estatística bibliométrica, para melhor compreensão das produções científicas existentes no país. </w:t>
      </w:r>
    </w:p>
    <w:p w14:paraId="54CC122B" w14:textId="77777777" w:rsidR="00FB5E0D" w:rsidRDefault="001B508A" w:rsidP="00FB5E0D">
      <w:pPr>
        <w:pBdr>
          <w:top w:val="nil"/>
          <w:left w:val="nil"/>
          <w:bottom w:val="nil"/>
          <w:right w:val="nil"/>
          <w:between w:val="nil"/>
        </w:pBd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 xml:space="preserve">Para isso, foi realizada uma análise bibliográfica resultando em 30 artigos identificados em periódicos brasileiros. A </w:t>
      </w:r>
      <w:proofErr w:type="spellStart"/>
      <w:r w:rsidRPr="00CC36DA">
        <w:rPr>
          <w:rFonts w:ascii="Arial Nova" w:eastAsia="Times New Roman" w:hAnsi="Arial Nova" w:cs="Times New Roman"/>
          <w:bCs/>
          <w:i/>
          <w:szCs w:val="24"/>
        </w:rPr>
        <w:t>Scientific</w:t>
      </w:r>
      <w:proofErr w:type="spellEnd"/>
      <w:r w:rsidRPr="00CC36DA">
        <w:rPr>
          <w:rFonts w:ascii="Arial Nova" w:eastAsia="Times New Roman" w:hAnsi="Arial Nova" w:cs="Times New Roman"/>
          <w:bCs/>
          <w:i/>
          <w:szCs w:val="24"/>
        </w:rPr>
        <w:t xml:space="preserve"> </w:t>
      </w:r>
      <w:proofErr w:type="spellStart"/>
      <w:r w:rsidRPr="00CC36DA">
        <w:rPr>
          <w:rFonts w:ascii="Arial Nova" w:eastAsia="Times New Roman" w:hAnsi="Arial Nova" w:cs="Times New Roman"/>
          <w:bCs/>
          <w:i/>
          <w:szCs w:val="24"/>
        </w:rPr>
        <w:t>Periodicals</w:t>
      </w:r>
      <w:proofErr w:type="spellEnd"/>
      <w:r w:rsidRPr="00CC36DA">
        <w:rPr>
          <w:rFonts w:ascii="Arial Nova" w:eastAsia="Times New Roman" w:hAnsi="Arial Nova" w:cs="Times New Roman"/>
          <w:bCs/>
          <w:i/>
          <w:szCs w:val="24"/>
        </w:rPr>
        <w:t xml:space="preserve"> </w:t>
      </w:r>
      <w:proofErr w:type="spellStart"/>
      <w:r w:rsidRPr="00CC36DA">
        <w:rPr>
          <w:rFonts w:ascii="Arial Nova" w:eastAsia="Times New Roman" w:hAnsi="Arial Nova" w:cs="Times New Roman"/>
          <w:bCs/>
          <w:i/>
          <w:szCs w:val="24"/>
        </w:rPr>
        <w:t>Electronic</w:t>
      </w:r>
      <w:proofErr w:type="spellEnd"/>
      <w:r w:rsidRPr="00CC36DA">
        <w:rPr>
          <w:rFonts w:ascii="Arial Nova" w:eastAsia="Times New Roman" w:hAnsi="Arial Nova" w:cs="Times New Roman"/>
          <w:bCs/>
          <w:i/>
          <w:szCs w:val="24"/>
        </w:rPr>
        <w:t xml:space="preserve"> Library</w:t>
      </w:r>
      <w:r w:rsidRPr="00CC36DA">
        <w:rPr>
          <w:rFonts w:ascii="Arial Nova" w:eastAsia="Times New Roman" w:hAnsi="Arial Nova" w:cs="Times New Roman"/>
          <w:bCs/>
          <w:szCs w:val="24"/>
        </w:rPr>
        <w:t xml:space="preserve"> (SPELL), foi a plataforma escolhida devido a possibilidade de acesso aberto aos artigos publicados, representando segurança, qualidade e rapidez para a pesquisa de publicações acadêmicas. Portanto, o presente trabalho é guiado pela seguinte indagação: Como transcorreu a evolução das publicações com tema marketing verde publicados no período de 2010 a 2020 na base </w:t>
      </w:r>
      <w:proofErr w:type="spellStart"/>
      <w:r w:rsidRPr="00CC36DA">
        <w:rPr>
          <w:rFonts w:ascii="Arial Nova" w:eastAsia="Times New Roman" w:hAnsi="Arial Nova" w:cs="Times New Roman"/>
          <w:bCs/>
          <w:i/>
          <w:szCs w:val="24"/>
        </w:rPr>
        <w:t>Scientific</w:t>
      </w:r>
      <w:proofErr w:type="spellEnd"/>
      <w:r w:rsidRPr="00CC36DA">
        <w:rPr>
          <w:rFonts w:ascii="Arial Nova" w:eastAsia="Times New Roman" w:hAnsi="Arial Nova" w:cs="Times New Roman"/>
          <w:bCs/>
          <w:i/>
          <w:szCs w:val="24"/>
        </w:rPr>
        <w:t xml:space="preserve"> </w:t>
      </w:r>
      <w:proofErr w:type="spellStart"/>
      <w:r w:rsidRPr="00CC36DA">
        <w:rPr>
          <w:rFonts w:ascii="Arial Nova" w:eastAsia="Times New Roman" w:hAnsi="Arial Nova" w:cs="Times New Roman"/>
          <w:bCs/>
          <w:i/>
          <w:szCs w:val="24"/>
        </w:rPr>
        <w:t>Periodicals</w:t>
      </w:r>
      <w:proofErr w:type="spellEnd"/>
      <w:r w:rsidRPr="00CC36DA">
        <w:rPr>
          <w:rFonts w:ascii="Arial Nova" w:eastAsia="Times New Roman" w:hAnsi="Arial Nova" w:cs="Times New Roman"/>
          <w:bCs/>
          <w:i/>
          <w:szCs w:val="24"/>
        </w:rPr>
        <w:t xml:space="preserve"> </w:t>
      </w:r>
      <w:proofErr w:type="spellStart"/>
      <w:r w:rsidRPr="00CC36DA">
        <w:rPr>
          <w:rFonts w:ascii="Arial Nova" w:eastAsia="Times New Roman" w:hAnsi="Arial Nova" w:cs="Times New Roman"/>
          <w:bCs/>
          <w:i/>
          <w:szCs w:val="24"/>
        </w:rPr>
        <w:t>Electronic</w:t>
      </w:r>
      <w:proofErr w:type="spellEnd"/>
      <w:r w:rsidRPr="00CC36DA">
        <w:rPr>
          <w:rFonts w:ascii="Arial Nova" w:eastAsia="Times New Roman" w:hAnsi="Arial Nova" w:cs="Times New Roman"/>
          <w:bCs/>
          <w:i/>
          <w:szCs w:val="24"/>
        </w:rPr>
        <w:t xml:space="preserve"> Library</w:t>
      </w:r>
      <w:r w:rsidRPr="00CC36DA">
        <w:rPr>
          <w:rFonts w:ascii="Arial Nova" w:eastAsia="Times New Roman" w:hAnsi="Arial Nova" w:cs="Times New Roman"/>
          <w:bCs/>
          <w:szCs w:val="24"/>
        </w:rPr>
        <w:t xml:space="preserve"> (SPELL)?</w:t>
      </w:r>
    </w:p>
    <w:p w14:paraId="5A7E655D" w14:textId="6B271135" w:rsidR="00787400" w:rsidRDefault="001B508A" w:rsidP="00FB5E0D">
      <w:pPr>
        <w:pBdr>
          <w:top w:val="nil"/>
          <w:left w:val="nil"/>
          <w:bottom w:val="nil"/>
          <w:right w:val="nil"/>
          <w:between w:val="nil"/>
        </w:pBd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lastRenderedPageBreak/>
        <w:t>Este estudo está dividido nesta (1) introdução, em seguida uma breve contextualização por meio do (2) referencial teórico, na sequência são apresentados os (3) procedimentos metodológicos, (4) a análise de dados e (5) as considerações finais, de maneira a analisar os dados e informações, buscando responder ao problema de pesquisa e objetivos da pesquisa.</w:t>
      </w:r>
    </w:p>
    <w:p w14:paraId="1625AF5A" w14:textId="3EC4C019" w:rsidR="00FB5E0D" w:rsidRDefault="00FB5E0D" w:rsidP="00FB5E0D">
      <w:pPr>
        <w:pBdr>
          <w:top w:val="nil"/>
          <w:left w:val="nil"/>
          <w:bottom w:val="nil"/>
          <w:right w:val="nil"/>
          <w:between w:val="nil"/>
        </w:pBdr>
        <w:spacing w:before="40" w:after="0" w:line="264" w:lineRule="auto"/>
        <w:ind w:firstLine="709"/>
        <w:rPr>
          <w:rFonts w:ascii="Arial Nova" w:eastAsia="Times New Roman" w:hAnsi="Arial Nova" w:cs="Times New Roman"/>
          <w:bCs/>
          <w:szCs w:val="24"/>
        </w:rPr>
      </w:pPr>
    </w:p>
    <w:p w14:paraId="1D0A65F6" w14:textId="77777777" w:rsidR="00FB5E0D" w:rsidRPr="00CC36DA" w:rsidRDefault="00FB5E0D" w:rsidP="00FB5E0D">
      <w:pPr>
        <w:pBdr>
          <w:top w:val="nil"/>
          <w:left w:val="nil"/>
          <w:bottom w:val="nil"/>
          <w:right w:val="nil"/>
          <w:between w:val="nil"/>
        </w:pBdr>
        <w:spacing w:before="40" w:after="0" w:line="264" w:lineRule="auto"/>
        <w:ind w:firstLine="709"/>
        <w:rPr>
          <w:rFonts w:ascii="Arial Nova" w:eastAsia="Times New Roman" w:hAnsi="Arial Nova" w:cs="Times New Roman"/>
          <w:bCs/>
          <w:szCs w:val="24"/>
        </w:rPr>
      </w:pPr>
    </w:p>
    <w:p w14:paraId="7E8A1756" w14:textId="6399D68A" w:rsidR="00787400" w:rsidRDefault="00787400" w:rsidP="00FA2FBB">
      <w:pPr>
        <w:tabs>
          <w:tab w:val="left" w:pos="1788"/>
        </w:tabs>
        <w:spacing w:before="40" w:after="0" w:line="264" w:lineRule="auto"/>
        <w:rPr>
          <w:rFonts w:ascii="Arial Nova" w:hAnsi="Arial Nova"/>
          <w:b/>
          <w:bCs/>
          <w:color w:val="4F9470"/>
          <w:szCs w:val="24"/>
          <w:lang w:eastAsia="pt-BR"/>
        </w:rPr>
      </w:pPr>
      <w:r w:rsidRPr="00CC36DA">
        <w:rPr>
          <w:rFonts w:ascii="Arial Nova" w:hAnsi="Arial Nova"/>
          <w:b/>
          <w:bCs/>
          <w:color w:val="4F9470"/>
          <w:szCs w:val="24"/>
          <w:lang w:eastAsia="pt-BR"/>
        </w:rPr>
        <w:t xml:space="preserve">2 </w:t>
      </w:r>
      <w:r w:rsidR="00FA2FBB" w:rsidRPr="00CC36DA">
        <w:rPr>
          <w:rFonts w:ascii="Arial Nova" w:hAnsi="Arial Nova"/>
          <w:b/>
          <w:bCs/>
          <w:color w:val="4F9470"/>
          <w:szCs w:val="24"/>
          <w:lang w:eastAsia="pt-BR"/>
        </w:rPr>
        <w:t>Referencial Teórico</w:t>
      </w:r>
    </w:p>
    <w:p w14:paraId="1FC85F73" w14:textId="77777777" w:rsidR="00FB5E0D" w:rsidRPr="00CC36DA" w:rsidRDefault="00FB5E0D" w:rsidP="00FA2FBB">
      <w:pPr>
        <w:tabs>
          <w:tab w:val="left" w:pos="1788"/>
        </w:tabs>
        <w:spacing w:before="40" w:after="0" w:line="264" w:lineRule="auto"/>
        <w:rPr>
          <w:rFonts w:ascii="Arial Nova" w:hAnsi="Arial Nova"/>
          <w:b/>
          <w:bCs/>
          <w:color w:val="4F9470"/>
          <w:szCs w:val="24"/>
          <w:lang w:eastAsia="pt-BR"/>
        </w:rPr>
      </w:pPr>
    </w:p>
    <w:p w14:paraId="1AEF0002" w14:textId="65028728" w:rsidR="001B508A" w:rsidRPr="00FB5E0D" w:rsidRDefault="001B508A" w:rsidP="00FA2FBB">
      <w:pPr>
        <w:tabs>
          <w:tab w:val="left" w:pos="1788"/>
        </w:tabs>
        <w:spacing w:before="40" w:after="0" w:line="264" w:lineRule="auto"/>
        <w:rPr>
          <w:rFonts w:ascii="Arial Nova" w:hAnsi="Arial Nova"/>
          <w:color w:val="4F9470"/>
          <w:szCs w:val="24"/>
          <w:lang w:eastAsia="pt-BR"/>
        </w:rPr>
      </w:pPr>
      <w:r w:rsidRPr="00FB5E0D">
        <w:rPr>
          <w:rFonts w:ascii="Arial Nova" w:hAnsi="Arial Nova"/>
          <w:color w:val="4F9470"/>
          <w:szCs w:val="24"/>
          <w:lang w:eastAsia="pt-BR"/>
        </w:rPr>
        <w:t xml:space="preserve">2.1 </w:t>
      </w:r>
      <w:r w:rsidR="007C133B" w:rsidRPr="00FB5E0D">
        <w:rPr>
          <w:rFonts w:ascii="Arial Nova" w:hAnsi="Arial Nova"/>
          <w:color w:val="4F9470"/>
          <w:szCs w:val="24"/>
          <w:lang w:eastAsia="pt-BR"/>
        </w:rPr>
        <w:t>Marketing verde</w:t>
      </w:r>
    </w:p>
    <w:p w14:paraId="2D07F534" w14:textId="77777777" w:rsidR="00FB5E0D" w:rsidRPr="00F23976" w:rsidRDefault="00FB5E0D" w:rsidP="00F23976">
      <w:pPr>
        <w:tabs>
          <w:tab w:val="left" w:pos="1788"/>
        </w:tabs>
        <w:spacing w:before="40" w:after="0" w:line="264" w:lineRule="auto"/>
        <w:ind w:firstLine="709"/>
        <w:rPr>
          <w:rFonts w:ascii="Arial Nova" w:hAnsi="Arial Nova"/>
          <w:szCs w:val="24"/>
          <w:lang w:eastAsia="pt-BR"/>
        </w:rPr>
      </w:pPr>
    </w:p>
    <w:p w14:paraId="2DBB8697" w14:textId="77777777" w:rsidR="001B508A" w:rsidRPr="00CC36DA" w:rsidRDefault="001B508A" w:rsidP="00F23976">
      <w:pPr>
        <w:pBdr>
          <w:top w:val="nil"/>
          <w:left w:val="nil"/>
          <w:bottom w:val="nil"/>
          <w:right w:val="nil"/>
          <w:between w:val="nil"/>
        </w:pBd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As práticas de marketing eram utilizadas desde o início da civilização, mas o seu conceito e a definição do seu escopo de atuação se desenvolveram no século XIX (YANAZE, 2007). De acordo com Kotler e Armstrong (2015, p.4), marketing é “um processo administrativo e social pelo qual indivíduos e organizações obtêm o que necessitam e desejam por meio da criação e troca de valor com os outros”.</w:t>
      </w:r>
    </w:p>
    <w:p w14:paraId="0E270B2D" w14:textId="0FF027D8" w:rsidR="001B508A" w:rsidRPr="00CC36DA" w:rsidRDefault="001B508A" w:rsidP="00F23976">
      <w:pPr>
        <w:pBdr>
          <w:top w:val="nil"/>
          <w:left w:val="nil"/>
          <w:bottom w:val="nil"/>
          <w:right w:val="nil"/>
          <w:between w:val="nil"/>
        </w:pBd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Nesse viés, as organizações começaram a se preocupar com questões relacionadas ao meio ambiente, e em seguida passaram a praticar a gestão ambiental de forma abrangente e holística, com meios de produção mais limpos (G</w:t>
      </w:r>
      <w:r w:rsidR="00776EA9" w:rsidRPr="00CC36DA">
        <w:rPr>
          <w:rFonts w:ascii="Arial Nova" w:eastAsia="Times New Roman" w:hAnsi="Arial Nova" w:cs="Times New Roman"/>
          <w:bCs/>
          <w:szCs w:val="24"/>
        </w:rPr>
        <w:t>uimarães</w:t>
      </w:r>
      <w:r w:rsidRPr="00CC36DA">
        <w:rPr>
          <w:rFonts w:ascii="Arial Nova" w:eastAsia="Times New Roman" w:hAnsi="Arial Nova" w:cs="Times New Roman"/>
          <w:bCs/>
          <w:szCs w:val="24"/>
        </w:rPr>
        <w:t>; V</w:t>
      </w:r>
      <w:r w:rsidR="00776EA9" w:rsidRPr="00CC36DA">
        <w:rPr>
          <w:rFonts w:ascii="Arial Nova" w:eastAsia="Times New Roman" w:hAnsi="Arial Nova" w:cs="Times New Roman"/>
          <w:bCs/>
          <w:szCs w:val="24"/>
        </w:rPr>
        <w:t>iana</w:t>
      </w:r>
      <w:r w:rsidRPr="00CC36DA">
        <w:rPr>
          <w:rFonts w:ascii="Arial Nova" w:eastAsia="Times New Roman" w:hAnsi="Arial Nova" w:cs="Times New Roman"/>
          <w:bCs/>
          <w:szCs w:val="24"/>
        </w:rPr>
        <w:t>; C</w:t>
      </w:r>
      <w:r w:rsidR="00776EA9" w:rsidRPr="00CC36DA">
        <w:rPr>
          <w:rFonts w:ascii="Arial Nova" w:eastAsia="Times New Roman" w:hAnsi="Arial Nova" w:cs="Times New Roman"/>
          <w:bCs/>
          <w:szCs w:val="24"/>
        </w:rPr>
        <w:t>osta</w:t>
      </w:r>
      <w:r w:rsidRPr="00CC36DA">
        <w:rPr>
          <w:rFonts w:ascii="Arial Nova" w:eastAsia="Times New Roman" w:hAnsi="Arial Nova" w:cs="Times New Roman"/>
          <w:bCs/>
          <w:szCs w:val="24"/>
        </w:rPr>
        <w:t>, 2015). Dessa forma, iniciaram a adoção de um marketing verde, trazendo um sentido de ambientalmente responsável às organizações, especialmente pelo fato de serem estimuladas pelas novas exigências do mercado (A</w:t>
      </w:r>
      <w:r w:rsidR="00776EA9" w:rsidRPr="00CC36DA">
        <w:rPr>
          <w:rFonts w:ascii="Arial Nova" w:eastAsia="Times New Roman" w:hAnsi="Arial Nova" w:cs="Times New Roman"/>
          <w:bCs/>
          <w:szCs w:val="24"/>
        </w:rPr>
        <w:t>ndreoli</w:t>
      </w:r>
      <w:r w:rsidRPr="00CC36DA">
        <w:rPr>
          <w:rFonts w:ascii="Arial Nova" w:eastAsia="Times New Roman" w:hAnsi="Arial Nova" w:cs="Times New Roman"/>
          <w:bCs/>
          <w:szCs w:val="24"/>
        </w:rPr>
        <w:t>; L</w:t>
      </w:r>
      <w:r w:rsidR="00776EA9" w:rsidRPr="00CC36DA">
        <w:rPr>
          <w:rFonts w:ascii="Arial Nova" w:eastAsia="Times New Roman" w:hAnsi="Arial Nova" w:cs="Times New Roman"/>
          <w:bCs/>
          <w:szCs w:val="24"/>
        </w:rPr>
        <w:t>ima</w:t>
      </w:r>
      <w:r w:rsidRPr="00CC36DA">
        <w:rPr>
          <w:rFonts w:ascii="Arial Nova" w:eastAsia="Times New Roman" w:hAnsi="Arial Nova" w:cs="Times New Roman"/>
          <w:bCs/>
          <w:szCs w:val="24"/>
        </w:rPr>
        <w:t xml:space="preserve">; </w:t>
      </w:r>
      <w:proofErr w:type="spellStart"/>
      <w:r w:rsidRPr="00CC36DA">
        <w:rPr>
          <w:rFonts w:ascii="Arial Nova" w:eastAsia="Times New Roman" w:hAnsi="Arial Nova" w:cs="Times New Roman"/>
          <w:bCs/>
          <w:szCs w:val="24"/>
        </w:rPr>
        <w:t>P</w:t>
      </w:r>
      <w:r w:rsidR="00776EA9" w:rsidRPr="00CC36DA">
        <w:rPr>
          <w:rFonts w:ascii="Arial Nova" w:eastAsia="Times New Roman" w:hAnsi="Arial Nova" w:cs="Times New Roman"/>
          <w:bCs/>
          <w:szCs w:val="24"/>
        </w:rPr>
        <w:t>rearo</w:t>
      </w:r>
      <w:proofErr w:type="spellEnd"/>
      <w:r w:rsidR="00776EA9" w:rsidRPr="00CC36DA">
        <w:rPr>
          <w:rFonts w:ascii="Arial Nova" w:eastAsia="Times New Roman" w:hAnsi="Arial Nova" w:cs="Times New Roman"/>
          <w:bCs/>
          <w:szCs w:val="24"/>
        </w:rPr>
        <w:t xml:space="preserve">, </w:t>
      </w:r>
      <w:r w:rsidRPr="00CC36DA">
        <w:rPr>
          <w:rFonts w:ascii="Arial Nova" w:eastAsia="Times New Roman" w:hAnsi="Arial Nova" w:cs="Times New Roman"/>
          <w:bCs/>
          <w:szCs w:val="24"/>
        </w:rPr>
        <w:t xml:space="preserve">2017). </w:t>
      </w:r>
    </w:p>
    <w:p w14:paraId="0AE4794B" w14:textId="27DDDBDF" w:rsidR="001B508A" w:rsidRPr="00CC36DA" w:rsidRDefault="001B508A" w:rsidP="00F23976">
      <w:pPr>
        <w:pBdr>
          <w:top w:val="nil"/>
          <w:left w:val="nil"/>
          <w:bottom w:val="nil"/>
          <w:right w:val="nil"/>
          <w:between w:val="nil"/>
        </w:pBd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Essa vertente do marketing, que traz uma inter-relação entre consumo e meio ambiente, recebendo uma série de denominações ao ser estudada ao longo de sua evolução e, de acordo com alguns autores (</w:t>
      </w:r>
      <w:proofErr w:type="spellStart"/>
      <w:r w:rsidRPr="00CC36DA">
        <w:rPr>
          <w:rFonts w:ascii="Arial Nova" w:eastAsia="Times New Roman" w:hAnsi="Arial Nova" w:cs="Times New Roman"/>
          <w:bCs/>
          <w:szCs w:val="24"/>
        </w:rPr>
        <w:t>P</w:t>
      </w:r>
      <w:r w:rsidR="00776EA9" w:rsidRPr="00CC36DA">
        <w:rPr>
          <w:rFonts w:ascii="Arial Nova" w:eastAsia="Times New Roman" w:hAnsi="Arial Nova" w:cs="Times New Roman"/>
          <w:bCs/>
          <w:szCs w:val="24"/>
        </w:rPr>
        <w:t>eattie</w:t>
      </w:r>
      <w:proofErr w:type="spellEnd"/>
      <w:r w:rsidRPr="00CC36DA">
        <w:rPr>
          <w:rFonts w:ascii="Arial Nova" w:eastAsia="Times New Roman" w:hAnsi="Arial Nova" w:cs="Times New Roman"/>
          <w:bCs/>
          <w:szCs w:val="24"/>
        </w:rPr>
        <w:t>, 2001; L</w:t>
      </w:r>
      <w:r w:rsidR="00776EA9" w:rsidRPr="00CC36DA">
        <w:rPr>
          <w:rFonts w:ascii="Arial Nova" w:eastAsia="Times New Roman" w:hAnsi="Arial Nova" w:cs="Times New Roman"/>
          <w:bCs/>
          <w:szCs w:val="24"/>
        </w:rPr>
        <w:t>opes</w:t>
      </w:r>
      <w:r w:rsidRPr="00CC36DA">
        <w:rPr>
          <w:rFonts w:ascii="Arial Nova" w:eastAsia="Times New Roman" w:hAnsi="Arial Nova" w:cs="Times New Roman"/>
          <w:bCs/>
          <w:szCs w:val="24"/>
        </w:rPr>
        <w:t xml:space="preserve">; </w:t>
      </w:r>
      <w:proofErr w:type="spellStart"/>
      <w:r w:rsidRPr="00CC36DA">
        <w:rPr>
          <w:rFonts w:ascii="Arial Nova" w:eastAsia="Times New Roman" w:hAnsi="Arial Nova" w:cs="Times New Roman"/>
          <w:bCs/>
          <w:szCs w:val="24"/>
        </w:rPr>
        <w:t>P</w:t>
      </w:r>
      <w:r w:rsidR="00776EA9" w:rsidRPr="00CC36DA">
        <w:rPr>
          <w:rFonts w:ascii="Arial Nova" w:eastAsia="Times New Roman" w:hAnsi="Arial Nova" w:cs="Times New Roman"/>
          <w:bCs/>
          <w:szCs w:val="24"/>
        </w:rPr>
        <w:t>acagnan</w:t>
      </w:r>
      <w:proofErr w:type="spellEnd"/>
      <w:r w:rsidRPr="00CC36DA">
        <w:rPr>
          <w:rFonts w:ascii="Arial Nova" w:eastAsia="Times New Roman" w:hAnsi="Arial Nova" w:cs="Times New Roman"/>
          <w:bCs/>
          <w:szCs w:val="24"/>
        </w:rPr>
        <w:t xml:space="preserve">, 2014; </w:t>
      </w:r>
      <w:proofErr w:type="spellStart"/>
      <w:r w:rsidRPr="00CC36DA">
        <w:rPr>
          <w:rFonts w:ascii="Arial Nova" w:eastAsia="Times New Roman" w:hAnsi="Arial Nova" w:cs="Times New Roman"/>
          <w:bCs/>
          <w:szCs w:val="24"/>
        </w:rPr>
        <w:t>K</w:t>
      </w:r>
      <w:r w:rsidR="00776EA9" w:rsidRPr="00CC36DA">
        <w:rPr>
          <w:rFonts w:ascii="Arial Nova" w:eastAsia="Times New Roman" w:hAnsi="Arial Nova" w:cs="Times New Roman"/>
          <w:bCs/>
          <w:szCs w:val="24"/>
        </w:rPr>
        <w:t>atrandjiev</w:t>
      </w:r>
      <w:proofErr w:type="spellEnd"/>
      <w:r w:rsidR="00776EA9" w:rsidRPr="00CC36DA">
        <w:rPr>
          <w:rFonts w:ascii="Arial Nova" w:eastAsia="Times New Roman" w:hAnsi="Arial Nova" w:cs="Times New Roman"/>
          <w:bCs/>
          <w:szCs w:val="24"/>
        </w:rPr>
        <w:t xml:space="preserve">, </w:t>
      </w:r>
      <w:r w:rsidRPr="00CC36DA">
        <w:rPr>
          <w:rFonts w:ascii="Arial Nova" w:eastAsia="Times New Roman" w:hAnsi="Arial Nova" w:cs="Times New Roman"/>
          <w:bCs/>
          <w:szCs w:val="24"/>
        </w:rPr>
        <w:t xml:space="preserve">2016), pode ser observado em quatro estágios: embrionário, ecológico, verde e sustentável. Conforme Andreoli, Lima e </w:t>
      </w:r>
      <w:proofErr w:type="spellStart"/>
      <w:r w:rsidRPr="00CC36DA">
        <w:rPr>
          <w:rFonts w:ascii="Arial Nova" w:eastAsia="Times New Roman" w:hAnsi="Arial Nova" w:cs="Times New Roman"/>
          <w:bCs/>
          <w:szCs w:val="24"/>
        </w:rPr>
        <w:t>Prearo</w:t>
      </w:r>
      <w:proofErr w:type="spellEnd"/>
      <w:r w:rsidRPr="00CC36DA">
        <w:rPr>
          <w:rFonts w:ascii="Arial Nova" w:eastAsia="Times New Roman" w:hAnsi="Arial Nova" w:cs="Times New Roman"/>
          <w:bCs/>
          <w:szCs w:val="24"/>
        </w:rPr>
        <w:t xml:space="preserve"> (2017), compreendem que: embrionário, de 1950 até 1970, sobre a interação do marketing com a sociedade e suas possíveis consequências; marketing ecológico; de 1975 até 1989, que se caracterizou pela preocupação com a preservação do  meio  ambiente, bem como as formas de produção e comercialização dos produtos; marketing verde, abrange o período de 1990  e 2000,  tendo  como  relevância um olhar  sobre os ecossistemas e sua importância  para o plantas, assim como a  pobreza  de países em desenvolvimento; marketing  sustentável, pós anos 2000,  traz mudanças mais sérias e radicais na maneira de pensar e praticar o marketing, tendo  em  vista  uma  política  de sustentabilidade com forte orientação para o futuro.</w:t>
      </w:r>
    </w:p>
    <w:p w14:paraId="7A0DF1B5" w14:textId="42AB50D9" w:rsidR="001B508A" w:rsidRPr="00CC36DA" w:rsidRDefault="001B508A" w:rsidP="00F23976">
      <w:pPr>
        <w:pBdr>
          <w:top w:val="nil"/>
          <w:left w:val="nil"/>
          <w:bottom w:val="nil"/>
          <w:right w:val="nil"/>
          <w:between w:val="nil"/>
        </w:pBd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Nota-se o amadurecimento ao longo do tempo acerca do marketing verde, sendo adotado neste trabalho um conceito mais recorrente na literatura. Assim, pode-se ser definido como a utilização de recursos sustentáveis na fabricação, otimizando todos os insumos necessários e até mesmo adequando o processo produtivo, não apenas com foco na eficiência do desempenho, mas também a melhoria contínua da qualidade ambiental da organização como um todo (A</w:t>
      </w:r>
      <w:r w:rsidR="00776EA9" w:rsidRPr="00CC36DA">
        <w:rPr>
          <w:rFonts w:ascii="Arial Nova" w:eastAsia="Times New Roman" w:hAnsi="Arial Nova" w:cs="Times New Roman"/>
          <w:bCs/>
          <w:szCs w:val="24"/>
        </w:rPr>
        <w:t>ndreoli</w:t>
      </w:r>
      <w:r w:rsidRPr="00CC36DA">
        <w:rPr>
          <w:rFonts w:ascii="Arial Nova" w:eastAsia="Times New Roman" w:hAnsi="Arial Nova" w:cs="Times New Roman"/>
          <w:bCs/>
          <w:szCs w:val="24"/>
        </w:rPr>
        <w:t xml:space="preserve"> </w:t>
      </w:r>
      <w:r w:rsidRPr="00776EA9">
        <w:rPr>
          <w:rFonts w:ascii="Arial Nova" w:eastAsia="Times New Roman" w:hAnsi="Arial Nova" w:cs="Times New Roman"/>
          <w:bCs/>
          <w:i/>
          <w:iCs/>
          <w:szCs w:val="24"/>
        </w:rPr>
        <w:t>et al</w:t>
      </w:r>
      <w:r w:rsidRPr="00CC36DA">
        <w:rPr>
          <w:rFonts w:ascii="Arial Nova" w:eastAsia="Times New Roman" w:hAnsi="Arial Nova" w:cs="Times New Roman"/>
          <w:bCs/>
          <w:szCs w:val="24"/>
        </w:rPr>
        <w:t>., 2021). Sendo importante reforçar que seu conceito não deve estar atrelando apenas à propaganda de produtos sustentáveis, mas possui abrangência bem maior, podendo se referir também a serviços, bens de consumo e industriais (</w:t>
      </w:r>
      <w:proofErr w:type="spellStart"/>
      <w:r w:rsidRPr="00CC36DA">
        <w:rPr>
          <w:rFonts w:ascii="Arial Nova" w:eastAsia="Times New Roman" w:hAnsi="Arial Nova" w:cs="Times New Roman"/>
          <w:bCs/>
          <w:szCs w:val="24"/>
        </w:rPr>
        <w:t>P</w:t>
      </w:r>
      <w:r w:rsidR="00776EA9" w:rsidRPr="00CC36DA">
        <w:rPr>
          <w:rFonts w:ascii="Arial Nova" w:eastAsia="Times New Roman" w:hAnsi="Arial Nova" w:cs="Times New Roman"/>
          <w:bCs/>
          <w:szCs w:val="24"/>
        </w:rPr>
        <w:t>olonsky</w:t>
      </w:r>
      <w:proofErr w:type="spellEnd"/>
      <w:r w:rsidRPr="00CC36DA">
        <w:rPr>
          <w:rFonts w:ascii="Arial Nova" w:eastAsia="Times New Roman" w:hAnsi="Arial Nova" w:cs="Times New Roman"/>
          <w:bCs/>
          <w:szCs w:val="24"/>
        </w:rPr>
        <w:t>, 1994).</w:t>
      </w:r>
    </w:p>
    <w:p w14:paraId="03FEA731" w14:textId="3A697FAC" w:rsidR="001B508A" w:rsidRPr="00CC36DA" w:rsidRDefault="001B508A" w:rsidP="00F23976">
      <w:pPr>
        <w:pBdr>
          <w:top w:val="nil"/>
          <w:left w:val="nil"/>
          <w:bottom w:val="nil"/>
          <w:right w:val="nil"/>
          <w:between w:val="nil"/>
        </w:pBd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lastRenderedPageBreak/>
        <w:t xml:space="preserve">Porém nem todas as organizações tem como foco a preservação, melhor utilização de recursos existentes e a sustentabilidade em si, há muitas empresas que visam desenvolver ou até mesmo apenas divulgar uma ação inexistente em sua organização com o intuito de se manter competitiva e para alcançar mercados inexplorados, este tipo de ação que visa enganar o consumidor, ao anunciar um produto ou serviço “sustentável” sem que este tenha sido executado ou fabricado dentro de práticas ambientais, pode ser chamado de </w:t>
      </w:r>
      <w:proofErr w:type="spellStart"/>
      <w:r w:rsidRPr="00CC36DA">
        <w:rPr>
          <w:rFonts w:ascii="Arial Nova" w:eastAsia="Times New Roman" w:hAnsi="Arial Nova" w:cs="Times New Roman"/>
          <w:bCs/>
          <w:i/>
          <w:iCs/>
          <w:szCs w:val="24"/>
        </w:rPr>
        <w:t>greenwashing</w:t>
      </w:r>
      <w:proofErr w:type="spellEnd"/>
      <w:r w:rsidRPr="00CC36DA">
        <w:rPr>
          <w:rFonts w:ascii="Arial Nova" w:eastAsia="Times New Roman" w:hAnsi="Arial Nova" w:cs="Times New Roman"/>
          <w:bCs/>
          <w:i/>
          <w:iCs/>
          <w:szCs w:val="24"/>
        </w:rPr>
        <w:t xml:space="preserve"> </w:t>
      </w:r>
      <w:r w:rsidRPr="00CC36DA">
        <w:rPr>
          <w:rFonts w:ascii="Arial Nova" w:eastAsia="Times New Roman" w:hAnsi="Arial Nova" w:cs="Times New Roman"/>
          <w:bCs/>
          <w:szCs w:val="24"/>
        </w:rPr>
        <w:t>(C</w:t>
      </w:r>
      <w:r w:rsidR="00776EA9" w:rsidRPr="00CC36DA">
        <w:rPr>
          <w:rFonts w:ascii="Arial Nova" w:eastAsia="Times New Roman" w:hAnsi="Arial Nova" w:cs="Times New Roman"/>
          <w:bCs/>
          <w:szCs w:val="24"/>
        </w:rPr>
        <w:t xml:space="preserve">orreia, </w:t>
      </w:r>
      <w:r w:rsidRPr="00CC36DA">
        <w:rPr>
          <w:rFonts w:ascii="Arial Nova" w:eastAsia="Times New Roman" w:hAnsi="Arial Nova" w:cs="Times New Roman"/>
          <w:bCs/>
          <w:szCs w:val="24"/>
        </w:rPr>
        <w:t>2018).</w:t>
      </w:r>
    </w:p>
    <w:p w14:paraId="5B60AEC8" w14:textId="3439DBAC" w:rsidR="001B508A" w:rsidRPr="00CC36DA" w:rsidRDefault="001B508A" w:rsidP="00F23976">
      <w:pPr>
        <w:pBdr>
          <w:top w:val="nil"/>
          <w:left w:val="nil"/>
          <w:bottom w:val="nil"/>
          <w:right w:val="nil"/>
          <w:between w:val="nil"/>
        </w:pBd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Por isso a importância das empresas em ter o cuidado e garantir que seus produtos e ou serviços sejam produzidos e realizados de maneira consciente e sustentável, a fim de que suas ações não sejam enganosas e atendam aos requisitos e regulamentos relacionados ao marketing verde (</w:t>
      </w:r>
      <w:proofErr w:type="spellStart"/>
      <w:r w:rsidRPr="00CC36DA">
        <w:rPr>
          <w:rFonts w:ascii="Arial Nova" w:eastAsia="Times New Roman" w:hAnsi="Arial Nova" w:cs="Times New Roman"/>
          <w:bCs/>
          <w:szCs w:val="24"/>
        </w:rPr>
        <w:t>P</w:t>
      </w:r>
      <w:r w:rsidR="00776EA9" w:rsidRPr="00CC36DA">
        <w:rPr>
          <w:rFonts w:ascii="Arial Nova" w:eastAsia="Times New Roman" w:hAnsi="Arial Nova" w:cs="Times New Roman"/>
          <w:bCs/>
          <w:szCs w:val="24"/>
        </w:rPr>
        <w:t>olonsky</w:t>
      </w:r>
      <w:proofErr w:type="spellEnd"/>
      <w:r w:rsidRPr="00CC36DA">
        <w:rPr>
          <w:rFonts w:ascii="Arial Nova" w:eastAsia="Times New Roman" w:hAnsi="Arial Nova" w:cs="Times New Roman"/>
          <w:bCs/>
          <w:szCs w:val="24"/>
        </w:rPr>
        <w:t>, 1994).</w:t>
      </w:r>
    </w:p>
    <w:p w14:paraId="271E2066" w14:textId="16F8FCE8" w:rsidR="001B508A" w:rsidRPr="00CC36DA" w:rsidRDefault="001B508A" w:rsidP="00F2397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 xml:space="preserve">Quando a empresa busca realmente implantar o marketing verde nas empresas pode-se citar algumas vertentes estratégicas: estratégia defensiva e agressiva - onde o planejamento segue alinhado com ações ambientais; análise SWOT Verde - em que o planejamento estratégico leva em consideração a sustentabilidade, em que fatores econômicos, sociais e ambientais devem estar em equilíbrio; </w:t>
      </w:r>
      <w:r w:rsidRPr="00CC36DA">
        <w:rPr>
          <w:rFonts w:ascii="Arial Nova" w:eastAsia="Times New Roman" w:hAnsi="Arial Nova" w:cs="Times New Roman"/>
          <w:bCs/>
          <w:i/>
          <w:szCs w:val="24"/>
        </w:rPr>
        <w:t>Green marketing (</w:t>
      </w:r>
      <w:r w:rsidRPr="00CC36DA">
        <w:rPr>
          <w:rFonts w:ascii="Arial Nova" w:eastAsia="Times New Roman" w:hAnsi="Arial Nova" w:cs="Times New Roman"/>
          <w:bCs/>
          <w:iCs/>
          <w:szCs w:val="24"/>
        </w:rPr>
        <w:t>marketing verde</w:t>
      </w:r>
      <w:r w:rsidRPr="00CC36DA">
        <w:rPr>
          <w:rFonts w:ascii="Arial Nova" w:eastAsia="Times New Roman" w:hAnsi="Arial Nova" w:cs="Times New Roman"/>
          <w:bCs/>
          <w:i/>
          <w:szCs w:val="24"/>
        </w:rPr>
        <w:t xml:space="preserve">), </w:t>
      </w:r>
      <w:r w:rsidRPr="00CC36DA">
        <w:rPr>
          <w:rFonts w:ascii="Arial Nova" w:eastAsia="Times New Roman" w:hAnsi="Arial Nova" w:cs="Times New Roman"/>
          <w:bCs/>
          <w:szCs w:val="24"/>
        </w:rPr>
        <w:t xml:space="preserve">onde as empresas estão diretamente interligadas com ações sustentáveis e visam ser reconhecidas por sua responsabilidade ambiental; ambientais competitivas – possuindo quatro tipos: Ecoeficiência, priorizando a produção com responsabilidade ambiental, onde busca ter retorno causando mínimo impacto,  liderança </w:t>
      </w:r>
      <w:proofErr w:type="spellStart"/>
      <w:r w:rsidRPr="00CC36DA">
        <w:rPr>
          <w:rFonts w:ascii="Arial Nova" w:eastAsia="Times New Roman" w:hAnsi="Arial Nova" w:cs="Times New Roman"/>
          <w:bCs/>
          <w:i/>
          <w:szCs w:val="24"/>
        </w:rPr>
        <w:t>beyond</w:t>
      </w:r>
      <w:proofErr w:type="spellEnd"/>
      <w:r w:rsidRPr="00CC36DA">
        <w:rPr>
          <w:rFonts w:ascii="Arial Nova" w:eastAsia="Times New Roman" w:hAnsi="Arial Nova" w:cs="Times New Roman"/>
          <w:bCs/>
          <w:i/>
          <w:szCs w:val="24"/>
        </w:rPr>
        <w:t xml:space="preserve"> </w:t>
      </w:r>
      <w:proofErr w:type="spellStart"/>
      <w:r w:rsidRPr="00CC36DA">
        <w:rPr>
          <w:rFonts w:ascii="Arial Nova" w:eastAsia="Times New Roman" w:hAnsi="Arial Nova" w:cs="Times New Roman"/>
          <w:bCs/>
          <w:i/>
          <w:szCs w:val="24"/>
        </w:rPr>
        <w:t>compliance</w:t>
      </w:r>
      <w:proofErr w:type="spellEnd"/>
      <w:r w:rsidRPr="00CC36DA">
        <w:rPr>
          <w:rFonts w:ascii="Arial Nova" w:eastAsia="Times New Roman" w:hAnsi="Arial Nova" w:cs="Times New Roman"/>
          <w:bCs/>
          <w:szCs w:val="24"/>
        </w:rPr>
        <w:t xml:space="preserve"> – as organizações visam a obtenção de certificações ambientais com o intuito de se promoverem, </w:t>
      </w:r>
      <w:proofErr w:type="spellStart"/>
      <w:r w:rsidRPr="00CC36DA">
        <w:rPr>
          <w:rFonts w:ascii="Arial Nova" w:eastAsia="Times New Roman" w:hAnsi="Arial Nova" w:cs="Times New Roman"/>
          <w:bCs/>
          <w:i/>
          <w:szCs w:val="24"/>
        </w:rPr>
        <w:t>Eco-branding</w:t>
      </w:r>
      <w:proofErr w:type="spellEnd"/>
      <w:r w:rsidRPr="00CC36DA">
        <w:rPr>
          <w:rFonts w:ascii="Arial Nova" w:eastAsia="Times New Roman" w:hAnsi="Arial Nova" w:cs="Times New Roman"/>
          <w:bCs/>
          <w:szCs w:val="24"/>
        </w:rPr>
        <w:t xml:space="preserve"> – trabalhando com conceito ecológico, mas atuando em nichos específicos do mercado, Liderança em custo ambiental – empregado por empresas que apresentam produtos e serviços com elevado nível de desenvolvimento de inovações (R</w:t>
      </w:r>
      <w:r w:rsidR="00776EA9" w:rsidRPr="00CC36DA">
        <w:rPr>
          <w:rFonts w:ascii="Arial Nova" w:eastAsia="Times New Roman" w:hAnsi="Arial Nova" w:cs="Times New Roman"/>
          <w:bCs/>
          <w:szCs w:val="24"/>
        </w:rPr>
        <w:t>odrigues</w:t>
      </w:r>
      <w:r w:rsidRPr="00CC36DA">
        <w:rPr>
          <w:rFonts w:ascii="Arial Nova" w:eastAsia="Times New Roman" w:hAnsi="Arial Nova" w:cs="Times New Roman"/>
          <w:bCs/>
          <w:szCs w:val="24"/>
        </w:rPr>
        <w:t xml:space="preserve">; </w:t>
      </w:r>
      <w:proofErr w:type="spellStart"/>
      <w:r w:rsidRPr="00CC36DA">
        <w:rPr>
          <w:rFonts w:ascii="Arial Nova" w:eastAsia="Times New Roman" w:hAnsi="Arial Nova" w:cs="Times New Roman"/>
          <w:bCs/>
          <w:szCs w:val="24"/>
        </w:rPr>
        <w:t>A</w:t>
      </w:r>
      <w:r w:rsidR="00776EA9" w:rsidRPr="00CC36DA">
        <w:rPr>
          <w:rFonts w:ascii="Arial Nova" w:eastAsia="Times New Roman" w:hAnsi="Arial Nova" w:cs="Times New Roman"/>
          <w:bCs/>
          <w:szCs w:val="24"/>
        </w:rPr>
        <w:t>imi</w:t>
      </w:r>
      <w:proofErr w:type="spellEnd"/>
      <w:r w:rsidRPr="00CC36DA">
        <w:rPr>
          <w:rFonts w:ascii="Arial Nova" w:eastAsia="Times New Roman" w:hAnsi="Arial Nova" w:cs="Times New Roman"/>
          <w:bCs/>
          <w:szCs w:val="24"/>
        </w:rPr>
        <w:t>, 2019).</w:t>
      </w:r>
    </w:p>
    <w:p w14:paraId="49CDB88E" w14:textId="671FB22B" w:rsidR="001B508A" w:rsidRDefault="001B508A" w:rsidP="00F2397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Tais estratégias possibilitam a empresa buscar adequar ações que visem o alcance dos resultados de maneira mais pontual, atuando de maneira a equilibrar o propósito da organização com a sustentabilidade e responsabilidade ambiental.</w:t>
      </w:r>
    </w:p>
    <w:p w14:paraId="4602FC6E" w14:textId="77777777" w:rsidR="00F23976" w:rsidRPr="00CC36DA" w:rsidRDefault="00F23976" w:rsidP="00F23976">
      <w:pPr>
        <w:spacing w:before="40" w:after="0" w:line="264" w:lineRule="auto"/>
        <w:ind w:firstLine="709"/>
        <w:rPr>
          <w:rFonts w:ascii="Arial Nova" w:eastAsia="Times New Roman" w:hAnsi="Arial Nova" w:cs="Times New Roman"/>
          <w:bCs/>
          <w:szCs w:val="24"/>
        </w:rPr>
      </w:pPr>
    </w:p>
    <w:p w14:paraId="4D8B00ED" w14:textId="5BB52B2A" w:rsidR="001B508A" w:rsidRPr="006A46A8" w:rsidRDefault="001B508A" w:rsidP="00F23976">
      <w:pPr>
        <w:spacing w:before="40" w:after="0" w:line="264" w:lineRule="auto"/>
        <w:rPr>
          <w:rFonts w:ascii="Arial Nova" w:eastAsia="Times New Roman" w:hAnsi="Arial Nova" w:cs="Times New Roman"/>
          <w:bCs/>
          <w:color w:val="4F9470"/>
          <w:szCs w:val="24"/>
        </w:rPr>
      </w:pPr>
      <w:r w:rsidRPr="006A46A8">
        <w:rPr>
          <w:rFonts w:ascii="Arial Nova" w:eastAsia="Times New Roman" w:hAnsi="Arial Nova" w:cs="Times New Roman"/>
          <w:bCs/>
          <w:color w:val="4F9470"/>
          <w:szCs w:val="24"/>
        </w:rPr>
        <w:t>2.</w:t>
      </w:r>
      <w:r w:rsidR="00F23976" w:rsidRPr="006A46A8">
        <w:rPr>
          <w:rFonts w:ascii="Arial Nova" w:eastAsia="Times New Roman" w:hAnsi="Arial Nova" w:cs="Times New Roman"/>
          <w:bCs/>
          <w:color w:val="4F9470"/>
          <w:szCs w:val="24"/>
        </w:rPr>
        <w:t>2</w:t>
      </w:r>
      <w:r w:rsidRPr="006A46A8">
        <w:rPr>
          <w:rFonts w:ascii="Arial Nova" w:eastAsia="Times New Roman" w:hAnsi="Arial Nova" w:cs="Times New Roman"/>
          <w:bCs/>
          <w:color w:val="4F9470"/>
          <w:szCs w:val="24"/>
        </w:rPr>
        <w:t xml:space="preserve"> S</w:t>
      </w:r>
      <w:r w:rsidR="007C133B" w:rsidRPr="006A46A8">
        <w:rPr>
          <w:rFonts w:ascii="Arial Nova" w:eastAsia="Times New Roman" w:hAnsi="Arial Nova" w:cs="Times New Roman"/>
          <w:bCs/>
          <w:color w:val="4F9470"/>
          <w:szCs w:val="24"/>
        </w:rPr>
        <w:t>ustentabilidade empresarial</w:t>
      </w:r>
    </w:p>
    <w:p w14:paraId="5045DD32" w14:textId="77777777" w:rsidR="00F23976" w:rsidRPr="00F23976" w:rsidRDefault="00F23976" w:rsidP="00F23976">
      <w:pPr>
        <w:spacing w:before="40" w:after="0" w:line="264" w:lineRule="auto"/>
        <w:ind w:firstLine="709"/>
        <w:rPr>
          <w:rFonts w:ascii="Arial Nova" w:eastAsia="Times New Roman" w:hAnsi="Arial Nova" w:cs="Times New Roman"/>
          <w:bCs/>
          <w:szCs w:val="24"/>
        </w:rPr>
      </w:pPr>
    </w:p>
    <w:p w14:paraId="68AF5EFC" w14:textId="08796E29" w:rsidR="001B508A" w:rsidRPr="00CC36DA" w:rsidRDefault="001B508A" w:rsidP="00F2397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O tema da sustentabilidade é muito abrangente, mas pode se referir de maneira geral ao equilíbrio entre os impactos ambientais, econômicos e sociais (N</w:t>
      </w:r>
      <w:r w:rsidR="00776EA9" w:rsidRPr="00CC36DA">
        <w:rPr>
          <w:rFonts w:ascii="Arial Nova" w:eastAsia="Times New Roman" w:hAnsi="Arial Nova" w:cs="Times New Roman"/>
          <w:bCs/>
          <w:szCs w:val="24"/>
        </w:rPr>
        <w:t>ascimento</w:t>
      </w:r>
      <w:r w:rsidRPr="00CC36DA">
        <w:rPr>
          <w:rFonts w:ascii="Arial Nova" w:eastAsia="Times New Roman" w:hAnsi="Arial Nova" w:cs="Times New Roman"/>
          <w:bCs/>
          <w:szCs w:val="24"/>
        </w:rPr>
        <w:t xml:space="preserve">, </w:t>
      </w:r>
      <w:r w:rsidRPr="00776EA9">
        <w:rPr>
          <w:rFonts w:ascii="Arial Nova" w:eastAsia="Times New Roman" w:hAnsi="Arial Nova" w:cs="Times New Roman"/>
          <w:bCs/>
          <w:i/>
          <w:iCs/>
          <w:szCs w:val="24"/>
        </w:rPr>
        <w:t>et al</w:t>
      </w:r>
      <w:r w:rsidRPr="00CC36DA">
        <w:rPr>
          <w:rFonts w:ascii="Arial Nova" w:eastAsia="Times New Roman" w:hAnsi="Arial Nova" w:cs="Times New Roman"/>
          <w:bCs/>
          <w:szCs w:val="24"/>
        </w:rPr>
        <w:t xml:space="preserve">., 2020), tripé este conhecido como </w:t>
      </w:r>
      <w:r w:rsidRPr="00CC36DA">
        <w:rPr>
          <w:rFonts w:ascii="Arial Nova" w:eastAsia="Times New Roman" w:hAnsi="Arial Nova" w:cs="Times New Roman"/>
          <w:bCs/>
          <w:i/>
          <w:szCs w:val="24"/>
        </w:rPr>
        <w:t xml:space="preserve">Triple </w:t>
      </w:r>
      <w:proofErr w:type="spellStart"/>
      <w:r w:rsidRPr="00CC36DA">
        <w:rPr>
          <w:rFonts w:ascii="Arial Nova" w:eastAsia="Times New Roman" w:hAnsi="Arial Nova" w:cs="Times New Roman"/>
          <w:bCs/>
          <w:i/>
          <w:szCs w:val="24"/>
        </w:rPr>
        <w:t>Bottom</w:t>
      </w:r>
      <w:proofErr w:type="spellEnd"/>
      <w:r w:rsidRPr="00CC36DA">
        <w:rPr>
          <w:rFonts w:ascii="Arial Nova" w:eastAsia="Times New Roman" w:hAnsi="Arial Nova" w:cs="Times New Roman"/>
          <w:bCs/>
          <w:i/>
          <w:szCs w:val="24"/>
        </w:rPr>
        <w:t xml:space="preserve"> </w:t>
      </w:r>
      <w:proofErr w:type="spellStart"/>
      <w:r w:rsidRPr="00CC36DA">
        <w:rPr>
          <w:rFonts w:ascii="Arial Nova" w:eastAsia="Times New Roman" w:hAnsi="Arial Nova" w:cs="Times New Roman"/>
          <w:bCs/>
          <w:i/>
          <w:szCs w:val="24"/>
        </w:rPr>
        <w:t>Line</w:t>
      </w:r>
      <w:proofErr w:type="spellEnd"/>
      <w:r w:rsidRPr="00CC36DA">
        <w:rPr>
          <w:rFonts w:ascii="Arial Nova" w:eastAsia="Times New Roman" w:hAnsi="Arial Nova" w:cs="Times New Roman"/>
          <w:bCs/>
          <w:szCs w:val="24"/>
        </w:rPr>
        <w:t xml:space="preserve"> da Sustentabilidade Empresarial (ROCHA, 2017), estes devem ser vistos tanto pelo ambiente e pela sociedade, como também pelas empresas uma vez que para ser considerado um investimento seguro e com rentabilidade, as organizações precisam trabalhar em busca de atender as necessidades do mercado de maneira sustentável (</w:t>
      </w:r>
      <w:proofErr w:type="spellStart"/>
      <w:r w:rsidRPr="00CC36DA">
        <w:rPr>
          <w:rFonts w:ascii="Arial Nova" w:eastAsia="Times New Roman" w:hAnsi="Arial Nova" w:cs="Times New Roman"/>
          <w:bCs/>
          <w:szCs w:val="24"/>
        </w:rPr>
        <w:t>S</w:t>
      </w:r>
      <w:r w:rsidR="00473C6D" w:rsidRPr="00CC36DA">
        <w:rPr>
          <w:rFonts w:ascii="Arial Nova" w:eastAsia="Times New Roman" w:hAnsi="Arial Nova" w:cs="Times New Roman"/>
          <w:bCs/>
          <w:szCs w:val="24"/>
        </w:rPr>
        <w:t>ugahara</w:t>
      </w:r>
      <w:proofErr w:type="spellEnd"/>
      <w:r w:rsidR="00473C6D" w:rsidRPr="00CC36DA">
        <w:rPr>
          <w:rFonts w:ascii="Arial Nova" w:eastAsia="Times New Roman" w:hAnsi="Arial Nova" w:cs="Times New Roman"/>
          <w:bCs/>
          <w:szCs w:val="24"/>
        </w:rPr>
        <w:t xml:space="preserve">; </w:t>
      </w:r>
      <w:r w:rsidRPr="00CC36DA">
        <w:rPr>
          <w:rFonts w:ascii="Arial Nova" w:eastAsia="Times New Roman" w:hAnsi="Arial Nova" w:cs="Times New Roman"/>
          <w:bCs/>
          <w:szCs w:val="24"/>
        </w:rPr>
        <w:t>R</w:t>
      </w:r>
      <w:r w:rsidR="00473C6D" w:rsidRPr="00CC36DA">
        <w:rPr>
          <w:rFonts w:ascii="Arial Nova" w:eastAsia="Times New Roman" w:hAnsi="Arial Nova" w:cs="Times New Roman"/>
          <w:bCs/>
          <w:szCs w:val="24"/>
        </w:rPr>
        <w:t xml:space="preserve">odrigues, </w:t>
      </w:r>
      <w:r w:rsidRPr="00CC36DA">
        <w:rPr>
          <w:rFonts w:ascii="Arial Nova" w:eastAsia="Times New Roman" w:hAnsi="Arial Nova" w:cs="Times New Roman"/>
          <w:bCs/>
          <w:szCs w:val="24"/>
        </w:rPr>
        <w:t>2019).</w:t>
      </w:r>
    </w:p>
    <w:p w14:paraId="2ADBD00D" w14:textId="6B5271CB" w:rsidR="001B508A" w:rsidRPr="00CC36DA" w:rsidRDefault="001B508A" w:rsidP="00F2397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Tal tema tem relação com o Desenvolvimento Sustentável, sendo direcionado a preocupação com os impactos que a sociedade trouxe ao meio ambiente, ocasionando escassez de diversos recursos e podendo interferir de maneira negativa a vida das gerações vindouras. (N</w:t>
      </w:r>
      <w:r w:rsidR="00473C6D" w:rsidRPr="00CC36DA">
        <w:rPr>
          <w:rFonts w:ascii="Arial Nova" w:eastAsia="Times New Roman" w:hAnsi="Arial Nova" w:cs="Times New Roman"/>
          <w:bCs/>
          <w:szCs w:val="24"/>
        </w:rPr>
        <w:t>ossa</w:t>
      </w:r>
      <w:r w:rsidRPr="00CC36DA">
        <w:rPr>
          <w:rFonts w:ascii="Arial Nova" w:eastAsia="Times New Roman" w:hAnsi="Arial Nova" w:cs="Times New Roman"/>
          <w:bCs/>
          <w:szCs w:val="24"/>
        </w:rPr>
        <w:t>; R</w:t>
      </w:r>
      <w:r w:rsidR="00473C6D" w:rsidRPr="00CC36DA">
        <w:rPr>
          <w:rFonts w:ascii="Arial Nova" w:eastAsia="Times New Roman" w:hAnsi="Arial Nova" w:cs="Times New Roman"/>
          <w:bCs/>
          <w:szCs w:val="24"/>
        </w:rPr>
        <w:t>odrigues</w:t>
      </w:r>
      <w:r w:rsidRPr="00CC36DA">
        <w:rPr>
          <w:rFonts w:ascii="Arial Nova" w:eastAsia="Times New Roman" w:hAnsi="Arial Nova" w:cs="Times New Roman"/>
          <w:bCs/>
          <w:szCs w:val="24"/>
        </w:rPr>
        <w:t>; N</w:t>
      </w:r>
      <w:r w:rsidR="00473C6D" w:rsidRPr="00CC36DA">
        <w:rPr>
          <w:rFonts w:ascii="Arial Nova" w:eastAsia="Times New Roman" w:hAnsi="Arial Nova" w:cs="Times New Roman"/>
          <w:bCs/>
          <w:szCs w:val="24"/>
        </w:rPr>
        <w:t>ossa</w:t>
      </w:r>
      <w:r w:rsidRPr="00CC36DA">
        <w:rPr>
          <w:rFonts w:ascii="Arial Nova" w:eastAsia="Times New Roman" w:hAnsi="Arial Nova" w:cs="Times New Roman"/>
          <w:bCs/>
          <w:szCs w:val="24"/>
        </w:rPr>
        <w:t>, 2017). Neste contexto outro conceito muito aceito também é sobre a utilização de bens e recursos visando atender necessidades atuais sem afetar as demandas das futuras gerações (I</w:t>
      </w:r>
      <w:r w:rsidR="00473C6D" w:rsidRPr="00CC36DA">
        <w:rPr>
          <w:rFonts w:ascii="Arial Nova" w:eastAsia="Times New Roman" w:hAnsi="Arial Nova" w:cs="Times New Roman"/>
          <w:bCs/>
          <w:szCs w:val="24"/>
        </w:rPr>
        <w:t>mperador</w:t>
      </w:r>
      <w:r w:rsidRPr="00CC36DA">
        <w:rPr>
          <w:rFonts w:ascii="Arial Nova" w:eastAsia="Times New Roman" w:hAnsi="Arial Nova" w:cs="Times New Roman"/>
          <w:bCs/>
          <w:szCs w:val="24"/>
        </w:rPr>
        <w:t>; S</w:t>
      </w:r>
      <w:r w:rsidR="00473C6D" w:rsidRPr="00CC36DA">
        <w:rPr>
          <w:rFonts w:ascii="Arial Nova" w:eastAsia="Times New Roman" w:hAnsi="Arial Nova" w:cs="Times New Roman"/>
          <w:bCs/>
          <w:szCs w:val="24"/>
        </w:rPr>
        <w:t>ilva</w:t>
      </w:r>
      <w:r w:rsidRPr="00CC36DA">
        <w:rPr>
          <w:rFonts w:ascii="Arial Nova" w:eastAsia="Times New Roman" w:hAnsi="Arial Nova" w:cs="Times New Roman"/>
          <w:bCs/>
          <w:szCs w:val="24"/>
        </w:rPr>
        <w:t xml:space="preserve">, 2018). </w:t>
      </w:r>
    </w:p>
    <w:p w14:paraId="4DC948C8" w14:textId="5AA7E38B" w:rsidR="001B508A" w:rsidRPr="00CC36DA" w:rsidRDefault="001B508A" w:rsidP="00F2397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lastRenderedPageBreak/>
        <w:t>Ao longo dos anos a visão da utilização e descartes de recursos naturais passou da concepção de materiais inesgotáveis para recursos escassos, e cada vez mais as pessoas são conscientizadas sobre a importância de manter hábitos que agridam de maneira reduzida ou com o menor impacto possível ao meio ambiente, neste contexto a sustentabilidade ambiental vem ganhando grande destaque e busca se soluções viáveis para alinhar rentabilidade e ações que impactem menos o ambiente, permitindo assim manter condições favoráveis para ambos: economia e meio ambiente (A</w:t>
      </w:r>
      <w:r w:rsidR="00473C6D" w:rsidRPr="00CC36DA">
        <w:rPr>
          <w:rFonts w:ascii="Arial Nova" w:eastAsia="Times New Roman" w:hAnsi="Arial Nova" w:cs="Times New Roman"/>
          <w:bCs/>
          <w:szCs w:val="24"/>
        </w:rPr>
        <w:t>lves</w:t>
      </w:r>
      <w:r w:rsidRPr="00CC36DA">
        <w:rPr>
          <w:rFonts w:ascii="Arial Nova" w:eastAsia="Times New Roman" w:hAnsi="Arial Nova" w:cs="Times New Roman"/>
          <w:bCs/>
          <w:szCs w:val="24"/>
        </w:rPr>
        <w:t>, 2019).</w:t>
      </w:r>
    </w:p>
    <w:p w14:paraId="3DF9F420" w14:textId="73EB41E7" w:rsidR="001B508A" w:rsidRPr="00CC36DA" w:rsidRDefault="001B508A" w:rsidP="00F2397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Para tanto as empresas necessitam apresentar uma postura diferenciada buscando dirigir seus negócios com responsabilidade social, pois há um aumento considerável de problemas sociais e ambientais que exigem ações das organizações e empenho para a redução de desigualdade social, melhor utilização e reaproveitamento de recursos, condições de trabalho mais satisfatórias e respeito ao meio ambiente (R</w:t>
      </w:r>
      <w:r w:rsidR="00473C6D" w:rsidRPr="00CC36DA">
        <w:rPr>
          <w:rFonts w:ascii="Arial Nova" w:eastAsia="Times New Roman" w:hAnsi="Arial Nova" w:cs="Times New Roman"/>
          <w:bCs/>
          <w:szCs w:val="24"/>
        </w:rPr>
        <w:t>ocha</w:t>
      </w:r>
      <w:r w:rsidRPr="00CC36DA">
        <w:rPr>
          <w:rFonts w:ascii="Arial Nova" w:eastAsia="Times New Roman" w:hAnsi="Arial Nova" w:cs="Times New Roman"/>
          <w:bCs/>
          <w:szCs w:val="24"/>
        </w:rPr>
        <w:t>, 2017).</w:t>
      </w:r>
    </w:p>
    <w:p w14:paraId="391756CD" w14:textId="658AD280" w:rsidR="001B508A" w:rsidRPr="00CC36DA" w:rsidRDefault="001B508A" w:rsidP="00F2397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O desenvolvimento sustentável busca um equilíbrio entre os pilares social, ambiental e econômico, visando utilizar recursos de maneira consciente para que as gerações futuras tenham preservados recursos naturais e possibilidade de manter condições financeiras favoráveis. Pode-se então considerar que uma organização é sustentável quando consegue em consonância ter retorno financeiro, alinhar ações que protejam o ambiente e visam também a melhoria da sociedade em geral (A</w:t>
      </w:r>
      <w:r w:rsidR="00473C6D" w:rsidRPr="00CC36DA">
        <w:rPr>
          <w:rFonts w:ascii="Arial Nova" w:eastAsia="Times New Roman" w:hAnsi="Arial Nova" w:cs="Times New Roman"/>
          <w:bCs/>
          <w:szCs w:val="24"/>
        </w:rPr>
        <w:t>maral</w:t>
      </w:r>
      <w:r w:rsidRPr="00CC36DA">
        <w:rPr>
          <w:rFonts w:ascii="Arial Nova" w:eastAsia="Times New Roman" w:hAnsi="Arial Nova" w:cs="Times New Roman"/>
          <w:bCs/>
          <w:szCs w:val="24"/>
        </w:rPr>
        <w:t>; S</w:t>
      </w:r>
      <w:r w:rsidR="00473C6D" w:rsidRPr="00CC36DA">
        <w:rPr>
          <w:rFonts w:ascii="Arial Nova" w:eastAsia="Times New Roman" w:hAnsi="Arial Nova" w:cs="Times New Roman"/>
          <w:bCs/>
          <w:szCs w:val="24"/>
        </w:rPr>
        <w:t>tefano</w:t>
      </w:r>
      <w:r w:rsidRPr="00CC36DA">
        <w:rPr>
          <w:rFonts w:ascii="Arial Nova" w:eastAsia="Times New Roman" w:hAnsi="Arial Nova" w:cs="Times New Roman"/>
          <w:bCs/>
          <w:szCs w:val="24"/>
        </w:rPr>
        <w:t xml:space="preserve">; </w:t>
      </w:r>
      <w:proofErr w:type="spellStart"/>
      <w:r w:rsidRPr="00CC36DA">
        <w:rPr>
          <w:rFonts w:ascii="Arial Nova" w:eastAsia="Times New Roman" w:hAnsi="Arial Nova" w:cs="Times New Roman"/>
          <w:bCs/>
          <w:szCs w:val="24"/>
        </w:rPr>
        <w:t>C</w:t>
      </w:r>
      <w:r w:rsidR="00473C6D" w:rsidRPr="00CC36DA">
        <w:rPr>
          <w:rFonts w:ascii="Arial Nova" w:eastAsia="Times New Roman" w:hAnsi="Arial Nova" w:cs="Times New Roman"/>
          <w:bCs/>
          <w:szCs w:val="24"/>
        </w:rPr>
        <w:t>hiusoli</w:t>
      </w:r>
      <w:proofErr w:type="spellEnd"/>
      <w:r w:rsidR="00473C6D" w:rsidRPr="00CC36DA">
        <w:rPr>
          <w:rFonts w:ascii="Arial Nova" w:eastAsia="Times New Roman" w:hAnsi="Arial Nova" w:cs="Times New Roman"/>
          <w:bCs/>
          <w:szCs w:val="24"/>
        </w:rPr>
        <w:t xml:space="preserve">, </w:t>
      </w:r>
      <w:r w:rsidRPr="00CC36DA">
        <w:rPr>
          <w:rFonts w:ascii="Arial Nova" w:eastAsia="Times New Roman" w:hAnsi="Arial Nova" w:cs="Times New Roman"/>
          <w:bCs/>
          <w:szCs w:val="24"/>
        </w:rPr>
        <w:t>2018).</w:t>
      </w:r>
    </w:p>
    <w:p w14:paraId="0301B2E4" w14:textId="5A0BA9EE" w:rsidR="00F23976" w:rsidRDefault="001B508A" w:rsidP="00F2397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Como efeito, as empresas compreendem que as práticas sustentáveis podem trazer oportunidades, redução de gastos, inovação e ser fator competitivo para se manter no mercado, sendo que as organizações veem as antes consideradas despesas, para implantar ações sustentáveis, como investimento que podem trazer grandes vantagens ao longo prazo (A</w:t>
      </w:r>
      <w:r w:rsidR="00473C6D" w:rsidRPr="00CC36DA">
        <w:rPr>
          <w:rFonts w:ascii="Arial Nova" w:eastAsia="Times New Roman" w:hAnsi="Arial Nova" w:cs="Times New Roman"/>
          <w:bCs/>
          <w:szCs w:val="24"/>
        </w:rPr>
        <w:t>maral</w:t>
      </w:r>
      <w:r w:rsidRPr="00CC36DA">
        <w:rPr>
          <w:rFonts w:ascii="Arial Nova" w:eastAsia="Times New Roman" w:hAnsi="Arial Nova" w:cs="Times New Roman"/>
          <w:bCs/>
          <w:szCs w:val="24"/>
        </w:rPr>
        <w:t>; S</w:t>
      </w:r>
      <w:r w:rsidR="00473C6D" w:rsidRPr="00CC36DA">
        <w:rPr>
          <w:rFonts w:ascii="Arial Nova" w:eastAsia="Times New Roman" w:hAnsi="Arial Nova" w:cs="Times New Roman"/>
          <w:bCs/>
          <w:szCs w:val="24"/>
        </w:rPr>
        <w:t>tefano</w:t>
      </w:r>
      <w:r w:rsidRPr="00CC36DA">
        <w:rPr>
          <w:rFonts w:ascii="Arial Nova" w:eastAsia="Times New Roman" w:hAnsi="Arial Nova" w:cs="Times New Roman"/>
          <w:bCs/>
          <w:szCs w:val="24"/>
        </w:rPr>
        <w:t xml:space="preserve">; </w:t>
      </w:r>
      <w:proofErr w:type="spellStart"/>
      <w:r w:rsidRPr="00CC36DA">
        <w:rPr>
          <w:rFonts w:ascii="Arial Nova" w:eastAsia="Times New Roman" w:hAnsi="Arial Nova" w:cs="Times New Roman"/>
          <w:bCs/>
          <w:szCs w:val="24"/>
        </w:rPr>
        <w:t>C</w:t>
      </w:r>
      <w:r w:rsidR="00473C6D" w:rsidRPr="00CC36DA">
        <w:rPr>
          <w:rFonts w:ascii="Arial Nova" w:eastAsia="Times New Roman" w:hAnsi="Arial Nova" w:cs="Times New Roman"/>
          <w:bCs/>
          <w:szCs w:val="24"/>
        </w:rPr>
        <w:t>hiusoli</w:t>
      </w:r>
      <w:proofErr w:type="spellEnd"/>
      <w:r w:rsidRPr="00CC36DA">
        <w:rPr>
          <w:rFonts w:ascii="Arial Nova" w:eastAsia="Times New Roman" w:hAnsi="Arial Nova" w:cs="Times New Roman"/>
          <w:bCs/>
          <w:szCs w:val="24"/>
        </w:rPr>
        <w:t>, 2018).</w:t>
      </w:r>
    </w:p>
    <w:p w14:paraId="0C82E81B" w14:textId="0CB1EEDD" w:rsidR="00F23976" w:rsidRDefault="00F23976" w:rsidP="00F23976">
      <w:pPr>
        <w:spacing w:before="40" w:after="0" w:line="264" w:lineRule="auto"/>
        <w:ind w:firstLine="709"/>
        <w:rPr>
          <w:rFonts w:ascii="Arial Nova" w:eastAsia="Times New Roman" w:hAnsi="Arial Nova" w:cs="Times New Roman"/>
          <w:bCs/>
          <w:szCs w:val="24"/>
        </w:rPr>
      </w:pPr>
    </w:p>
    <w:p w14:paraId="21254BA9" w14:textId="77777777" w:rsidR="00F23976" w:rsidRPr="00CC36DA" w:rsidRDefault="00F23976" w:rsidP="00F23976">
      <w:pPr>
        <w:spacing w:before="40" w:after="0" w:line="264" w:lineRule="auto"/>
        <w:ind w:firstLine="709"/>
        <w:rPr>
          <w:rFonts w:ascii="Arial Nova" w:eastAsia="Times New Roman" w:hAnsi="Arial Nova" w:cs="Times New Roman"/>
          <w:bCs/>
          <w:szCs w:val="24"/>
        </w:rPr>
      </w:pPr>
    </w:p>
    <w:p w14:paraId="5425565A" w14:textId="7B50449E" w:rsidR="001A5211" w:rsidRPr="00CC36DA" w:rsidRDefault="001A5211" w:rsidP="00F23976">
      <w:pPr>
        <w:tabs>
          <w:tab w:val="left" w:pos="1788"/>
        </w:tabs>
        <w:spacing w:before="40" w:after="0" w:line="264" w:lineRule="auto"/>
        <w:rPr>
          <w:rFonts w:ascii="Arial Nova" w:hAnsi="Arial Nova"/>
          <w:b/>
          <w:bCs/>
          <w:color w:val="4F9470"/>
          <w:szCs w:val="24"/>
          <w:lang w:eastAsia="pt-BR"/>
        </w:rPr>
      </w:pPr>
      <w:r w:rsidRPr="00CC36DA">
        <w:rPr>
          <w:rFonts w:ascii="Arial Nova" w:hAnsi="Arial Nova"/>
          <w:b/>
          <w:bCs/>
          <w:color w:val="4F9470"/>
          <w:szCs w:val="24"/>
          <w:lang w:eastAsia="pt-BR"/>
        </w:rPr>
        <w:t xml:space="preserve">3 </w:t>
      </w:r>
      <w:r w:rsidR="00967DE7" w:rsidRPr="00CC36DA">
        <w:rPr>
          <w:rFonts w:ascii="Arial Nova" w:hAnsi="Arial Nova"/>
          <w:b/>
          <w:bCs/>
          <w:color w:val="4F9470"/>
          <w:szCs w:val="24"/>
          <w:lang w:eastAsia="pt-BR"/>
        </w:rPr>
        <w:t>Metodologia</w:t>
      </w:r>
    </w:p>
    <w:p w14:paraId="7BE7F514" w14:textId="77777777" w:rsidR="00F23976" w:rsidRDefault="00F23976" w:rsidP="00F23976">
      <w:pPr>
        <w:spacing w:before="40" w:after="0" w:line="264" w:lineRule="auto"/>
        <w:ind w:firstLine="709"/>
        <w:rPr>
          <w:rFonts w:ascii="Arial Nova" w:eastAsia="Times New Roman" w:hAnsi="Arial Nova" w:cs="Times New Roman"/>
          <w:bCs/>
          <w:szCs w:val="24"/>
        </w:rPr>
      </w:pPr>
    </w:p>
    <w:p w14:paraId="61E697B3" w14:textId="150F02B7" w:rsidR="00217352" w:rsidRPr="00CC36DA" w:rsidRDefault="00217352" w:rsidP="00F2397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 xml:space="preserve">Para o desenvolvimento do presente estudo, quanto ao método, foi utilizada a pesquisa bibliográfica pelo fato de ter sido produzida a partir de materiais já publicados. Em relação à forma de abordagem do problema foi utilizado uma abordagem de cunho quantitativo, por mensurar os artigos publicados na base SPELL entre o ano de 2010 a 2020, indexados em bases de dados bibliográficos, utilizando como estratégia de pesquisa a bibliometria e análise dos artigos científicos nacionais selecionados após coleta. </w:t>
      </w:r>
    </w:p>
    <w:p w14:paraId="234D82CD" w14:textId="34F49C22" w:rsidR="00217352" w:rsidRDefault="00217352" w:rsidP="00F2397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Quanto aos objetivos, classifica-se como exploratória e descritiva, pois, respectivamente, proporciona maior profundidade com o objeto pesquisado e descreve as características dos artigos em análise. (G</w:t>
      </w:r>
      <w:r w:rsidR="00473C6D" w:rsidRPr="00CC36DA">
        <w:rPr>
          <w:rFonts w:ascii="Arial Nova" w:eastAsia="Times New Roman" w:hAnsi="Arial Nova" w:cs="Times New Roman"/>
          <w:bCs/>
          <w:szCs w:val="24"/>
        </w:rPr>
        <w:t>il</w:t>
      </w:r>
      <w:r w:rsidRPr="00CC36DA">
        <w:rPr>
          <w:rFonts w:ascii="Arial Nova" w:eastAsia="Times New Roman" w:hAnsi="Arial Nova" w:cs="Times New Roman"/>
          <w:bCs/>
          <w:szCs w:val="24"/>
        </w:rPr>
        <w:t>, 2017)</w:t>
      </w:r>
      <w:r w:rsidR="00F23976">
        <w:rPr>
          <w:rFonts w:ascii="Arial Nova" w:eastAsia="Times New Roman" w:hAnsi="Arial Nova" w:cs="Times New Roman"/>
          <w:bCs/>
          <w:szCs w:val="24"/>
        </w:rPr>
        <w:t>.</w:t>
      </w:r>
    </w:p>
    <w:p w14:paraId="2716846B" w14:textId="77777777" w:rsidR="00F23976" w:rsidRPr="00CC36DA" w:rsidRDefault="00F23976" w:rsidP="00F23976">
      <w:pPr>
        <w:spacing w:before="40" w:after="0" w:line="264" w:lineRule="auto"/>
        <w:ind w:firstLine="709"/>
        <w:rPr>
          <w:rFonts w:ascii="Arial Nova" w:eastAsia="Times New Roman" w:hAnsi="Arial Nova" w:cs="Times New Roman"/>
          <w:bCs/>
          <w:szCs w:val="24"/>
        </w:rPr>
      </w:pPr>
    </w:p>
    <w:p w14:paraId="6F9FBE5F" w14:textId="74C8B9FC" w:rsidR="00217352" w:rsidRPr="00590F99" w:rsidRDefault="00217352" w:rsidP="00F23976">
      <w:pPr>
        <w:tabs>
          <w:tab w:val="left" w:pos="709"/>
        </w:tabs>
        <w:spacing w:before="40" w:after="0" w:line="264" w:lineRule="auto"/>
        <w:rPr>
          <w:rFonts w:ascii="Arial Nova" w:eastAsia="Times New Roman" w:hAnsi="Arial Nova" w:cs="Times New Roman"/>
          <w:bCs/>
          <w:color w:val="4F9470"/>
          <w:szCs w:val="24"/>
        </w:rPr>
      </w:pPr>
      <w:r w:rsidRPr="00590F99">
        <w:rPr>
          <w:rFonts w:ascii="Arial Nova" w:eastAsia="Times New Roman" w:hAnsi="Arial Nova" w:cs="Times New Roman"/>
          <w:bCs/>
          <w:color w:val="4F9470"/>
          <w:szCs w:val="24"/>
        </w:rPr>
        <w:t xml:space="preserve">3.1 </w:t>
      </w:r>
      <w:r w:rsidR="007C133B" w:rsidRPr="00590F99">
        <w:rPr>
          <w:rFonts w:ascii="Arial Nova" w:eastAsia="Times New Roman" w:hAnsi="Arial Nova" w:cs="Times New Roman"/>
          <w:bCs/>
          <w:color w:val="4F9470"/>
          <w:szCs w:val="24"/>
        </w:rPr>
        <w:t>Coleta de dados</w:t>
      </w:r>
    </w:p>
    <w:p w14:paraId="5393FE5E" w14:textId="77777777" w:rsidR="00F23976" w:rsidRPr="00F23976" w:rsidRDefault="00F23976" w:rsidP="00F23976">
      <w:pPr>
        <w:tabs>
          <w:tab w:val="left" w:pos="709"/>
        </w:tabs>
        <w:spacing w:before="40" w:after="0" w:line="264" w:lineRule="auto"/>
        <w:ind w:firstLine="709"/>
        <w:rPr>
          <w:rFonts w:ascii="Arial Nova" w:eastAsia="Times New Roman" w:hAnsi="Arial Nova" w:cs="Times New Roman"/>
          <w:bCs/>
          <w:szCs w:val="24"/>
        </w:rPr>
      </w:pPr>
    </w:p>
    <w:p w14:paraId="204CD6C1" w14:textId="77777777" w:rsidR="00F23976" w:rsidRDefault="00217352" w:rsidP="00F2397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 xml:space="preserve">A coleta de dados foi realizada na base do SPELL no mês de fevereiro de 2021, através dos seguintes procedimentos: </w:t>
      </w:r>
    </w:p>
    <w:p w14:paraId="69D1BD22" w14:textId="50D52BB0" w:rsidR="00F23976" w:rsidRDefault="00217352" w:rsidP="00F2397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a) No motor da busca da SPELL,</w:t>
      </w:r>
      <w:r w:rsidR="00F23976">
        <w:rPr>
          <w:rFonts w:ascii="Arial Nova" w:eastAsia="Times New Roman" w:hAnsi="Arial Nova" w:cs="Times New Roman"/>
          <w:bCs/>
          <w:szCs w:val="24"/>
        </w:rPr>
        <w:t xml:space="preserve"> </w:t>
      </w:r>
      <w:r w:rsidRPr="00CC36DA">
        <w:rPr>
          <w:rFonts w:ascii="Arial Nova" w:eastAsia="Times New Roman" w:hAnsi="Arial Nova" w:cs="Times New Roman"/>
          <w:bCs/>
          <w:szCs w:val="24"/>
        </w:rPr>
        <w:t>no</w:t>
      </w:r>
      <w:r w:rsidR="00F23976">
        <w:rPr>
          <w:rFonts w:ascii="Arial Nova" w:eastAsia="Times New Roman" w:hAnsi="Arial Nova" w:cs="Times New Roman"/>
          <w:bCs/>
          <w:szCs w:val="24"/>
        </w:rPr>
        <w:t xml:space="preserve"> </w:t>
      </w:r>
      <w:r w:rsidRPr="00CC36DA">
        <w:rPr>
          <w:rFonts w:ascii="Arial Nova" w:eastAsia="Times New Roman" w:hAnsi="Arial Nova" w:cs="Times New Roman"/>
          <w:bCs/>
          <w:szCs w:val="24"/>
        </w:rPr>
        <w:t>campo palavras-chaves,</w:t>
      </w:r>
      <w:r w:rsidR="00F23976">
        <w:rPr>
          <w:rFonts w:ascii="Arial Nova" w:eastAsia="Times New Roman" w:hAnsi="Arial Nova" w:cs="Times New Roman"/>
          <w:bCs/>
          <w:szCs w:val="24"/>
        </w:rPr>
        <w:t xml:space="preserve"> </w:t>
      </w:r>
      <w:r w:rsidRPr="00CC36DA">
        <w:rPr>
          <w:rFonts w:ascii="Arial Nova" w:eastAsia="Times New Roman" w:hAnsi="Arial Nova" w:cs="Times New Roman"/>
          <w:bCs/>
          <w:szCs w:val="24"/>
        </w:rPr>
        <w:t xml:space="preserve">utilizou-se a expressão </w:t>
      </w:r>
      <w:r w:rsidR="00F23976">
        <w:rPr>
          <w:rFonts w:ascii="Arial Nova" w:eastAsia="Times New Roman" w:hAnsi="Arial Nova" w:cs="Times New Roman"/>
          <w:bCs/>
          <w:szCs w:val="24"/>
        </w:rPr>
        <w:t>“</w:t>
      </w:r>
      <w:r w:rsidRPr="00CC36DA">
        <w:rPr>
          <w:rFonts w:ascii="Arial Nova" w:eastAsia="Times New Roman" w:hAnsi="Arial Nova" w:cs="Times New Roman"/>
          <w:bCs/>
          <w:szCs w:val="24"/>
        </w:rPr>
        <w:t>marketing verde</w:t>
      </w:r>
      <w:r w:rsidR="00F23976">
        <w:rPr>
          <w:rFonts w:ascii="Arial Nova" w:eastAsia="Times New Roman" w:hAnsi="Arial Nova" w:cs="Times New Roman"/>
          <w:bCs/>
          <w:szCs w:val="24"/>
        </w:rPr>
        <w:t>”</w:t>
      </w:r>
      <w:r w:rsidRPr="00CC36DA">
        <w:rPr>
          <w:rFonts w:ascii="Arial Nova" w:eastAsia="Times New Roman" w:hAnsi="Arial Nova" w:cs="Times New Roman"/>
          <w:bCs/>
          <w:szCs w:val="24"/>
        </w:rPr>
        <w:t xml:space="preserve"> e quatro expressões correlatas ao tema, sendo estas: </w:t>
      </w:r>
      <w:r w:rsidR="00F23976">
        <w:rPr>
          <w:rFonts w:ascii="Arial Nova" w:eastAsia="Times New Roman" w:hAnsi="Arial Nova" w:cs="Times New Roman"/>
          <w:bCs/>
          <w:szCs w:val="24"/>
        </w:rPr>
        <w:t>“</w:t>
      </w:r>
      <w:r w:rsidRPr="00CC36DA">
        <w:rPr>
          <w:rFonts w:ascii="Arial Nova" w:eastAsia="Times New Roman" w:hAnsi="Arial Nova" w:cs="Times New Roman"/>
          <w:bCs/>
          <w:szCs w:val="24"/>
        </w:rPr>
        <w:t>marketing ambiental</w:t>
      </w:r>
      <w:r w:rsidR="00F23976">
        <w:rPr>
          <w:rFonts w:ascii="Arial Nova" w:eastAsia="Times New Roman" w:hAnsi="Arial Nova" w:cs="Times New Roman"/>
          <w:bCs/>
          <w:szCs w:val="24"/>
        </w:rPr>
        <w:t>”</w:t>
      </w:r>
      <w:r w:rsidRPr="00CC36DA">
        <w:rPr>
          <w:rFonts w:ascii="Arial Nova" w:eastAsia="Times New Roman" w:hAnsi="Arial Nova" w:cs="Times New Roman"/>
          <w:bCs/>
          <w:szCs w:val="24"/>
        </w:rPr>
        <w:t xml:space="preserve">, </w:t>
      </w:r>
      <w:r w:rsidR="00F23976">
        <w:rPr>
          <w:rFonts w:ascii="Arial Nova" w:eastAsia="Times New Roman" w:hAnsi="Arial Nova" w:cs="Times New Roman"/>
          <w:bCs/>
          <w:szCs w:val="24"/>
        </w:rPr>
        <w:t>“</w:t>
      </w:r>
      <w:r w:rsidRPr="00CC36DA">
        <w:rPr>
          <w:rFonts w:ascii="Arial Nova" w:eastAsia="Times New Roman" w:hAnsi="Arial Nova" w:cs="Times New Roman"/>
          <w:bCs/>
          <w:szCs w:val="24"/>
        </w:rPr>
        <w:t>marketing sustentável</w:t>
      </w:r>
      <w:r w:rsidR="00F23976">
        <w:rPr>
          <w:rFonts w:ascii="Arial Nova" w:eastAsia="Times New Roman" w:hAnsi="Arial Nova" w:cs="Times New Roman"/>
          <w:bCs/>
          <w:szCs w:val="24"/>
        </w:rPr>
        <w:t>”</w:t>
      </w:r>
      <w:r w:rsidRPr="00CC36DA">
        <w:rPr>
          <w:rFonts w:ascii="Arial Nova" w:eastAsia="Times New Roman" w:hAnsi="Arial Nova" w:cs="Times New Roman"/>
          <w:bCs/>
          <w:szCs w:val="24"/>
        </w:rPr>
        <w:t xml:space="preserve">, </w:t>
      </w:r>
      <w:r w:rsidR="00F23976">
        <w:rPr>
          <w:rFonts w:ascii="Arial Nova" w:eastAsia="Times New Roman" w:hAnsi="Arial Nova" w:cs="Times New Roman"/>
          <w:bCs/>
          <w:szCs w:val="24"/>
        </w:rPr>
        <w:t>“</w:t>
      </w:r>
      <w:r w:rsidRPr="00F23976">
        <w:rPr>
          <w:rFonts w:ascii="Arial Nova" w:eastAsia="Times New Roman" w:hAnsi="Arial Nova" w:cs="Times New Roman"/>
          <w:bCs/>
          <w:i/>
          <w:iCs/>
          <w:szCs w:val="24"/>
        </w:rPr>
        <w:t xml:space="preserve">marketing </w:t>
      </w:r>
      <w:proofErr w:type="spellStart"/>
      <w:r w:rsidR="00F23976" w:rsidRPr="00F23976">
        <w:rPr>
          <w:rFonts w:ascii="Arial Nova" w:eastAsia="Times New Roman" w:hAnsi="Arial Nova" w:cs="Times New Roman"/>
          <w:bCs/>
          <w:i/>
          <w:iCs/>
          <w:szCs w:val="24"/>
        </w:rPr>
        <w:t>green</w:t>
      </w:r>
      <w:proofErr w:type="spellEnd"/>
      <w:r w:rsidR="00F23976">
        <w:rPr>
          <w:rFonts w:ascii="Arial Nova" w:eastAsia="Times New Roman" w:hAnsi="Arial Nova" w:cs="Times New Roman"/>
          <w:bCs/>
          <w:szCs w:val="24"/>
        </w:rPr>
        <w:t xml:space="preserve">” </w:t>
      </w:r>
      <w:r w:rsidRPr="00CC36DA">
        <w:rPr>
          <w:rFonts w:ascii="Arial Nova" w:eastAsia="Times New Roman" w:hAnsi="Arial Nova" w:cs="Times New Roman"/>
          <w:bCs/>
          <w:szCs w:val="24"/>
        </w:rPr>
        <w:t xml:space="preserve">e </w:t>
      </w:r>
      <w:r w:rsidR="00F23976">
        <w:rPr>
          <w:rFonts w:ascii="Arial Nova" w:eastAsia="Times New Roman" w:hAnsi="Arial Nova" w:cs="Times New Roman"/>
          <w:bCs/>
          <w:szCs w:val="24"/>
        </w:rPr>
        <w:t>“</w:t>
      </w:r>
      <w:proofErr w:type="spellStart"/>
      <w:r w:rsidRPr="00F23976">
        <w:rPr>
          <w:rFonts w:ascii="Arial Nova" w:eastAsia="Times New Roman" w:hAnsi="Arial Nova" w:cs="Times New Roman"/>
          <w:bCs/>
          <w:i/>
          <w:iCs/>
          <w:szCs w:val="24"/>
        </w:rPr>
        <w:t>green</w:t>
      </w:r>
      <w:proofErr w:type="spellEnd"/>
      <w:r w:rsidRPr="00F23976">
        <w:rPr>
          <w:rFonts w:ascii="Arial Nova" w:eastAsia="Times New Roman" w:hAnsi="Arial Nova" w:cs="Times New Roman"/>
          <w:bCs/>
          <w:i/>
          <w:iCs/>
          <w:szCs w:val="24"/>
        </w:rPr>
        <w:t xml:space="preserve"> branding</w:t>
      </w:r>
      <w:r w:rsidR="00F23976">
        <w:rPr>
          <w:rFonts w:ascii="Arial Nova" w:eastAsia="Times New Roman" w:hAnsi="Arial Nova" w:cs="Times New Roman"/>
          <w:bCs/>
          <w:szCs w:val="24"/>
        </w:rPr>
        <w:t>”</w:t>
      </w:r>
      <w:r w:rsidRPr="00CC36DA">
        <w:rPr>
          <w:rFonts w:ascii="Arial Nova" w:eastAsia="Times New Roman" w:hAnsi="Arial Nova" w:cs="Times New Roman"/>
          <w:bCs/>
          <w:szCs w:val="24"/>
        </w:rPr>
        <w:t xml:space="preserve">; </w:t>
      </w:r>
    </w:p>
    <w:p w14:paraId="55EEEC46" w14:textId="77777777" w:rsidR="00590F99" w:rsidRDefault="00217352" w:rsidP="00F2397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lastRenderedPageBreak/>
        <w:t xml:space="preserve">b) Após exportar os artigos no formato </w:t>
      </w:r>
      <w:proofErr w:type="spellStart"/>
      <w:r w:rsidRPr="00CC36DA">
        <w:rPr>
          <w:rFonts w:ascii="Arial Nova" w:eastAsia="Times New Roman" w:hAnsi="Arial Nova" w:cs="Times New Roman"/>
          <w:bCs/>
          <w:szCs w:val="24"/>
        </w:rPr>
        <w:t>EndNote</w:t>
      </w:r>
      <w:proofErr w:type="spellEnd"/>
      <w:r w:rsidRPr="00CC36DA">
        <w:rPr>
          <w:rFonts w:ascii="Arial Nova" w:eastAsia="Times New Roman" w:hAnsi="Arial Nova" w:cs="Times New Roman"/>
          <w:bCs/>
          <w:szCs w:val="24"/>
        </w:rPr>
        <w:t xml:space="preserve"> diretamente da base SPELL, foi utilizado o software </w:t>
      </w:r>
      <w:proofErr w:type="spellStart"/>
      <w:r w:rsidRPr="00CC36DA">
        <w:rPr>
          <w:rFonts w:ascii="Arial Nova" w:eastAsia="Times New Roman" w:hAnsi="Arial Nova" w:cs="Times New Roman"/>
          <w:bCs/>
          <w:szCs w:val="24"/>
        </w:rPr>
        <w:t>EndNote</w:t>
      </w:r>
      <w:proofErr w:type="spellEnd"/>
      <w:r w:rsidRPr="00CC36DA">
        <w:rPr>
          <w:rFonts w:ascii="Arial Nova" w:eastAsia="Times New Roman" w:hAnsi="Arial Nova" w:cs="Times New Roman"/>
          <w:bCs/>
          <w:szCs w:val="24"/>
        </w:rPr>
        <w:t xml:space="preserve"> Web, sendo os dados importados por meio deste site online, cujo endereço: </w:t>
      </w:r>
      <w:hyperlink r:id="rId15" w:history="1">
        <w:r w:rsidRPr="00F23976">
          <w:rPr>
            <w:rStyle w:val="Hyperlink"/>
            <w:rFonts w:ascii="Arial Nova" w:eastAsia="Times New Roman" w:hAnsi="Arial Nova" w:cs="Times New Roman"/>
            <w:color w:val="4F9470"/>
            <w:szCs w:val="24"/>
          </w:rPr>
          <w:t>https://www.myendnoteweb.com/EndNoteWeb.html</w:t>
        </w:r>
      </w:hyperlink>
      <w:r w:rsidRPr="00CC36DA">
        <w:rPr>
          <w:rFonts w:ascii="Arial Nova" w:eastAsia="Times New Roman" w:hAnsi="Arial Nova" w:cs="Times New Roman"/>
          <w:bCs/>
          <w:szCs w:val="24"/>
        </w:rPr>
        <w:t xml:space="preserve">. </w:t>
      </w:r>
    </w:p>
    <w:p w14:paraId="54AA1806" w14:textId="49EB1A50" w:rsidR="00217352" w:rsidRDefault="00217352" w:rsidP="00F2397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c) Em seguida, foram realizadas análises e padronizações das informações permitindo uma melhor demonstração dos resultados, sendo armazenadas em planilhas de Excel as seguintes informações: Título, Nome dos Autores, Ano da Publicação, Palavras-chaves, Objetivos propostos, Resultados, Periódicos publicados, Número de citações em periódicos.</w:t>
      </w:r>
    </w:p>
    <w:p w14:paraId="5B5D4395" w14:textId="77777777" w:rsidR="00590F99" w:rsidRPr="00CC36DA" w:rsidRDefault="00590F99" w:rsidP="00F23976">
      <w:pPr>
        <w:spacing w:before="40" w:after="0" w:line="264" w:lineRule="auto"/>
        <w:ind w:firstLine="709"/>
        <w:rPr>
          <w:rFonts w:ascii="Arial Nova" w:eastAsia="Times New Roman" w:hAnsi="Arial Nova" w:cs="Times New Roman"/>
          <w:bCs/>
          <w:szCs w:val="24"/>
        </w:rPr>
      </w:pPr>
    </w:p>
    <w:p w14:paraId="1C687373" w14:textId="117276E3" w:rsidR="00217352" w:rsidRPr="00590F99" w:rsidRDefault="00CC36DA" w:rsidP="00590F99">
      <w:pPr>
        <w:spacing w:before="40" w:after="0" w:line="264" w:lineRule="auto"/>
        <w:rPr>
          <w:rFonts w:ascii="Arial Nova" w:eastAsia="Times New Roman" w:hAnsi="Arial Nova" w:cs="Times New Roman"/>
          <w:bCs/>
          <w:color w:val="4F9470"/>
          <w:szCs w:val="24"/>
        </w:rPr>
      </w:pPr>
      <w:r w:rsidRPr="00590F99">
        <w:rPr>
          <w:rFonts w:ascii="Arial Nova" w:eastAsia="Times New Roman" w:hAnsi="Arial Nova" w:cs="Times New Roman"/>
          <w:bCs/>
          <w:color w:val="4F9470"/>
          <w:szCs w:val="24"/>
        </w:rPr>
        <w:t>3.2 Tratamento dos dados da pesquisa</w:t>
      </w:r>
    </w:p>
    <w:p w14:paraId="0F12D0FA" w14:textId="77777777" w:rsidR="00590F99" w:rsidRDefault="00590F99" w:rsidP="00590F99">
      <w:pPr>
        <w:tabs>
          <w:tab w:val="left" w:pos="709"/>
        </w:tabs>
        <w:spacing w:before="40" w:after="0" w:line="264" w:lineRule="auto"/>
        <w:ind w:firstLine="709"/>
        <w:rPr>
          <w:rFonts w:ascii="Arial Nova" w:eastAsia="Times New Roman" w:hAnsi="Arial Nova" w:cs="Times New Roman"/>
          <w:bCs/>
          <w:szCs w:val="24"/>
        </w:rPr>
      </w:pPr>
    </w:p>
    <w:p w14:paraId="6E21D160" w14:textId="09F17499" w:rsidR="00217352" w:rsidRPr="00CC36DA" w:rsidRDefault="00217352" w:rsidP="00590F99">
      <w:pPr>
        <w:tabs>
          <w:tab w:val="left" w:pos="709"/>
        </w:tabs>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 xml:space="preserve">A busca apresentou como primeiro resultado: marketing verde (20), marketing ambiental (9), marketing sustentável (4), </w:t>
      </w:r>
      <w:proofErr w:type="spellStart"/>
      <w:r w:rsidRPr="00CC36DA">
        <w:rPr>
          <w:rFonts w:ascii="Arial Nova" w:eastAsia="Times New Roman" w:hAnsi="Arial Nova" w:cs="Times New Roman"/>
          <w:bCs/>
          <w:szCs w:val="24"/>
        </w:rPr>
        <w:t>ecomarketing</w:t>
      </w:r>
      <w:proofErr w:type="spellEnd"/>
      <w:r w:rsidRPr="00CC36DA">
        <w:rPr>
          <w:rFonts w:ascii="Arial Nova" w:eastAsia="Times New Roman" w:hAnsi="Arial Nova" w:cs="Times New Roman"/>
          <w:bCs/>
          <w:szCs w:val="24"/>
        </w:rPr>
        <w:t xml:space="preserve"> (0) e </w:t>
      </w:r>
      <w:proofErr w:type="spellStart"/>
      <w:r w:rsidRPr="00CC36DA">
        <w:rPr>
          <w:rFonts w:ascii="Arial Nova" w:eastAsia="Times New Roman" w:hAnsi="Arial Nova" w:cs="Times New Roman"/>
          <w:bCs/>
          <w:szCs w:val="24"/>
        </w:rPr>
        <w:t>green</w:t>
      </w:r>
      <w:proofErr w:type="spellEnd"/>
      <w:r w:rsidRPr="00CC36DA">
        <w:rPr>
          <w:rFonts w:ascii="Arial Nova" w:eastAsia="Times New Roman" w:hAnsi="Arial Nova" w:cs="Times New Roman"/>
          <w:bCs/>
          <w:szCs w:val="24"/>
        </w:rPr>
        <w:t xml:space="preserve"> branding (0), totalizando 33 artigos. A primeira análise realizada identificou a ausência de repetição dos termos nas buscas, bem como se os artigos tinham relação com o termo marketing verde e as expressões supracitadas, os quais foram identificados 03 em duplicidade, ou seja, o mesmo artigo foi coletado mais de uma vez por apresentar dois dos termos pesquisados. Assim, a amostra do trabalho foi de 30 artigos científicos. Posteriormente, os dados analisados foram transferidos para planilhas Excel a fim de facilitar a confecção de gráficos e tabelas. </w:t>
      </w:r>
    </w:p>
    <w:p w14:paraId="226A3E79" w14:textId="03A40EBE" w:rsidR="00217352" w:rsidRPr="00CC36DA" w:rsidRDefault="00217352" w:rsidP="00590F99">
      <w:pPr>
        <w:tabs>
          <w:tab w:val="left" w:pos="709"/>
        </w:tabs>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A técnica de análise foi a bibliométrica através da contagem. Segundo Mariano e Rocha (2017, p. 431) relata que a bibliometria “integra vários estudos primários por meio de técnicas estatísticas, melhorando a validade da pesquisa através do efeito total e magnitude do efeito”. Assim, as técnicas desse método podem ser quantitativas e estatísticas, que ressaltam a necessidade das pesquisas, incluindo a análise de citações, que é a fração mais importante da bibliometria, pois permite ideias de autores multivariadas (A</w:t>
      </w:r>
      <w:r w:rsidR="00473C6D" w:rsidRPr="00CC36DA">
        <w:rPr>
          <w:rFonts w:ascii="Arial Nova" w:eastAsia="Times New Roman" w:hAnsi="Arial Nova" w:cs="Times New Roman"/>
          <w:bCs/>
          <w:szCs w:val="24"/>
        </w:rPr>
        <w:t>raújo</w:t>
      </w:r>
      <w:r w:rsidRPr="00CC36DA">
        <w:rPr>
          <w:rFonts w:ascii="Arial Nova" w:eastAsia="Times New Roman" w:hAnsi="Arial Nova" w:cs="Times New Roman"/>
          <w:bCs/>
          <w:szCs w:val="24"/>
        </w:rPr>
        <w:t xml:space="preserve">, 2006). </w:t>
      </w:r>
    </w:p>
    <w:p w14:paraId="1DBD88D2" w14:textId="11EDB03E" w:rsidR="00967DE7" w:rsidRDefault="00217352" w:rsidP="00590F99">
      <w:pPr>
        <w:pBdr>
          <w:top w:val="nil"/>
          <w:left w:val="nil"/>
          <w:bottom w:val="nil"/>
          <w:right w:val="nil"/>
          <w:between w:val="nil"/>
        </w:pBdr>
        <w:tabs>
          <w:tab w:val="left" w:pos="709"/>
        </w:tabs>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Como a proposta se referia a avaliar os artigos que tratam também da sustentabilidade empresarial, foi realizada leitura dos resultados de cada um dos estudos, com a finalidade de levantamento da temática, após isso as informações foram contextualizadas nas análises de dados.</w:t>
      </w:r>
    </w:p>
    <w:p w14:paraId="668EEBAD" w14:textId="13F42BAF" w:rsidR="00590F99" w:rsidRDefault="00590F99" w:rsidP="00590F99">
      <w:pPr>
        <w:pBdr>
          <w:top w:val="nil"/>
          <w:left w:val="nil"/>
          <w:bottom w:val="nil"/>
          <w:right w:val="nil"/>
          <w:between w:val="nil"/>
        </w:pBdr>
        <w:tabs>
          <w:tab w:val="left" w:pos="709"/>
        </w:tabs>
        <w:spacing w:before="40" w:after="0" w:line="264" w:lineRule="auto"/>
        <w:ind w:firstLine="709"/>
        <w:rPr>
          <w:rFonts w:ascii="Arial Nova" w:eastAsia="Times New Roman" w:hAnsi="Arial Nova" w:cs="Times New Roman"/>
          <w:bCs/>
          <w:szCs w:val="24"/>
        </w:rPr>
      </w:pPr>
    </w:p>
    <w:p w14:paraId="193C9844" w14:textId="77777777" w:rsidR="00590F99" w:rsidRPr="00CC36DA" w:rsidRDefault="00590F99" w:rsidP="00590F99">
      <w:pPr>
        <w:pBdr>
          <w:top w:val="nil"/>
          <w:left w:val="nil"/>
          <w:bottom w:val="nil"/>
          <w:right w:val="nil"/>
          <w:between w:val="nil"/>
        </w:pBdr>
        <w:tabs>
          <w:tab w:val="left" w:pos="709"/>
        </w:tabs>
        <w:spacing w:before="40" w:after="0" w:line="264" w:lineRule="auto"/>
        <w:ind w:firstLine="709"/>
        <w:rPr>
          <w:rFonts w:ascii="Arial Nova" w:eastAsia="Times New Roman" w:hAnsi="Arial Nova" w:cs="Times New Roman"/>
          <w:bCs/>
          <w:szCs w:val="24"/>
        </w:rPr>
      </w:pPr>
    </w:p>
    <w:p w14:paraId="2886ADC4" w14:textId="10074509" w:rsidR="00CC36DA" w:rsidRPr="00CC36DA" w:rsidRDefault="00967DE7" w:rsidP="00590F99">
      <w:pPr>
        <w:pStyle w:val="Standard"/>
        <w:tabs>
          <w:tab w:val="left" w:pos="709"/>
        </w:tabs>
        <w:spacing w:before="40" w:line="264" w:lineRule="auto"/>
        <w:rPr>
          <w:rFonts w:ascii="Arial Nova" w:hAnsi="Arial Nova"/>
          <w:color w:val="4F9470"/>
        </w:rPr>
      </w:pPr>
      <w:r w:rsidRPr="00CC36DA">
        <w:rPr>
          <w:rFonts w:ascii="Arial Nova" w:eastAsia="Times New Roman" w:hAnsi="Arial Nova" w:cs="Times New Roman"/>
          <w:b/>
          <w:color w:val="4F9470"/>
        </w:rPr>
        <w:t xml:space="preserve">4 </w:t>
      </w:r>
      <w:r w:rsidR="0002284A" w:rsidRPr="00CC36DA">
        <w:rPr>
          <w:rFonts w:ascii="Arial Nova" w:eastAsia="Times New Roman" w:hAnsi="Arial Nova" w:cs="Times New Roman"/>
          <w:b/>
          <w:color w:val="4F9470"/>
        </w:rPr>
        <w:t>Apresentação e análise dos dados</w:t>
      </w:r>
    </w:p>
    <w:p w14:paraId="4F4C8842" w14:textId="77777777" w:rsidR="00590F99" w:rsidRDefault="00590F99" w:rsidP="00590F99">
      <w:pPr>
        <w:spacing w:before="40" w:after="0" w:line="264" w:lineRule="auto"/>
        <w:ind w:firstLine="709"/>
        <w:rPr>
          <w:rFonts w:ascii="Arial Nova" w:eastAsia="Times New Roman" w:hAnsi="Arial Nova" w:cs="Times New Roman"/>
          <w:bCs/>
          <w:szCs w:val="24"/>
        </w:rPr>
      </w:pPr>
    </w:p>
    <w:p w14:paraId="3D54BD5B" w14:textId="44AA2B50" w:rsidR="00217352" w:rsidRPr="00CC36DA" w:rsidRDefault="00217352" w:rsidP="00590F99">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Foram analisados 30 artigos da base SPELL, sendo apresentado primeiramente na figura 1 a evolução das publicações no período de 2010 a 2020 na base SPELL, cuja triagem foi realizada por meio das palavras-chaves: marketing verde, marketing ambiental e marketing sustentável. Observou-se que a produção inicia em 2011 com 3% de publicações, sendo que nos anos de 2010, 2012 e 2013 não houve publicações e a partir do ano de 2014 houve um acréscimo significativo de publicações, sendo 2014 e 2016 com 7%, 2015 com 13%, 2017 com 23%, 2018 com 3%, 2019 com 6% e 2020 com 5%. Comparando com os quatros primeiros anos analisados (2010 a 2013) observa-se que o tema vem ganhando destaque a partir de 2014, uma vez que cada vez mais as pessoas estão se conscientizando da importância do papel de todos na busca do equilíbrio entre sustentabilidade e economia a fim de manter condições favoráveis para as futuras gerações.</w:t>
      </w:r>
    </w:p>
    <w:p w14:paraId="76F11A0E" w14:textId="77777777" w:rsidR="00217352" w:rsidRPr="00776EA9" w:rsidRDefault="00217352" w:rsidP="005A44B0">
      <w:pPr>
        <w:spacing w:before="40" w:line="264" w:lineRule="auto"/>
        <w:rPr>
          <w:rFonts w:ascii="Arial Nova" w:hAnsi="Arial Nova" w:cs="Times New Roman"/>
          <w:b/>
          <w:sz w:val="22"/>
        </w:rPr>
      </w:pPr>
      <w:r w:rsidRPr="00776EA9">
        <w:rPr>
          <w:rFonts w:ascii="Arial Nova" w:eastAsia="Times New Roman" w:hAnsi="Arial Nova" w:cs="Times New Roman"/>
          <w:bCs/>
          <w:noProof/>
          <w:sz w:val="22"/>
        </w:rPr>
        <w:lastRenderedPageBreak/>
        <w:drawing>
          <wp:anchor distT="0" distB="0" distL="114300" distR="114300" simplePos="0" relativeHeight="251671552" behindDoc="0" locked="0" layoutInCell="1" allowOverlap="1" wp14:anchorId="6A59092F" wp14:editId="419FBA2B">
            <wp:simplePos x="0" y="0"/>
            <wp:positionH relativeFrom="margin">
              <wp:posOffset>-10160</wp:posOffset>
            </wp:positionH>
            <wp:positionV relativeFrom="paragraph">
              <wp:posOffset>183515</wp:posOffset>
            </wp:positionV>
            <wp:extent cx="6106795" cy="2376000"/>
            <wp:effectExtent l="0" t="0" r="8255" b="5715"/>
            <wp:wrapSquare wrapText="bothSides"/>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grayscl/>
                      <a:extLst>
                        <a:ext uri="{BEBA8EAE-BF5A-486C-A8C5-ECC9F3942E4B}">
                          <a14:imgProps xmlns:a14="http://schemas.microsoft.com/office/drawing/2010/main">
                            <a14:imgLayer r:embed="rId17">
                              <a14:imgEffect>
                                <a14:saturation sat="2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a:xfrm>
                      <a:off x="0" y="0"/>
                      <a:ext cx="6106795" cy="2376000"/>
                    </a:xfrm>
                    <a:prstGeom prst="rect">
                      <a:avLst/>
                    </a:prstGeom>
                    <a:ln/>
                  </pic:spPr>
                </pic:pic>
              </a:graphicData>
            </a:graphic>
            <wp14:sizeRelH relativeFrom="margin">
              <wp14:pctWidth>0</wp14:pctWidth>
            </wp14:sizeRelH>
            <wp14:sizeRelV relativeFrom="margin">
              <wp14:pctHeight>0</wp14:pctHeight>
            </wp14:sizeRelV>
          </wp:anchor>
        </w:drawing>
      </w:r>
      <w:r w:rsidRPr="00776EA9">
        <w:rPr>
          <w:rFonts w:ascii="Arial Nova" w:hAnsi="Arial Nova" w:cs="Times New Roman"/>
          <w:b/>
          <w:sz w:val="22"/>
        </w:rPr>
        <w:t xml:space="preserve">Figura 1. </w:t>
      </w:r>
      <w:r w:rsidRPr="00776EA9">
        <w:rPr>
          <w:rFonts w:ascii="Arial Nova" w:hAnsi="Arial Nova" w:cs="Times New Roman"/>
          <w:bCs/>
          <w:sz w:val="22"/>
        </w:rPr>
        <w:t>Artigos publicados por ano</w:t>
      </w:r>
    </w:p>
    <w:p w14:paraId="774AC1BB" w14:textId="58815AC9" w:rsidR="00217352" w:rsidRPr="000C60F1" w:rsidRDefault="00217352" w:rsidP="00FA7595">
      <w:pPr>
        <w:spacing w:before="40" w:after="0" w:line="240" w:lineRule="auto"/>
        <w:rPr>
          <w:rFonts w:ascii="Arial Nova" w:eastAsia="Times New Roman" w:hAnsi="Arial Nova" w:cs="Times New Roman"/>
          <w:bCs/>
          <w:sz w:val="20"/>
          <w:szCs w:val="20"/>
        </w:rPr>
      </w:pPr>
      <w:r w:rsidRPr="000C60F1">
        <w:rPr>
          <w:rFonts w:ascii="Arial Nova" w:eastAsia="Times New Roman" w:hAnsi="Arial Nova" w:cs="Times New Roman"/>
          <w:b/>
          <w:sz w:val="20"/>
          <w:szCs w:val="20"/>
        </w:rPr>
        <w:t>Fonte:</w:t>
      </w:r>
      <w:r w:rsidRPr="000C60F1">
        <w:rPr>
          <w:rFonts w:ascii="Arial Nova" w:eastAsia="Times New Roman" w:hAnsi="Arial Nova" w:cs="Times New Roman"/>
          <w:bCs/>
          <w:sz w:val="20"/>
          <w:szCs w:val="20"/>
        </w:rPr>
        <w:t xml:space="preserve"> Elaborado pelos autores (2021).</w:t>
      </w:r>
    </w:p>
    <w:p w14:paraId="7584B186" w14:textId="77777777" w:rsidR="000C60F1" w:rsidRPr="000C60F1" w:rsidRDefault="000C60F1" w:rsidP="00FA7595">
      <w:pPr>
        <w:spacing w:before="40" w:after="0" w:line="240" w:lineRule="auto"/>
        <w:rPr>
          <w:rFonts w:ascii="Arial Nova" w:hAnsi="Arial Nova" w:cs="Times New Roman"/>
          <w:bCs/>
          <w:sz w:val="20"/>
          <w:szCs w:val="20"/>
        </w:rPr>
      </w:pPr>
    </w:p>
    <w:p w14:paraId="69EEDD51" w14:textId="553FC34C" w:rsidR="00217352" w:rsidRDefault="00217352" w:rsidP="000C60F1">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 xml:space="preserve">Considerando a amostra de 30 artigos, observou-se um total de 93 autores, </w:t>
      </w:r>
      <w:r w:rsidR="00DB47F0">
        <w:rPr>
          <w:rFonts w:ascii="Arial Nova" w:eastAsia="Times New Roman" w:hAnsi="Arial Nova" w:cs="Times New Roman"/>
          <w:bCs/>
          <w:szCs w:val="24"/>
        </w:rPr>
        <w:t>conforme a tabela 1, d</w:t>
      </w:r>
      <w:r w:rsidRPr="00CC36DA">
        <w:rPr>
          <w:rFonts w:ascii="Arial Nova" w:eastAsia="Times New Roman" w:hAnsi="Arial Nova" w:cs="Times New Roman"/>
          <w:bCs/>
          <w:szCs w:val="24"/>
        </w:rPr>
        <w:t>os quais 90 apresentam apenas um artigo publicado na Base SPELL durante o período de 2010 a 2020 nos critérios de pesquisa realizado para este estudo</w:t>
      </w:r>
      <w:r w:rsidR="00DB47F0">
        <w:rPr>
          <w:rFonts w:ascii="Arial Nova" w:eastAsia="Times New Roman" w:hAnsi="Arial Nova" w:cs="Times New Roman"/>
          <w:bCs/>
          <w:szCs w:val="24"/>
        </w:rPr>
        <w:t>.</w:t>
      </w:r>
    </w:p>
    <w:p w14:paraId="0A341B0C" w14:textId="686584D6" w:rsidR="00DB47F0" w:rsidRPr="00665FA6" w:rsidRDefault="00DB47F0" w:rsidP="00DB47F0">
      <w:pPr>
        <w:spacing w:before="40" w:after="0" w:line="264" w:lineRule="auto"/>
        <w:rPr>
          <w:rFonts w:ascii="Arial Nova" w:eastAsia="Times New Roman" w:hAnsi="Arial Nova" w:cs="Times New Roman"/>
          <w:bCs/>
          <w:sz w:val="20"/>
          <w:szCs w:val="20"/>
        </w:rPr>
      </w:pPr>
    </w:p>
    <w:tbl>
      <w:tblPr>
        <w:tblpPr w:leftFromText="141" w:rightFromText="141" w:vertAnchor="text" w:horzAnchor="margin" w:tblpY="366"/>
        <w:tblW w:w="9315" w:type="dxa"/>
        <w:tblCellMar>
          <w:left w:w="70" w:type="dxa"/>
          <w:right w:w="70" w:type="dxa"/>
        </w:tblCellMar>
        <w:tblLook w:val="04A0" w:firstRow="1" w:lastRow="0" w:firstColumn="1" w:lastColumn="0" w:noHBand="0" w:noVBand="1"/>
      </w:tblPr>
      <w:tblGrid>
        <w:gridCol w:w="2180"/>
        <w:gridCol w:w="418"/>
        <w:gridCol w:w="1960"/>
        <w:gridCol w:w="418"/>
        <w:gridCol w:w="1761"/>
        <w:gridCol w:w="418"/>
        <w:gridCol w:w="1739"/>
        <w:gridCol w:w="421"/>
      </w:tblGrid>
      <w:tr w:rsidR="00DB47F0" w:rsidRPr="000C60F1" w14:paraId="6C7BA8E6" w14:textId="77777777" w:rsidTr="00DB47F0">
        <w:trPr>
          <w:trHeight w:val="255"/>
        </w:trPr>
        <w:tc>
          <w:tcPr>
            <w:tcW w:w="2180" w:type="dxa"/>
            <w:tcBorders>
              <w:top w:val="single" w:sz="4" w:space="0" w:color="auto"/>
              <w:bottom w:val="single" w:sz="4" w:space="0" w:color="auto"/>
            </w:tcBorders>
            <w:shd w:val="clear" w:color="auto" w:fill="auto"/>
            <w:vAlign w:val="center"/>
            <w:hideMark/>
          </w:tcPr>
          <w:p w14:paraId="1522F076" w14:textId="77777777" w:rsidR="00DB47F0" w:rsidRPr="000C60F1" w:rsidRDefault="00DB47F0" w:rsidP="00C82A75">
            <w:pPr>
              <w:spacing w:before="20" w:after="0" w:line="264" w:lineRule="auto"/>
              <w:jc w:val="center"/>
              <w:rPr>
                <w:rFonts w:ascii="Arial Nova" w:eastAsia="Times New Roman" w:hAnsi="Arial Nova" w:cs="Times New Roman"/>
                <w:b/>
                <w:bCs/>
                <w:sz w:val="20"/>
                <w:szCs w:val="20"/>
              </w:rPr>
            </w:pPr>
            <w:r w:rsidRPr="000C60F1">
              <w:rPr>
                <w:rFonts w:ascii="Arial Nova" w:eastAsia="Times New Roman" w:hAnsi="Arial Nova" w:cs="Times New Roman"/>
                <w:b/>
                <w:bCs/>
                <w:sz w:val="20"/>
                <w:szCs w:val="20"/>
              </w:rPr>
              <w:t>AUTOR</w:t>
            </w:r>
          </w:p>
        </w:tc>
        <w:tc>
          <w:tcPr>
            <w:tcW w:w="418" w:type="dxa"/>
            <w:tcBorders>
              <w:top w:val="single" w:sz="4" w:space="0" w:color="auto"/>
              <w:bottom w:val="single" w:sz="4" w:space="0" w:color="auto"/>
            </w:tcBorders>
            <w:shd w:val="clear" w:color="auto" w:fill="auto"/>
            <w:vAlign w:val="center"/>
            <w:hideMark/>
          </w:tcPr>
          <w:p w14:paraId="786F915E" w14:textId="77777777" w:rsidR="00DB47F0" w:rsidRPr="000C60F1" w:rsidRDefault="00DB47F0" w:rsidP="00C82A75">
            <w:pPr>
              <w:spacing w:before="20" w:after="0" w:line="264" w:lineRule="auto"/>
              <w:jc w:val="center"/>
              <w:rPr>
                <w:rFonts w:ascii="Arial Nova" w:eastAsia="Times New Roman" w:hAnsi="Arial Nova" w:cs="Times New Roman"/>
                <w:b/>
                <w:bCs/>
                <w:sz w:val="20"/>
                <w:szCs w:val="20"/>
              </w:rPr>
            </w:pPr>
            <w:r w:rsidRPr="000C60F1">
              <w:rPr>
                <w:rFonts w:ascii="Arial Nova" w:eastAsia="Times New Roman" w:hAnsi="Arial Nova" w:cs="Times New Roman"/>
                <w:b/>
                <w:bCs/>
                <w:sz w:val="20"/>
                <w:szCs w:val="20"/>
              </w:rPr>
              <w:t>Nº</w:t>
            </w:r>
          </w:p>
        </w:tc>
        <w:tc>
          <w:tcPr>
            <w:tcW w:w="1960" w:type="dxa"/>
            <w:tcBorders>
              <w:top w:val="single" w:sz="4" w:space="0" w:color="auto"/>
              <w:bottom w:val="single" w:sz="4" w:space="0" w:color="auto"/>
            </w:tcBorders>
            <w:shd w:val="clear" w:color="auto" w:fill="auto"/>
            <w:vAlign w:val="center"/>
            <w:hideMark/>
          </w:tcPr>
          <w:p w14:paraId="6B28AD52" w14:textId="77777777" w:rsidR="00DB47F0" w:rsidRPr="000C60F1" w:rsidRDefault="00DB47F0" w:rsidP="00C82A75">
            <w:pPr>
              <w:spacing w:before="20" w:after="0" w:line="264" w:lineRule="auto"/>
              <w:jc w:val="center"/>
              <w:rPr>
                <w:rFonts w:ascii="Arial Nova" w:eastAsia="Times New Roman" w:hAnsi="Arial Nova" w:cs="Times New Roman"/>
                <w:b/>
                <w:bCs/>
                <w:sz w:val="20"/>
                <w:szCs w:val="20"/>
              </w:rPr>
            </w:pPr>
            <w:r w:rsidRPr="000C60F1">
              <w:rPr>
                <w:rFonts w:ascii="Arial Nova" w:eastAsia="Times New Roman" w:hAnsi="Arial Nova" w:cs="Times New Roman"/>
                <w:b/>
                <w:bCs/>
                <w:sz w:val="20"/>
                <w:szCs w:val="20"/>
              </w:rPr>
              <w:t>AUTOR</w:t>
            </w:r>
          </w:p>
        </w:tc>
        <w:tc>
          <w:tcPr>
            <w:tcW w:w="418" w:type="dxa"/>
            <w:tcBorders>
              <w:top w:val="single" w:sz="4" w:space="0" w:color="auto"/>
              <w:bottom w:val="single" w:sz="4" w:space="0" w:color="auto"/>
            </w:tcBorders>
            <w:shd w:val="clear" w:color="auto" w:fill="auto"/>
            <w:vAlign w:val="center"/>
            <w:hideMark/>
          </w:tcPr>
          <w:p w14:paraId="128E0B78" w14:textId="77777777" w:rsidR="00DB47F0" w:rsidRPr="000C60F1" w:rsidRDefault="00DB47F0" w:rsidP="00C82A75">
            <w:pPr>
              <w:spacing w:before="20" w:after="0" w:line="264" w:lineRule="auto"/>
              <w:jc w:val="center"/>
              <w:rPr>
                <w:rFonts w:ascii="Arial Nova" w:eastAsia="Times New Roman" w:hAnsi="Arial Nova" w:cs="Times New Roman"/>
                <w:b/>
                <w:bCs/>
                <w:sz w:val="20"/>
                <w:szCs w:val="20"/>
              </w:rPr>
            </w:pPr>
            <w:r w:rsidRPr="000C60F1">
              <w:rPr>
                <w:rFonts w:ascii="Arial Nova" w:eastAsia="Times New Roman" w:hAnsi="Arial Nova" w:cs="Times New Roman"/>
                <w:b/>
                <w:bCs/>
                <w:sz w:val="20"/>
                <w:szCs w:val="20"/>
              </w:rPr>
              <w:t>Nº</w:t>
            </w:r>
          </w:p>
        </w:tc>
        <w:tc>
          <w:tcPr>
            <w:tcW w:w="1761" w:type="dxa"/>
            <w:tcBorders>
              <w:top w:val="single" w:sz="4" w:space="0" w:color="auto"/>
              <w:bottom w:val="single" w:sz="4" w:space="0" w:color="auto"/>
            </w:tcBorders>
            <w:shd w:val="clear" w:color="auto" w:fill="auto"/>
            <w:vAlign w:val="center"/>
            <w:hideMark/>
          </w:tcPr>
          <w:p w14:paraId="6E5AA4A0" w14:textId="77777777" w:rsidR="00DB47F0" w:rsidRPr="000C60F1" w:rsidRDefault="00DB47F0" w:rsidP="00C82A75">
            <w:pPr>
              <w:spacing w:before="20" w:after="0" w:line="264" w:lineRule="auto"/>
              <w:jc w:val="center"/>
              <w:rPr>
                <w:rFonts w:ascii="Arial Nova" w:eastAsia="Times New Roman" w:hAnsi="Arial Nova" w:cs="Times New Roman"/>
                <w:b/>
                <w:bCs/>
                <w:sz w:val="20"/>
                <w:szCs w:val="20"/>
              </w:rPr>
            </w:pPr>
            <w:r w:rsidRPr="000C60F1">
              <w:rPr>
                <w:rFonts w:ascii="Arial Nova" w:eastAsia="Times New Roman" w:hAnsi="Arial Nova" w:cs="Times New Roman"/>
                <w:b/>
                <w:bCs/>
                <w:sz w:val="20"/>
                <w:szCs w:val="20"/>
              </w:rPr>
              <w:t>AUTOR</w:t>
            </w:r>
          </w:p>
        </w:tc>
        <w:tc>
          <w:tcPr>
            <w:tcW w:w="418" w:type="dxa"/>
            <w:tcBorders>
              <w:top w:val="single" w:sz="4" w:space="0" w:color="auto"/>
              <w:bottom w:val="single" w:sz="4" w:space="0" w:color="auto"/>
            </w:tcBorders>
            <w:shd w:val="clear" w:color="auto" w:fill="auto"/>
            <w:vAlign w:val="center"/>
            <w:hideMark/>
          </w:tcPr>
          <w:p w14:paraId="266A8A82" w14:textId="77777777" w:rsidR="00DB47F0" w:rsidRPr="000C60F1" w:rsidRDefault="00DB47F0" w:rsidP="00C82A75">
            <w:pPr>
              <w:spacing w:before="20" w:after="0" w:line="264" w:lineRule="auto"/>
              <w:jc w:val="center"/>
              <w:rPr>
                <w:rFonts w:ascii="Arial Nova" w:eastAsia="Times New Roman" w:hAnsi="Arial Nova" w:cs="Times New Roman"/>
                <w:b/>
                <w:bCs/>
                <w:sz w:val="20"/>
                <w:szCs w:val="20"/>
              </w:rPr>
            </w:pPr>
            <w:r w:rsidRPr="000C60F1">
              <w:rPr>
                <w:rFonts w:ascii="Arial Nova" w:eastAsia="Times New Roman" w:hAnsi="Arial Nova" w:cs="Times New Roman"/>
                <w:b/>
                <w:bCs/>
                <w:sz w:val="20"/>
                <w:szCs w:val="20"/>
              </w:rPr>
              <w:t>Nº</w:t>
            </w:r>
          </w:p>
        </w:tc>
        <w:tc>
          <w:tcPr>
            <w:tcW w:w="1739" w:type="dxa"/>
            <w:tcBorders>
              <w:top w:val="single" w:sz="4" w:space="0" w:color="auto"/>
              <w:bottom w:val="single" w:sz="4" w:space="0" w:color="auto"/>
            </w:tcBorders>
            <w:shd w:val="clear" w:color="auto" w:fill="auto"/>
            <w:vAlign w:val="center"/>
            <w:hideMark/>
          </w:tcPr>
          <w:p w14:paraId="605064C8" w14:textId="77777777" w:rsidR="00DB47F0" w:rsidRPr="000C60F1" w:rsidRDefault="00DB47F0" w:rsidP="00C82A75">
            <w:pPr>
              <w:spacing w:before="20" w:after="0" w:line="264" w:lineRule="auto"/>
              <w:jc w:val="center"/>
              <w:rPr>
                <w:rFonts w:ascii="Arial Nova" w:eastAsia="Times New Roman" w:hAnsi="Arial Nova" w:cs="Times New Roman"/>
                <w:b/>
                <w:bCs/>
                <w:sz w:val="20"/>
                <w:szCs w:val="20"/>
              </w:rPr>
            </w:pPr>
            <w:r w:rsidRPr="000C60F1">
              <w:rPr>
                <w:rFonts w:ascii="Arial Nova" w:eastAsia="Times New Roman" w:hAnsi="Arial Nova" w:cs="Times New Roman"/>
                <w:b/>
                <w:bCs/>
                <w:sz w:val="20"/>
                <w:szCs w:val="20"/>
              </w:rPr>
              <w:t>AUTOR</w:t>
            </w:r>
          </w:p>
        </w:tc>
        <w:tc>
          <w:tcPr>
            <w:tcW w:w="421" w:type="dxa"/>
            <w:tcBorders>
              <w:top w:val="single" w:sz="4" w:space="0" w:color="auto"/>
              <w:bottom w:val="single" w:sz="4" w:space="0" w:color="auto"/>
            </w:tcBorders>
            <w:shd w:val="clear" w:color="auto" w:fill="auto"/>
            <w:vAlign w:val="center"/>
            <w:hideMark/>
          </w:tcPr>
          <w:p w14:paraId="07373868" w14:textId="77777777" w:rsidR="00DB47F0" w:rsidRPr="000C60F1" w:rsidRDefault="00DB47F0" w:rsidP="00C82A75">
            <w:pPr>
              <w:spacing w:before="20" w:after="0" w:line="264" w:lineRule="auto"/>
              <w:jc w:val="center"/>
              <w:rPr>
                <w:rFonts w:ascii="Arial Nova" w:eastAsia="Times New Roman" w:hAnsi="Arial Nova" w:cs="Times New Roman"/>
                <w:b/>
                <w:bCs/>
                <w:sz w:val="20"/>
                <w:szCs w:val="20"/>
              </w:rPr>
            </w:pPr>
            <w:r w:rsidRPr="000C60F1">
              <w:rPr>
                <w:rFonts w:ascii="Arial Nova" w:eastAsia="Times New Roman" w:hAnsi="Arial Nova" w:cs="Times New Roman"/>
                <w:b/>
                <w:bCs/>
                <w:sz w:val="20"/>
                <w:szCs w:val="20"/>
              </w:rPr>
              <w:t>Nº</w:t>
            </w:r>
          </w:p>
        </w:tc>
      </w:tr>
      <w:tr w:rsidR="00DB47F0" w:rsidRPr="000C60F1" w14:paraId="6924BA65" w14:textId="77777777" w:rsidTr="00DB47F0">
        <w:trPr>
          <w:trHeight w:val="255"/>
        </w:trPr>
        <w:tc>
          <w:tcPr>
            <w:tcW w:w="2180" w:type="dxa"/>
            <w:tcBorders>
              <w:top w:val="single" w:sz="4" w:space="0" w:color="auto"/>
            </w:tcBorders>
            <w:shd w:val="clear" w:color="auto" w:fill="auto"/>
            <w:vAlign w:val="center"/>
            <w:hideMark/>
          </w:tcPr>
          <w:p w14:paraId="5F0B6575" w14:textId="77777777" w:rsidR="00DB47F0" w:rsidRPr="000C60F1" w:rsidRDefault="00DB47F0" w:rsidP="00C82A75">
            <w:pPr>
              <w:spacing w:before="20" w:after="0" w:line="264" w:lineRule="auto"/>
              <w:jc w:val="center"/>
              <w:rPr>
                <w:rFonts w:ascii="Arial Nova" w:eastAsia="Times New Roman" w:hAnsi="Arial Nova" w:cs="Times New Roman"/>
                <w:b/>
                <w:bCs/>
                <w:sz w:val="20"/>
                <w:szCs w:val="20"/>
              </w:rPr>
            </w:pPr>
            <w:r w:rsidRPr="000C60F1">
              <w:rPr>
                <w:rFonts w:ascii="Arial Nova" w:eastAsia="Times New Roman" w:hAnsi="Arial Nova" w:cs="Times New Roman"/>
                <w:b/>
                <w:bCs/>
                <w:sz w:val="20"/>
                <w:szCs w:val="20"/>
              </w:rPr>
              <w:t>Andreoli, T.P.</w:t>
            </w:r>
          </w:p>
        </w:tc>
        <w:tc>
          <w:tcPr>
            <w:tcW w:w="418" w:type="dxa"/>
            <w:tcBorders>
              <w:top w:val="single" w:sz="4" w:space="0" w:color="auto"/>
            </w:tcBorders>
            <w:shd w:val="clear" w:color="auto" w:fill="auto"/>
            <w:vAlign w:val="center"/>
            <w:hideMark/>
          </w:tcPr>
          <w:p w14:paraId="5340148A" w14:textId="77777777" w:rsidR="00DB47F0" w:rsidRPr="000C60F1" w:rsidRDefault="00DB47F0" w:rsidP="00C82A75">
            <w:pPr>
              <w:spacing w:before="20" w:after="0" w:line="264" w:lineRule="auto"/>
              <w:jc w:val="center"/>
              <w:rPr>
                <w:rFonts w:ascii="Arial Nova" w:eastAsia="Times New Roman" w:hAnsi="Arial Nova" w:cs="Times New Roman"/>
                <w:b/>
                <w:bCs/>
                <w:sz w:val="20"/>
                <w:szCs w:val="20"/>
              </w:rPr>
            </w:pPr>
            <w:r w:rsidRPr="000C60F1">
              <w:rPr>
                <w:rFonts w:ascii="Arial Nova" w:eastAsia="Times New Roman" w:hAnsi="Arial Nova" w:cs="Times New Roman"/>
                <w:b/>
                <w:bCs/>
                <w:sz w:val="20"/>
                <w:szCs w:val="20"/>
              </w:rPr>
              <w:t>3</w:t>
            </w:r>
          </w:p>
        </w:tc>
        <w:tc>
          <w:tcPr>
            <w:tcW w:w="1960" w:type="dxa"/>
            <w:tcBorders>
              <w:top w:val="single" w:sz="4" w:space="0" w:color="auto"/>
            </w:tcBorders>
            <w:shd w:val="clear" w:color="auto" w:fill="auto"/>
            <w:vAlign w:val="center"/>
            <w:hideMark/>
          </w:tcPr>
          <w:p w14:paraId="5C60E692"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proofErr w:type="spellStart"/>
            <w:r w:rsidRPr="000C60F1">
              <w:rPr>
                <w:rFonts w:ascii="Arial Nova" w:eastAsia="Times New Roman" w:hAnsi="Arial Nova" w:cs="Times New Roman"/>
                <w:sz w:val="20"/>
                <w:szCs w:val="20"/>
              </w:rPr>
              <w:t>Añaña</w:t>
            </w:r>
            <w:proofErr w:type="spellEnd"/>
            <w:r w:rsidRPr="000C60F1">
              <w:rPr>
                <w:rFonts w:ascii="Arial Nova" w:eastAsia="Times New Roman" w:hAnsi="Arial Nova" w:cs="Times New Roman"/>
                <w:sz w:val="20"/>
                <w:szCs w:val="20"/>
              </w:rPr>
              <w:t>, E.S.</w:t>
            </w:r>
          </w:p>
        </w:tc>
        <w:tc>
          <w:tcPr>
            <w:tcW w:w="418" w:type="dxa"/>
            <w:tcBorders>
              <w:top w:val="single" w:sz="4" w:space="0" w:color="auto"/>
            </w:tcBorders>
            <w:shd w:val="clear" w:color="auto" w:fill="auto"/>
            <w:vAlign w:val="center"/>
            <w:hideMark/>
          </w:tcPr>
          <w:p w14:paraId="0C7A5339"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tcBorders>
              <w:top w:val="single" w:sz="4" w:space="0" w:color="auto"/>
            </w:tcBorders>
            <w:shd w:val="clear" w:color="auto" w:fill="auto"/>
            <w:vAlign w:val="center"/>
            <w:hideMark/>
          </w:tcPr>
          <w:p w14:paraId="4BD75F90"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w:t>
            </w:r>
            <w:proofErr w:type="spellStart"/>
            <w:r w:rsidRPr="000C60F1">
              <w:rPr>
                <w:rFonts w:ascii="Arial Nova" w:eastAsia="Times New Roman" w:hAnsi="Arial Nova" w:cs="Times New Roman"/>
                <w:sz w:val="20"/>
                <w:szCs w:val="20"/>
              </w:rPr>
              <w:t>Zilli</w:t>
            </w:r>
            <w:proofErr w:type="spellEnd"/>
            <w:r w:rsidRPr="000C60F1">
              <w:rPr>
                <w:rFonts w:ascii="Arial Nova" w:eastAsia="Times New Roman" w:hAnsi="Arial Nova" w:cs="Times New Roman"/>
                <w:sz w:val="20"/>
                <w:szCs w:val="20"/>
              </w:rPr>
              <w:t>, J.C.</w:t>
            </w:r>
          </w:p>
        </w:tc>
        <w:tc>
          <w:tcPr>
            <w:tcW w:w="418" w:type="dxa"/>
            <w:tcBorders>
              <w:top w:val="single" w:sz="4" w:space="0" w:color="auto"/>
            </w:tcBorders>
            <w:shd w:val="clear" w:color="auto" w:fill="auto"/>
            <w:vAlign w:val="center"/>
            <w:hideMark/>
          </w:tcPr>
          <w:p w14:paraId="2079F773"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tcBorders>
              <w:top w:val="single" w:sz="4" w:space="0" w:color="auto"/>
            </w:tcBorders>
            <w:shd w:val="clear" w:color="auto" w:fill="auto"/>
            <w:vAlign w:val="center"/>
            <w:hideMark/>
          </w:tcPr>
          <w:p w14:paraId="0216ABFB"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Pires, P.S.</w:t>
            </w:r>
          </w:p>
        </w:tc>
        <w:tc>
          <w:tcPr>
            <w:tcW w:w="421" w:type="dxa"/>
            <w:tcBorders>
              <w:top w:val="single" w:sz="4" w:space="0" w:color="auto"/>
            </w:tcBorders>
            <w:shd w:val="clear" w:color="auto" w:fill="auto"/>
            <w:vAlign w:val="center"/>
            <w:hideMark/>
          </w:tcPr>
          <w:p w14:paraId="3AD06E50"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6741D40C" w14:textId="77777777" w:rsidTr="00DB47F0">
        <w:trPr>
          <w:trHeight w:val="255"/>
        </w:trPr>
        <w:tc>
          <w:tcPr>
            <w:tcW w:w="2180" w:type="dxa"/>
            <w:shd w:val="clear" w:color="auto" w:fill="auto"/>
            <w:vAlign w:val="center"/>
            <w:hideMark/>
          </w:tcPr>
          <w:p w14:paraId="410FA289" w14:textId="77777777" w:rsidR="00DB47F0" w:rsidRPr="000C60F1" w:rsidRDefault="00DB47F0" w:rsidP="00C82A75">
            <w:pPr>
              <w:spacing w:before="20" w:after="0" w:line="264" w:lineRule="auto"/>
              <w:jc w:val="center"/>
              <w:rPr>
                <w:rFonts w:ascii="Arial Nova" w:eastAsia="Times New Roman" w:hAnsi="Arial Nova" w:cs="Times New Roman"/>
                <w:b/>
                <w:bCs/>
                <w:sz w:val="20"/>
                <w:szCs w:val="20"/>
              </w:rPr>
            </w:pPr>
            <w:r w:rsidRPr="000C60F1">
              <w:rPr>
                <w:rFonts w:ascii="Arial Nova" w:eastAsia="Times New Roman" w:hAnsi="Arial Nova" w:cs="Times New Roman"/>
                <w:b/>
                <w:bCs/>
                <w:sz w:val="20"/>
                <w:szCs w:val="20"/>
              </w:rPr>
              <w:t>Neto, A.R.V.</w:t>
            </w:r>
          </w:p>
        </w:tc>
        <w:tc>
          <w:tcPr>
            <w:tcW w:w="418" w:type="dxa"/>
            <w:shd w:val="clear" w:color="auto" w:fill="auto"/>
            <w:vAlign w:val="center"/>
            <w:hideMark/>
          </w:tcPr>
          <w:p w14:paraId="0FDB468D" w14:textId="77777777" w:rsidR="00DB47F0" w:rsidRPr="000C60F1" w:rsidRDefault="00DB47F0" w:rsidP="00C82A75">
            <w:pPr>
              <w:spacing w:before="20" w:after="0" w:line="264" w:lineRule="auto"/>
              <w:jc w:val="center"/>
              <w:rPr>
                <w:rFonts w:ascii="Arial Nova" w:eastAsia="Times New Roman" w:hAnsi="Arial Nova" w:cs="Times New Roman"/>
                <w:b/>
                <w:bCs/>
                <w:sz w:val="20"/>
                <w:szCs w:val="20"/>
              </w:rPr>
            </w:pPr>
            <w:r w:rsidRPr="000C60F1">
              <w:rPr>
                <w:rFonts w:ascii="Arial Nova" w:eastAsia="Times New Roman" w:hAnsi="Arial Nova" w:cs="Times New Roman"/>
                <w:b/>
                <w:bCs/>
                <w:sz w:val="20"/>
                <w:szCs w:val="20"/>
              </w:rPr>
              <w:t>2</w:t>
            </w:r>
          </w:p>
        </w:tc>
        <w:tc>
          <w:tcPr>
            <w:tcW w:w="1960" w:type="dxa"/>
            <w:shd w:val="clear" w:color="auto" w:fill="auto"/>
            <w:vAlign w:val="center"/>
            <w:hideMark/>
          </w:tcPr>
          <w:p w14:paraId="6A2E4E76"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proofErr w:type="spellStart"/>
            <w:r w:rsidRPr="000C60F1">
              <w:rPr>
                <w:rFonts w:ascii="Arial Nova" w:eastAsia="Times New Roman" w:hAnsi="Arial Nova" w:cs="Times New Roman"/>
                <w:sz w:val="20"/>
                <w:szCs w:val="20"/>
              </w:rPr>
              <w:t>Zampese</w:t>
            </w:r>
            <w:proofErr w:type="spellEnd"/>
            <w:r w:rsidRPr="000C60F1">
              <w:rPr>
                <w:rFonts w:ascii="Arial Nova" w:eastAsia="Times New Roman" w:hAnsi="Arial Nova" w:cs="Times New Roman"/>
                <w:sz w:val="20"/>
                <w:szCs w:val="20"/>
              </w:rPr>
              <w:t>, E.</w:t>
            </w:r>
            <w:proofErr w:type="gramStart"/>
            <w:r w:rsidRPr="000C60F1">
              <w:rPr>
                <w:rFonts w:ascii="Arial Nova" w:eastAsia="Times New Roman" w:hAnsi="Arial Nova" w:cs="Times New Roman"/>
                <w:sz w:val="20"/>
                <w:szCs w:val="20"/>
              </w:rPr>
              <w:t>R.S</w:t>
            </w:r>
            <w:proofErr w:type="gramEnd"/>
          </w:p>
        </w:tc>
        <w:tc>
          <w:tcPr>
            <w:tcW w:w="418" w:type="dxa"/>
            <w:shd w:val="clear" w:color="auto" w:fill="auto"/>
            <w:vAlign w:val="center"/>
            <w:hideMark/>
          </w:tcPr>
          <w:p w14:paraId="0D84EA66"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3F210340"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Rosa, K.C.</w:t>
            </w:r>
          </w:p>
        </w:tc>
        <w:tc>
          <w:tcPr>
            <w:tcW w:w="418" w:type="dxa"/>
            <w:shd w:val="clear" w:color="auto" w:fill="auto"/>
            <w:vAlign w:val="center"/>
            <w:hideMark/>
          </w:tcPr>
          <w:p w14:paraId="708690EE"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7572DCC4"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w:t>
            </w:r>
            <w:proofErr w:type="spellStart"/>
            <w:r w:rsidRPr="000C60F1">
              <w:rPr>
                <w:rFonts w:ascii="Arial Nova" w:eastAsia="Times New Roman" w:hAnsi="Arial Nova" w:cs="Times New Roman"/>
                <w:sz w:val="20"/>
                <w:szCs w:val="20"/>
              </w:rPr>
              <w:t>Zimmer</w:t>
            </w:r>
            <w:proofErr w:type="spellEnd"/>
            <w:r w:rsidRPr="000C60F1">
              <w:rPr>
                <w:rFonts w:ascii="Arial Nova" w:eastAsia="Times New Roman" w:hAnsi="Arial Nova" w:cs="Times New Roman"/>
                <w:sz w:val="20"/>
                <w:szCs w:val="20"/>
              </w:rPr>
              <w:t>, P.</w:t>
            </w:r>
          </w:p>
        </w:tc>
        <w:tc>
          <w:tcPr>
            <w:tcW w:w="421" w:type="dxa"/>
            <w:shd w:val="clear" w:color="auto" w:fill="auto"/>
            <w:vAlign w:val="center"/>
            <w:hideMark/>
          </w:tcPr>
          <w:p w14:paraId="528C3108"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455BFB36" w14:textId="77777777" w:rsidTr="00DB47F0">
        <w:trPr>
          <w:trHeight w:val="255"/>
        </w:trPr>
        <w:tc>
          <w:tcPr>
            <w:tcW w:w="2180" w:type="dxa"/>
            <w:shd w:val="clear" w:color="auto" w:fill="auto"/>
            <w:vAlign w:val="center"/>
            <w:hideMark/>
          </w:tcPr>
          <w:p w14:paraId="6370CFE3" w14:textId="77777777" w:rsidR="00DB47F0" w:rsidRPr="000C60F1" w:rsidRDefault="00DB47F0" w:rsidP="00C82A75">
            <w:pPr>
              <w:spacing w:before="20" w:after="0" w:line="264" w:lineRule="auto"/>
              <w:jc w:val="center"/>
              <w:rPr>
                <w:rFonts w:ascii="Arial Nova" w:eastAsia="Times New Roman" w:hAnsi="Arial Nova" w:cs="Times New Roman"/>
                <w:b/>
                <w:bCs/>
                <w:sz w:val="20"/>
                <w:szCs w:val="20"/>
              </w:rPr>
            </w:pPr>
            <w:r w:rsidRPr="000C60F1">
              <w:rPr>
                <w:rFonts w:ascii="Arial Nova" w:eastAsia="Times New Roman" w:hAnsi="Arial Nova" w:cs="Times New Roman"/>
                <w:b/>
                <w:bCs/>
                <w:sz w:val="20"/>
                <w:szCs w:val="20"/>
              </w:rPr>
              <w:t>Batista, L.L.</w:t>
            </w:r>
          </w:p>
        </w:tc>
        <w:tc>
          <w:tcPr>
            <w:tcW w:w="418" w:type="dxa"/>
            <w:shd w:val="clear" w:color="auto" w:fill="auto"/>
            <w:vAlign w:val="center"/>
            <w:hideMark/>
          </w:tcPr>
          <w:p w14:paraId="79E41725" w14:textId="77777777" w:rsidR="00DB47F0" w:rsidRPr="000C60F1" w:rsidRDefault="00DB47F0" w:rsidP="00C82A75">
            <w:pPr>
              <w:spacing w:before="20" w:after="0" w:line="264" w:lineRule="auto"/>
              <w:jc w:val="center"/>
              <w:rPr>
                <w:rFonts w:ascii="Arial Nova" w:eastAsia="Times New Roman" w:hAnsi="Arial Nova" w:cs="Times New Roman"/>
                <w:b/>
                <w:bCs/>
                <w:sz w:val="20"/>
                <w:szCs w:val="20"/>
              </w:rPr>
            </w:pPr>
            <w:r w:rsidRPr="000C60F1">
              <w:rPr>
                <w:rFonts w:ascii="Arial Nova" w:eastAsia="Times New Roman" w:hAnsi="Arial Nova" w:cs="Times New Roman"/>
                <w:b/>
                <w:bCs/>
                <w:sz w:val="20"/>
                <w:szCs w:val="20"/>
              </w:rPr>
              <w:t>2</w:t>
            </w:r>
          </w:p>
        </w:tc>
        <w:tc>
          <w:tcPr>
            <w:tcW w:w="1960" w:type="dxa"/>
            <w:shd w:val="clear" w:color="auto" w:fill="auto"/>
            <w:vAlign w:val="center"/>
            <w:hideMark/>
          </w:tcPr>
          <w:p w14:paraId="3E58E4EC"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Aguiar, E.C.</w:t>
            </w:r>
          </w:p>
        </w:tc>
        <w:tc>
          <w:tcPr>
            <w:tcW w:w="418" w:type="dxa"/>
            <w:shd w:val="clear" w:color="auto" w:fill="auto"/>
            <w:vAlign w:val="center"/>
            <w:hideMark/>
          </w:tcPr>
          <w:p w14:paraId="7352FC96"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51B0F1F0"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proofErr w:type="spellStart"/>
            <w:r w:rsidRPr="000C60F1">
              <w:rPr>
                <w:rFonts w:ascii="Arial Nova" w:eastAsia="Times New Roman" w:hAnsi="Arial Nova" w:cs="Times New Roman"/>
                <w:sz w:val="20"/>
                <w:szCs w:val="20"/>
              </w:rPr>
              <w:t>Prearo</w:t>
            </w:r>
            <w:proofErr w:type="spellEnd"/>
            <w:r w:rsidRPr="000C60F1">
              <w:rPr>
                <w:rFonts w:ascii="Arial Nova" w:eastAsia="Times New Roman" w:hAnsi="Arial Nova" w:cs="Times New Roman"/>
                <w:sz w:val="20"/>
                <w:szCs w:val="20"/>
              </w:rPr>
              <w:t>, L.C.</w:t>
            </w:r>
          </w:p>
        </w:tc>
        <w:tc>
          <w:tcPr>
            <w:tcW w:w="418" w:type="dxa"/>
            <w:shd w:val="clear" w:color="auto" w:fill="auto"/>
            <w:vAlign w:val="center"/>
            <w:hideMark/>
          </w:tcPr>
          <w:p w14:paraId="0C3E7050"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526764A9"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Cavalcanti, R.S.</w:t>
            </w:r>
          </w:p>
        </w:tc>
        <w:tc>
          <w:tcPr>
            <w:tcW w:w="421" w:type="dxa"/>
            <w:shd w:val="clear" w:color="auto" w:fill="auto"/>
            <w:vAlign w:val="center"/>
            <w:hideMark/>
          </w:tcPr>
          <w:p w14:paraId="638D78B1"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2445350F" w14:textId="77777777" w:rsidTr="00DB47F0">
        <w:trPr>
          <w:trHeight w:val="255"/>
        </w:trPr>
        <w:tc>
          <w:tcPr>
            <w:tcW w:w="2180" w:type="dxa"/>
            <w:shd w:val="clear" w:color="auto" w:fill="auto"/>
            <w:vAlign w:val="center"/>
            <w:hideMark/>
          </w:tcPr>
          <w:p w14:paraId="74C12972"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Diógenes, A.P.</w:t>
            </w:r>
          </w:p>
        </w:tc>
        <w:tc>
          <w:tcPr>
            <w:tcW w:w="418" w:type="dxa"/>
            <w:shd w:val="clear" w:color="auto" w:fill="auto"/>
            <w:vAlign w:val="center"/>
            <w:hideMark/>
          </w:tcPr>
          <w:p w14:paraId="315FEAA8"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47BA0CC4"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Severo, E.A.</w:t>
            </w:r>
          </w:p>
        </w:tc>
        <w:tc>
          <w:tcPr>
            <w:tcW w:w="418" w:type="dxa"/>
            <w:shd w:val="clear" w:color="auto" w:fill="auto"/>
            <w:vAlign w:val="center"/>
            <w:hideMark/>
          </w:tcPr>
          <w:p w14:paraId="47889DF5"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5F20A947"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w:t>
            </w:r>
            <w:proofErr w:type="spellStart"/>
            <w:proofErr w:type="gramStart"/>
            <w:r w:rsidRPr="000C60F1">
              <w:rPr>
                <w:rFonts w:ascii="Arial Nova" w:eastAsia="Times New Roman" w:hAnsi="Arial Nova" w:cs="Times New Roman"/>
                <w:sz w:val="20"/>
                <w:szCs w:val="20"/>
              </w:rPr>
              <w:t>Hemerly,L.A</w:t>
            </w:r>
            <w:proofErr w:type="spellEnd"/>
            <w:r w:rsidRPr="000C60F1">
              <w:rPr>
                <w:rFonts w:ascii="Arial Nova" w:eastAsia="Times New Roman" w:hAnsi="Arial Nova" w:cs="Times New Roman"/>
                <w:sz w:val="20"/>
                <w:szCs w:val="20"/>
              </w:rPr>
              <w:t>.</w:t>
            </w:r>
            <w:proofErr w:type="gramEnd"/>
          </w:p>
        </w:tc>
        <w:tc>
          <w:tcPr>
            <w:tcW w:w="418" w:type="dxa"/>
            <w:shd w:val="clear" w:color="auto" w:fill="auto"/>
            <w:vAlign w:val="center"/>
            <w:hideMark/>
          </w:tcPr>
          <w:p w14:paraId="030AEA81"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54D304F1"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Alves, R.R.</w:t>
            </w:r>
          </w:p>
        </w:tc>
        <w:tc>
          <w:tcPr>
            <w:tcW w:w="421" w:type="dxa"/>
            <w:shd w:val="clear" w:color="auto" w:fill="auto"/>
            <w:vAlign w:val="center"/>
            <w:hideMark/>
          </w:tcPr>
          <w:p w14:paraId="3E718697"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7B29FE3B" w14:textId="77777777" w:rsidTr="00DB47F0">
        <w:trPr>
          <w:trHeight w:val="255"/>
        </w:trPr>
        <w:tc>
          <w:tcPr>
            <w:tcW w:w="2180" w:type="dxa"/>
            <w:shd w:val="clear" w:color="auto" w:fill="auto"/>
            <w:vAlign w:val="center"/>
            <w:hideMark/>
          </w:tcPr>
          <w:p w14:paraId="0E115100"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Barbosa, A.S.F. </w:t>
            </w:r>
          </w:p>
        </w:tc>
        <w:tc>
          <w:tcPr>
            <w:tcW w:w="418" w:type="dxa"/>
            <w:shd w:val="clear" w:color="auto" w:fill="auto"/>
            <w:vAlign w:val="center"/>
            <w:hideMark/>
          </w:tcPr>
          <w:p w14:paraId="495D2A97"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1637C889"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w:t>
            </w:r>
            <w:proofErr w:type="spellStart"/>
            <w:r w:rsidRPr="000C60F1">
              <w:rPr>
                <w:rFonts w:ascii="Arial Nova" w:eastAsia="Times New Roman" w:hAnsi="Arial Nova" w:cs="Times New Roman"/>
                <w:sz w:val="20"/>
                <w:szCs w:val="20"/>
              </w:rPr>
              <w:t>Bergel</w:t>
            </w:r>
            <w:proofErr w:type="spellEnd"/>
            <w:r w:rsidRPr="000C60F1">
              <w:rPr>
                <w:rFonts w:ascii="Arial Nova" w:eastAsia="Times New Roman" w:hAnsi="Arial Nova" w:cs="Times New Roman"/>
                <w:sz w:val="20"/>
                <w:szCs w:val="20"/>
              </w:rPr>
              <w:t>, E.</w:t>
            </w:r>
          </w:p>
        </w:tc>
        <w:tc>
          <w:tcPr>
            <w:tcW w:w="418" w:type="dxa"/>
            <w:shd w:val="clear" w:color="auto" w:fill="auto"/>
            <w:vAlign w:val="center"/>
            <w:hideMark/>
          </w:tcPr>
          <w:p w14:paraId="7514F5E6"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402A795B"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Melo, L.S.A.</w:t>
            </w:r>
          </w:p>
        </w:tc>
        <w:tc>
          <w:tcPr>
            <w:tcW w:w="418" w:type="dxa"/>
            <w:shd w:val="clear" w:color="auto" w:fill="auto"/>
            <w:vAlign w:val="center"/>
            <w:hideMark/>
          </w:tcPr>
          <w:p w14:paraId="387E7B31"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6748C630"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proofErr w:type="spellStart"/>
            <w:r w:rsidRPr="000C60F1">
              <w:rPr>
                <w:rFonts w:ascii="Arial Nova" w:eastAsia="Times New Roman" w:hAnsi="Arial Nova" w:cs="Times New Roman"/>
                <w:sz w:val="20"/>
                <w:szCs w:val="20"/>
              </w:rPr>
              <w:t>Moori</w:t>
            </w:r>
            <w:proofErr w:type="spellEnd"/>
            <w:r w:rsidRPr="000C60F1">
              <w:rPr>
                <w:rFonts w:ascii="Arial Nova" w:eastAsia="Times New Roman" w:hAnsi="Arial Nova" w:cs="Times New Roman"/>
                <w:sz w:val="20"/>
                <w:szCs w:val="20"/>
              </w:rPr>
              <w:t>, R.G.</w:t>
            </w:r>
          </w:p>
        </w:tc>
        <w:tc>
          <w:tcPr>
            <w:tcW w:w="421" w:type="dxa"/>
            <w:shd w:val="clear" w:color="auto" w:fill="auto"/>
            <w:vAlign w:val="center"/>
            <w:hideMark/>
          </w:tcPr>
          <w:p w14:paraId="6DE812E6"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15D85A5A" w14:textId="77777777" w:rsidTr="00DB47F0">
        <w:trPr>
          <w:trHeight w:val="255"/>
        </w:trPr>
        <w:tc>
          <w:tcPr>
            <w:tcW w:w="2180" w:type="dxa"/>
            <w:shd w:val="clear" w:color="auto" w:fill="auto"/>
            <w:vAlign w:val="center"/>
            <w:hideMark/>
          </w:tcPr>
          <w:p w14:paraId="150B273B"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Vieira, A.C.P.</w:t>
            </w:r>
          </w:p>
        </w:tc>
        <w:tc>
          <w:tcPr>
            <w:tcW w:w="418" w:type="dxa"/>
            <w:shd w:val="clear" w:color="auto" w:fill="auto"/>
            <w:vAlign w:val="center"/>
            <w:hideMark/>
          </w:tcPr>
          <w:p w14:paraId="67ECB768"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7F44FABA"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w:t>
            </w:r>
            <w:proofErr w:type="spellStart"/>
            <w:proofErr w:type="gramStart"/>
            <w:r w:rsidRPr="000C60F1">
              <w:rPr>
                <w:rFonts w:ascii="Arial Nova" w:eastAsia="Times New Roman" w:hAnsi="Arial Nova" w:cs="Times New Roman"/>
                <w:sz w:val="20"/>
                <w:szCs w:val="20"/>
              </w:rPr>
              <w:t>Buogo,F.P</w:t>
            </w:r>
            <w:proofErr w:type="spellEnd"/>
            <w:r w:rsidRPr="000C60F1">
              <w:rPr>
                <w:rFonts w:ascii="Arial Nova" w:eastAsia="Times New Roman" w:hAnsi="Arial Nova" w:cs="Times New Roman"/>
                <w:sz w:val="20"/>
                <w:szCs w:val="20"/>
              </w:rPr>
              <w:t>.</w:t>
            </w:r>
            <w:proofErr w:type="gramEnd"/>
          </w:p>
        </w:tc>
        <w:tc>
          <w:tcPr>
            <w:tcW w:w="418" w:type="dxa"/>
            <w:shd w:val="clear" w:color="auto" w:fill="auto"/>
            <w:vAlign w:val="center"/>
            <w:hideMark/>
          </w:tcPr>
          <w:p w14:paraId="1453ABA2"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68EC1547"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Moura, L.R.C.</w:t>
            </w:r>
          </w:p>
        </w:tc>
        <w:tc>
          <w:tcPr>
            <w:tcW w:w="418" w:type="dxa"/>
            <w:shd w:val="clear" w:color="auto" w:fill="auto"/>
            <w:vAlign w:val="center"/>
            <w:hideMark/>
          </w:tcPr>
          <w:p w14:paraId="43F9442C"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4CB91DBB"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Soares, R. </w:t>
            </w:r>
          </w:p>
        </w:tc>
        <w:tc>
          <w:tcPr>
            <w:tcW w:w="421" w:type="dxa"/>
            <w:shd w:val="clear" w:color="auto" w:fill="auto"/>
            <w:vAlign w:val="center"/>
            <w:hideMark/>
          </w:tcPr>
          <w:p w14:paraId="74B66F4A"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0E94AB96" w14:textId="77777777" w:rsidTr="00DB47F0">
        <w:trPr>
          <w:trHeight w:val="255"/>
        </w:trPr>
        <w:tc>
          <w:tcPr>
            <w:tcW w:w="2180" w:type="dxa"/>
            <w:shd w:val="clear" w:color="auto" w:fill="auto"/>
            <w:vAlign w:val="center"/>
            <w:hideMark/>
          </w:tcPr>
          <w:p w14:paraId="280EFAE6"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Neto A.V.</w:t>
            </w:r>
          </w:p>
        </w:tc>
        <w:tc>
          <w:tcPr>
            <w:tcW w:w="418" w:type="dxa"/>
            <w:shd w:val="clear" w:color="auto" w:fill="auto"/>
            <w:vAlign w:val="center"/>
            <w:hideMark/>
          </w:tcPr>
          <w:p w14:paraId="61BC18FA"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08171D58"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Bizarrias, F.S.</w:t>
            </w:r>
          </w:p>
        </w:tc>
        <w:tc>
          <w:tcPr>
            <w:tcW w:w="418" w:type="dxa"/>
            <w:shd w:val="clear" w:color="auto" w:fill="auto"/>
            <w:vAlign w:val="center"/>
            <w:hideMark/>
          </w:tcPr>
          <w:p w14:paraId="79CD695F"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58504863"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Oliveira, M.B.</w:t>
            </w:r>
          </w:p>
        </w:tc>
        <w:tc>
          <w:tcPr>
            <w:tcW w:w="418" w:type="dxa"/>
            <w:shd w:val="clear" w:color="auto" w:fill="auto"/>
            <w:vAlign w:val="center"/>
            <w:hideMark/>
          </w:tcPr>
          <w:p w14:paraId="1AF5E6F1"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66A97162"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Ricci, R.M.G.</w:t>
            </w:r>
          </w:p>
        </w:tc>
        <w:tc>
          <w:tcPr>
            <w:tcW w:w="421" w:type="dxa"/>
            <w:shd w:val="clear" w:color="auto" w:fill="auto"/>
            <w:vAlign w:val="center"/>
            <w:hideMark/>
          </w:tcPr>
          <w:p w14:paraId="0D6FA189"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6175EDAE" w14:textId="77777777" w:rsidTr="00DB47F0">
        <w:trPr>
          <w:trHeight w:val="255"/>
        </w:trPr>
        <w:tc>
          <w:tcPr>
            <w:tcW w:w="2180" w:type="dxa"/>
            <w:shd w:val="clear" w:color="auto" w:fill="auto"/>
            <w:vAlign w:val="center"/>
            <w:hideMark/>
          </w:tcPr>
          <w:p w14:paraId="78875069"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Almeida, A.R.D.</w:t>
            </w:r>
          </w:p>
        </w:tc>
        <w:tc>
          <w:tcPr>
            <w:tcW w:w="418" w:type="dxa"/>
            <w:shd w:val="clear" w:color="auto" w:fill="auto"/>
            <w:vAlign w:val="center"/>
            <w:hideMark/>
          </w:tcPr>
          <w:p w14:paraId="7A24D1D0"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71921A8F"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w:t>
            </w:r>
            <w:proofErr w:type="spellStart"/>
            <w:r w:rsidRPr="000C60F1">
              <w:rPr>
                <w:rFonts w:ascii="Arial Nova" w:eastAsia="Times New Roman" w:hAnsi="Arial Nova" w:cs="Times New Roman"/>
                <w:sz w:val="20"/>
                <w:szCs w:val="20"/>
              </w:rPr>
              <w:t>Bortoluzzi</w:t>
            </w:r>
            <w:proofErr w:type="spellEnd"/>
            <w:r w:rsidRPr="000C60F1">
              <w:rPr>
                <w:rFonts w:ascii="Arial Nova" w:eastAsia="Times New Roman" w:hAnsi="Arial Nova" w:cs="Times New Roman"/>
                <w:sz w:val="20"/>
                <w:szCs w:val="20"/>
              </w:rPr>
              <w:t>, F.</w:t>
            </w:r>
          </w:p>
        </w:tc>
        <w:tc>
          <w:tcPr>
            <w:tcW w:w="418" w:type="dxa"/>
            <w:shd w:val="clear" w:color="auto" w:fill="auto"/>
            <w:vAlign w:val="center"/>
            <w:hideMark/>
          </w:tcPr>
          <w:p w14:paraId="0D11E5D9"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02AB8017"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Brandão, M.M.</w:t>
            </w:r>
          </w:p>
        </w:tc>
        <w:tc>
          <w:tcPr>
            <w:tcW w:w="418" w:type="dxa"/>
            <w:shd w:val="clear" w:color="auto" w:fill="auto"/>
            <w:vAlign w:val="center"/>
            <w:hideMark/>
          </w:tcPr>
          <w:p w14:paraId="085DA60F"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0BB84DAB"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Pires, R.R.</w:t>
            </w:r>
          </w:p>
        </w:tc>
        <w:tc>
          <w:tcPr>
            <w:tcW w:w="421" w:type="dxa"/>
            <w:shd w:val="clear" w:color="auto" w:fill="auto"/>
            <w:vAlign w:val="center"/>
            <w:hideMark/>
          </w:tcPr>
          <w:p w14:paraId="388856C7"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18846B07" w14:textId="77777777" w:rsidTr="00DB47F0">
        <w:trPr>
          <w:trHeight w:val="255"/>
        </w:trPr>
        <w:tc>
          <w:tcPr>
            <w:tcW w:w="2180" w:type="dxa"/>
            <w:shd w:val="clear" w:color="auto" w:fill="auto"/>
            <w:vAlign w:val="center"/>
            <w:hideMark/>
          </w:tcPr>
          <w:p w14:paraId="042C19E9"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Almeida, A. N.</w:t>
            </w:r>
          </w:p>
        </w:tc>
        <w:tc>
          <w:tcPr>
            <w:tcW w:w="418" w:type="dxa"/>
            <w:shd w:val="clear" w:color="auto" w:fill="auto"/>
            <w:vAlign w:val="center"/>
            <w:hideMark/>
          </w:tcPr>
          <w:p w14:paraId="2AEAB020"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0873831C"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Costa, F.P.</w:t>
            </w:r>
          </w:p>
        </w:tc>
        <w:tc>
          <w:tcPr>
            <w:tcW w:w="418" w:type="dxa"/>
            <w:shd w:val="clear" w:color="auto" w:fill="auto"/>
            <w:vAlign w:val="center"/>
            <w:hideMark/>
          </w:tcPr>
          <w:p w14:paraId="52798796"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1B536B19"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D’</w:t>
            </w:r>
            <w:proofErr w:type="spellStart"/>
            <w:r w:rsidRPr="000C60F1">
              <w:rPr>
                <w:rFonts w:ascii="Arial Nova" w:eastAsia="Times New Roman" w:hAnsi="Arial Nova" w:cs="Times New Roman"/>
                <w:sz w:val="20"/>
                <w:szCs w:val="20"/>
              </w:rPr>
              <w:t>Angelo</w:t>
            </w:r>
            <w:proofErr w:type="spellEnd"/>
            <w:r w:rsidRPr="000C60F1">
              <w:rPr>
                <w:rFonts w:ascii="Arial Nova" w:eastAsia="Times New Roman" w:hAnsi="Arial Nova" w:cs="Times New Roman"/>
                <w:sz w:val="20"/>
                <w:szCs w:val="20"/>
              </w:rPr>
              <w:t>, M.J.</w:t>
            </w:r>
          </w:p>
        </w:tc>
        <w:tc>
          <w:tcPr>
            <w:tcW w:w="418" w:type="dxa"/>
            <w:shd w:val="clear" w:color="auto" w:fill="auto"/>
            <w:vAlign w:val="center"/>
            <w:hideMark/>
          </w:tcPr>
          <w:p w14:paraId="6A405D3F"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42461872"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Júnior, S.S.B.</w:t>
            </w:r>
          </w:p>
        </w:tc>
        <w:tc>
          <w:tcPr>
            <w:tcW w:w="421" w:type="dxa"/>
            <w:shd w:val="clear" w:color="auto" w:fill="auto"/>
            <w:vAlign w:val="center"/>
            <w:hideMark/>
          </w:tcPr>
          <w:p w14:paraId="1624B019"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13B19E39" w14:textId="77777777" w:rsidTr="00DB47F0">
        <w:trPr>
          <w:trHeight w:val="255"/>
        </w:trPr>
        <w:tc>
          <w:tcPr>
            <w:tcW w:w="2180" w:type="dxa"/>
            <w:shd w:val="clear" w:color="auto" w:fill="auto"/>
            <w:vAlign w:val="center"/>
            <w:hideMark/>
          </w:tcPr>
          <w:p w14:paraId="2B0AAB02"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Gonçalves A.O.</w:t>
            </w:r>
          </w:p>
        </w:tc>
        <w:tc>
          <w:tcPr>
            <w:tcW w:w="418" w:type="dxa"/>
            <w:shd w:val="clear" w:color="auto" w:fill="auto"/>
            <w:vAlign w:val="center"/>
            <w:hideMark/>
          </w:tcPr>
          <w:p w14:paraId="534F3FCC"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224F474F"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w:t>
            </w:r>
            <w:proofErr w:type="spellStart"/>
            <w:r w:rsidRPr="000C60F1">
              <w:rPr>
                <w:rFonts w:ascii="Arial Nova" w:eastAsia="Times New Roman" w:hAnsi="Arial Nova" w:cs="Times New Roman"/>
                <w:sz w:val="20"/>
                <w:szCs w:val="20"/>
              </w:rPr>
              <w:t>Zanandréa</w:t>
            </w:r>
            <w:proofErr w:type="spellEnd"/>
            <w:r w:rsidRPr="000C60F1">
              <w:rPr>
                <w:rFonts w:ascii="Arial Nova" w:eastAsia="Times New Roman" w:hAnsi="Arial Nova" w:cs="Times New Roman"/>
                <w:sz w:val="20"/>
                <w:szCs w:val="20"/>
              </w:rPr>
              <w:t>, G.</w:t>
            </w:r>
          </w:p>
        </w:tc>
        <w:tc>
          <w:tcPr>
            <w:tcW w:w="418" w:type="dxa"/>
            <w:shd w:val="clear" w:color="auto" w:fill="auto"/>
            <w:vAlign w:val="center"/>
            <w:hideMark/>
          </w:tcPr>
          <w:p w14:paraId="566F5F24"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09A1BFD3"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Costa, M.F.</w:t>
            </w:r>
          </w:p>
        </w:tc>
        <w:tc>
          <w:tcPr>
            <w:tcW w:w="418" w:type="dxa"/>
            <w:shd w:val="clear" w:color="auto" w:fill="auto"/>
            <w:vAlign w:val="center"/>
            <w:hideMark/>
          </w:tcPr>
          <w:p w14:paraId="1D48A9AB"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07A1B873"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proofErr w:type="spellStart"/>
            <w:r w:rsidRPr="000C60F1">
              <w:rPr>
                <w:rFonts w:ascii="Arial Nova" w:eastAsia="Times New Roman" w:hAnsi="Arial Nova" w:cs="Times New Roman"/>
                <w:sz w:val="20"/>
                <w:szCs w:val="20"/>
              </w:rPr>
              <w:t>Gollo</w:t>
            </w:r>
            <w:proofErr w:type="spellEnd"/>
            <w:r w:rsidRPr="000C60F1">
              <w:rPr>
                <w:rFonts w:ascii="Arial Nova" w:eastAsia="Times New Roman" w:hAnsi="Arial Nova" w:cs="Times New Roman"/>
                <w:sz w:val="20"/>
                <w:szCs w:val="20"/>
              </w:rPr>
              <w:t>, S.S.</w:t>
            </w:r>
          </w:p>
        </w:tc>
        <w:tc>
          <w:tcPr>
            <w:tcW w:w="421" w:type="dxa"/>
            <w:shd w:val="clear" w:color="auto" w:fill="auto"/>
            <w:vAlign w:val="center"/>
            <w:hideMark/>
          </w:tcPr>
          <w:p w14:paraId="622DD783"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1C4C0133" w14:textId="77777777" w:rsidTr="00DB47F0">
        <w:trPr>
          <w:trHeight w:val="255"/>
        </w:trPr>
        <w:tc>
          <w:tcPr>
            <w:tcW w:w="2180" w:type="dxa"/>
            <w:shd w:val="clear" w:color="auto" w:fill="auto"/>
            <w:vAlign w:val="center"/>
            <w:hideMark/>
          </w:tcPr>
          <w:p w14:paraId="200FBE2F"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Silva, A.F.</w:t>
            </w:r>
          </w:p>
        </w:tc>
        <w:tc>
          <w:tcPr>
            <w:tcW w:w="418" w:type="dxa"/>
            <w:shd w:val="clear" w:color="auto" w:fill="auto"/>
            <w:vAlign w:val="center"/>
            <w:hideMark/>
          </w:tcPr>
          <w:p w14:paraId="16FFE3DF"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71D5B0D5"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Bertolini, G.R.F.</w:t>
            </w:r>
          </w:p>
        </w:tc>
        <w:tc>
          <w:tcPr>
            <w:tcW w:w="418" w:type="dxa"/>
            <w:shd w:val="clear" w:color="auto" w:fill="auto"/>
            <w:vAlign w:val="center"/>
            <w:hideMark/>
          </w:tcPr>
          <w:p w14:paraId="2DEDDEE1"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198C2F30"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proofErr w:type="spellStart"/>
            <w:r w:rsidRPr="000C60F1">
              <w:rPr>
                <w:rFonts w:ascii="Arial Nova" w:eastAsia="Times New Roman" w:hAnsi="Arial Nova" w:cs="Times New Roman"/>
                <w:sz w:val="20"/>
                <w:szCs w:val="20"/>
              </w:rPr>
              <w:t>Schleder</w:t>
            </w:r>
            <w:proofErr w:type="spellEnd"/>
            <w:r w:rsidRPr="000C60F1">
              <w:rPr>
                <w:rFonts w:ascii="Arial Nova" w:eastAsia="Times New Roman" w:hAnsi="Arial Nova" w:cs="Times New Roman"/>
                <w:sz w:val="20"/>
                <w:szCs w:val="20"/>
              </w:rPr>
              <w:t>, M.V.N.</w:t>
            </w:r>
          </w:p>
        </w:tc>
        <w:tc>
          <w:tcPr>
            <w:tcW w:w="418" w:type="dxa"/>
            <w:shd w:val="clear" w:color="auto" w:fill="auto"/>
            <w:vAlign w:val="center"/>
            <w:hideMark/>
          </w:tcPr>
          <w:p w14:paraId="31FB08EC"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06922054"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Silva, S.Z.</w:t>
            </w:r>
          </w:p>
        </w:tc>
        <w:tc>
          <w:tcPr>
            <w:tcW w:w="421" w:type="dxa"/>
            <w:shd w:val="clear" w:color="auto" w:fill="auto"/>
            <w:vAlign w:val="center"/>
            <w:hideMark/>
          </w:tcPr>
          <w:p w14:paraId="2EEEDAC8"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4FD5C9C5" w14:textId="77777777" w:rsidTr="00DB47F0">
        <w:trPr>
          <w:trHeight w:val="255"/>
        </w:trPr>
        <w:tc>
          <w:tcPr>
            <w:tcW w:w="2180" w:type="dxa"/>
            <w:shd w:val="clear" w:color="auto" w:fill="auto"/>
            <w:vAlign w:val="center"/>
            <w:hideMark/>
          </w:tcPr>
          <w:p w14:paraId="2AD6D380"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Oliveira Jr, A. B.</w:t>
            </w:r>
          </w:p>
        </w:tc>
        <w:tc>
          <w:tcPr>
            <w:tcW w:w="418" w:type="dxa"/>
            <w:shd w:val="clear" w:color="auto" w:fill="auto"/>
            <w:vAlign w:val="center"/>
            <w:hideMark/>
          </w:tcPr>
          <w:p w14:paraId="0E7CA467"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5EBBC128"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Perez, G.</w:t>
            </w:r>
          </w:p>
        </w:tc>
        <w:tc>
          <w:tcPr>
            <w:tcW w:w="418" w:type="dxa"/>
            <w:shd w:val="clear" w:color="auto" w:fill="auto"/>
            <w:vAlign w:val="center"/>
            <w:hideMark/>
          </w:tcPr>
          <w:p w14:paraId="63EE0F25"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3EC7E2B2"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proofErr w:type="spellStart"/>
            <w:r w:rsidRPr="000C60F1">
              <w:rPr>
                <w:rFonts w:ascii="Arial Nova" w:eastAsia="Times New Roman" w:hAnsi="Arial Nova" w:cs="Times New Roman"/>
                <w:sz w:val="20"/>
                <w:szCs w:val="20"/>
              </w:rPr>
              <w:t>Pizzoli</w:t>
            </w:r>
            <w:proofErr w:type="spellEnd"/>
            <w:r w:rsidRPr="000C60F1">
              <w:rPr>
                <w:rFonts w:ascii="Arial Nova" w:eastAsia="Times New Roman" w:hAnsi="Arial Nova" w:cs="Times New Roman"/>
                <w:sz w:val="20"/>
                <w:szCs w:val="20"/>
              </w:rPr>
              <w:t>, M.F.F.</w:t>
            </w:r>
          </w:p>
        </w:tc>
        <w:tc>
          <w:tcPr>
            <w:tcW w:w="418" w:type="dxa"/>
            <w:shd w:val="clear" w:color="auto" w:fill="auto"/>
            <w:vAlign w:val="center"/>
            <w:hideMark/>
          </w:tcPr>
          <w:p w14:paraId="1550A1DB"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515E0435"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Almeida, S.T.</w:t>
            </w:r>
          </w:p>
        </w:tc>
        <w:tc>
          <w:tcPr>
            <w:tcW w:w="421" w:type="dxa"/>
            <w:shd w:val="clear" w:color="auto" w:fill="auto"/>
            <w:vAlign w:val="center"/>
            <w:hideMark/>
          </w:tcPr>
          <w:p w14:paraId="1ED44131"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61758FB9" w14:textId="77777777" w:rsidTr="00DB47F0">
        <w:trPr>
          <w:trHeight w:val="255"/>
        </w:trPr>
        <w:tc>
          <w:tcPr>
            <w:tcW w:w="2180" w:type="dxa"/>
            <w:shd w:val="clear" w:color="auto" w:fill="auto"/>
            <w:vAlign w:val="center"/>
            <w:hideMark/>
          </w:tcPr>
          <w:p w14:paraId="57AA63A8"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Silva, A.W.P.</w:t>
            </w:r>
          </w:p>
        </w:tc>
        <w:tc>
          <w:tcPr>
            <w:tcW w:w="418" w:type="dxa"/>
            <w:shd w:val="clear" w:color="auto" w:fill="auto"/>
            <w:vAlign w:val="center"/>
            <w:hideMark/>
          </w:tcPr>
          <w:p w14:paraId="3EBDFCBF"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199607A0"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Santos, G.</w:t>
            </w:r>
          </w:p>
        </w:tc>
        <w:tc>
          <w:tcPr>
            <w:tcW w:w="418" w:type="dxa"/>
            <w:shd w:val="clear" w:color="auto" w:fill="auto"/>
            <w:vAlign w:val="center"/>
            <w:hideMark/>
          </w:tcPr>
          <w:p w14:paraId="2BAF4F9B"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7F8DB5E9"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Camargo, M.E.</w:t>
            </w:r>
          </w:p>
        </w:tc>
        <w:tc>
          <w:tcPr>
            <w:tcW w:w="418" w:type="dxa"/>
            <w:shd w:val="clear" w:color="auto" w:fill="auto"/>
            <w:vAlign w:val="center"/>
            <w:hideMark/>
          </w:tcPr>
          <w:p w14:paraId="7A88AC38"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6843D4DB"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Correia, S.E.N.</w:t>
            </w:r>
          </w:p>
        </w:tc>
        <w:tc>
          <w:tcPr>
            <w:tcW w:w="421" w:type="dxa"/>
            <w:shd w:val="clear" w:color="auto" w:fill="auto"/>
            <w:vAlign w:val="center"/>
            <w:hideMark/>
          </w:tcPr>
          <w:p w14:paraId="0D49C0C9"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06EE4347" w14:textId="77777777" w:rsidTr="00DB47F0">
        <w:trPr>
          <w:trHeight w:val="255"/>
        </w:trPr>
        <w:tc>
          <w:tcPr>
            <w:tcW w:w="2180" w:type="dxa"/>
            <w:shd w:val="clear" w:color="auto" w:fill="auto"/>
            <w:vAlign w:val="center"/>
            <w:hideMark/>
          </w:tcPr>
          <w:p w14:paraId="76178897"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proofErr w:type="spellStart"/>
            <w:r w:rsidRPr="000C60F1">
              <w:rPr>
                <w:rFonts w:ascii="Arial Nova" w:eastAsia="Times New Roman" w:hAnsi="Arial Nova" w:cs="Times New Roman"/>
                <w:sz w:val="20"/>
                <w:szCs w:val="20"/>
              </w:rPr>
              <w:t>Bizotto</w:t>
            </w:r>
            <w:proofErr w:type="spellEnd"/>
            <w:r w:rsidRPr="000C60F1">
              <w:rPr>
                <w:rFonts w:ascii="Arial Nova" w:eastAsia="Times New Roman" w:hAnsi="Arial Nova" w:cs="Times New Roman"/>
                <w:sz w:val="20"/>
                <w:szCs w:val="20"/>
              </w:rPr>
              <w:t xml:space="preserve">, </w:t>
            </w:r>
            <w:proofErr w:type="spellStart"/>
            <w:r w:rsidRPr="000C60F1">
              <w:rPr>
                <w:rFonts w:ascii="Arial Nova" w:eastAsia="Times New Roman" w:hAnsi="Arial Nova" w:cs="Times New Roman"/>
                <w:sz w:val="20"/>
                <w:szCs w:val="20"/>
              </w:rPr>
              <w:t>B.Ls</w:t>
            </w:r>
            <w:proofErr w:type="spellEnd"/>
            <w:r w:rsidRPr="000C60F1">
              <w:rPr>
                <w:rFonts w:ascii="Arial Nova" w:eastAsia="Times New Roman" w:hAnsi="Arial Nova" w:cs="Times New Roman"/>
                <w:sz w:val="20"/>
                <w:szCs w:val="20"/>
              </w:rPr>
              <w:t>.</w:t>
            </w:r>
          </w:p>
        </w:tc>
        <w:tc>
          <w:tcPr>
            <w:tcW w:w="418" w:type="dxa"/>
            <w:shd w:val="clear" w:color="auto" w:fill="auto"/>
            <w:vAlign w:val="center"/>
            <w:hideMark/>
          </w:tcPr>
          <w:p w14:paraId="7FE007A1"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5091B894"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w:t>
            </w:r>
            <w:proofErr w:type="spellStart"/>
            <w:r w:rsidRPr="000C60F1">
              <w:rPr>
                <w:rFonts w:ascii="Arial Nova" w:eastAsia="Times New Roman" w:hAnsi="Arial Nova" w:cs="Times New Roman"/>
                <w:sz w:val="20"/>
                <w:szCs w:val="20"/>
              </w:rPr>
              <w:t>Raj</w:t>
            </w:r>
            <w:proofErr w:type="spellEnd"/>
            <w:r w:rsidRPr="000C60F1">
              <w:rPr>
                <w:rFonts w:ascii="Arial Nova" w:eastAsia="Times New Roman" w:hAnsi="Arial Nova" w:cs="Times New Roman"/>
                <w:sz w:val="20"/>
                <w:szCs w:val="20"/>
              </w:rPr>
              <w:t>, G.S.P.</w:t>
            </w:r>
          </w:p>
        </w:tc>
        <w:tc>
          <w:tcPr>
            <w:tcW w:w="418" w:type="dxa"/>
            <w:shd w:val="clear" w:color="auto" w:fill="auto"/>
            <w:vAlign w:val="center"/>
            <w:hideMark/>
          </w:tcPr>
          <w:p w14:paraId="0162E0CF"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49570CE9"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Vidal, M.P.</w:t>
            </w:r>
          </w:p>
        </w:tc>
        <w:tc>
          <w:tcPr>
            <w:tcW w:w="418" w:type="dxa"/>
            <w:shd w:val="clear" w:color="auto" w:fill="auto"/>
            <w:vAlign w:val="center"/>
            <w:hideMark/>
          </w:tcPr>
          <w:p w14:paraId="2B972AD4"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6152C056"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Mota, S.M.</w:t>
            </w:r>
          </w:p>
        </w:tc>
        <w:tc>
          <w:tcPr>
            <w:tcW w:w="421" w:type="dxa"/>
            <w:shd w:val="clear" w:color="auto" w:fill="auto"/>
            <w:vAlign w:val="center"/>
            <w:hideMark/>
          </w:tcPr>
          <w:p w14:paraId="3EA97B5C"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2ED52856" w14:textId="77777777" w:rsidTr="00DB47F0">
        <w:trPr>
          <w:trHeight w:val="255"/>
        </w:trPr>
        <w:tc>
          <w:tcPr>
            <w:tcW w:w="2180" w:type="dxa"/>
            <w:shd w:val="clear" w:color="auto" w:fill="auto"/>
            <w:vAlign w:val="center"/>
            <w:hideMark/>
          </w:tcPr>
          <w:p w14:paraId="7D97BFE0"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Dantas, B.L.L.</w:t>
            </w:r>
          </w:p>
        </w:tc>
        <w:tc>
          <w:tcPr>
            <w:tcW w:w="418" w:type="dxa"/>
            <w:shd w:val="clear" w:color="auto" w:fill="auto"/>
            <w:vAlign w:val="center"/>
            <w:hideMark/>
          </w:tcPr>
          <w:p w14:paraId="41A8E059"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06B3866F"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w:t>
            </w:r>
            <w:proofErr w:type="spellStart"/>
            <w:r w:rsidRPr="000C60F1">
              <w:rPr>
                <w:rFonts w:ascii="Arial Nova" w:eastAsia="Times New Roman" w:hAnsi="Arial Nova" w:cs="Times New Roman"/>
                <w:sz w:val="20"/>
                <w:szCs w:val="20"/>
              </w:rPr>
              <w:t>Volpato</w:t>
            </w:r>
            <w:proofErr w:type="spellEnd"/>
            <w:r w:rsidRPr="000C60F1">
              <w:rPr>
                <w:rFonts w:ascii="Arial Nova" w:eastAsia="Times New Roman" w:hAnsi="Arial Nova" w:cs="Times New Roman"/>
                <w:sz w:val="20"/>
                <w:szCs w:val="20"/>
              </w:rPr>
              <w:t>, G.K.</w:t>
            </w:r>
          </w:p>
        </w:tc>
        <w:tc>
          <w:tcPr>
            <w:tcW w:w="418" w:type="dxa"/>
            <w:shd w:val="clear" w:color="auto" w:fill="auto"/>
            <w:vAlign w:val="center"/>
            <w:hideMark/>
          </w:tcPr>
          <w:p w14:paraId="30390A78"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175375A3"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proofErr w:type="spellStart"/>
            <w:r w:rsidRPr="000C60F1">
              <w:rPr>
                <w:rFonts w:ascii="Arial Nova" w:eastAsia="Times New Roman" w:hAnsi="Arial Nova" w:cs="Times New Roman"/>
                <w:sz w:val="20"/>
                <w:szCs w:val="20"/>
              </w:rPr>
              <w:t>Pacagnan</w:t>
            </w:r>
            <w:proofErr w:type="spellEnd"/>
            <w:r w:rsidRPr="000C60F1">
              <w:rPr>
                <w:rFonts w:ascii="Arial Nova" w:eastAsia="Times New Roman" w:hAnsi="Arial Nova" w:cs="Times New Roman"/>
                <w:sz w:val="20"/>
                <w:szCs w:val="20"/>
              </w:rPr>
              <w:t>, M.N.</w:t>
            </w:r>
          </w:p>
        </w:tc>
        <w:tc>
          <w:tcPr>
            <w:tcW w:w="418" w:type="dxa"/>
            <w:shd w:val="clear" w:color="auto" w:fill="auto"/>
            <w:vAlign w:val="center"/>
            <w:hideMark/>
          </w:tcPr>
          <w:p w14:paraId="77D4B219"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35C158A7"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Vicente, T.V.S.</w:t>
            </w:r>
          </w:p>
        </w:tc>
        <w:tc>
          <w:tcPr>
            <w:tcW w:w="421" w:type="dxa"/>
            <w:shd w:val="clear" w:color="auto" w:fill="auto"/>
            <w:vAlign w:val="center"/>
            <w:hideMark/>
          </w:tcPr>
          <w:p w14:paraId="5572C3FA"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71B0C9E6" w14:textId="77777777" w:rsidTr="00DB47F0">
        <w:trPr>
          <w:trHeight w:val="255"/>
        </w:trPr>
        <w:tc>
          <w:tcPr>
            <w:tcW w:w="2180" w:type="dxa"/>
            <w:shd w:val="clear" w:color="auto" w:fill="auto"/>
            <w:vAlign w:val="center"/>
            <w:hideMark/>
          </w:tcPr>
          <w:p w14:paraId="42792EE7"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Castro, B.R.V.</w:t>
            </w:r>
          </w:p>
        </w:tc>
        <w:tc>
          <w:tcPr>
            <w:tcW w:w="418" w:type="dxa"/>
            <w:shd w:val="clear" w:color="auto" w:fill="auto"/>
            <w:vAlign w:val="center"/>
            <w:hideMark/>
          </w:tcPr>
          <w:p w14:paraId="3E092E95"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014CDBBB"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w:t>
            </w:r>
            <w:proofErr w:type="spellStart"/>
            <w:r w:rsidRPr="000C60F1">
              <w:rPr>
                <w:rFonts w:ascii="Arial Nova" w:eastAsia="Times New Roman" w:hAnsi="Arial Nova" w:cs="Times New Roman"/>
                <w:sz w:val="20"/>
                <w:szCs w:val="20"/>
              </w:rPr>
              <w:t>Angelo</w:t>
            </w:r>
            <w:proofErr w:type="spellEnd"/>
            <w:r w:rsidRPr="000C60F1">
              <w:rPr>
                <w:rFonts w:ascii="Arial Nova" w:eastAsia="Times New Roman" w:hAnsi="Arial Nova" w:cs="Times New Roman"/>
                <w:sz w:val="20"/>
                <w:szCs w:val="20"/>
              </w:rPr>
              <w:t>, H.</w:t>
            </w:r>
          </w:p>
        </w:tc>
        <w:tc>
          <w:tcPr>
            <w:tcW w:w="418" w:type="dxa"/>
            <w:shd w:val="clear" w:color="auto" w:fill="auto"/>
            <w:vAlign w:val="center"/>
            <w:hideMark/>
          </w:tcPr>
          <w:p w14:paraId="7C9640FD"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2B48229F"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Oliveira, M.O.R.</w:t>
            </w:r>
          </w:p>
        </w:tc>
        <w:tc>
          <w:tcPr>
            <w:tcW w:w="418" w:type="dxa"/>
            <w:shd w:val="clear" w:color="auto" w:fill="auto"/>
            <w:vAlign w:val="center"/>
            <w:hideMark/>
          </w:tcPr>
          <w:p w14:paraId="096504C2"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03743589"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Lima, V.A.</w:t>
            </w:r>
          </w:p>
        </w:tc>
        <w:tc>
          <w:tcPr>
            <w:tcW w:w="421" w:type="dxa"/>
            <w:shd w:val="clear" w:color="auto" w:fill="auto"/>
            <w:vAlign w:val="center"/>
            <w:hideMark/>
          </w:tcPr>
          <w:p w14:paraId="1C367EF2"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439C3ED2" w14:textId="77777777" w:rsidTr="00DB47F0">
        <w:trPr>
          <w:trHeight w:val="255"/>
        </w:trPr>
        <w:tc>
          <w:tcPr>
            <w:tcW w:w="2180" w:type="dxa"/>
            <w:shd w:val="clear" w:color="auto" w:fill="auto"/>
            <w:vAlign w:val="center"/>
            <w:hideMark/>
          </w:tcPr>
          <w:p w14:paraId="263E8168"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proofErr w:type="spellStart"/>
            <w:r w:rsidRPr="000C60F1">
              <w:rPr>
                <w:rFonts w:ascii="Arial Nova" w:eastAsia="Times New Roman" w:hAnsi="Arial Nova" w:cs="Times New Roman"/>
                <w:sz w:val="20"/>
                <w:szCs w:val="20"/>
              </w:rPr>
              <w:t>Kraus</w:t>
            </w:r>
            <w:proofErr w:type="spellEnd"/>
            <w:r w:rsidRPr="000C60F1">
              <w:rPr>
                <w:rFonts w:ascii="Arial Nova" w:eastAsia="Times New Roman" w:hAnsi="Arial Nova" w:cs="Times New Roman"/>
                <w:sz w:val="20"/>
                <w:szCs w:val="20"/>
              </w:rPr>
              <w:t>, C.B.</w:t>
            </w:r>
          </w:p>
        </w:tc>
        <w:tc>
          <w:tcPr>
            <w:tcW w:w="418" w:type="dxa"/>
            <w:shd w:val="clear" w:color="auto" w:fill="auto"/>
            <w:vAlign w:val="center"/>
            <w:hideMark/>
          </w:tcPr>
          <w:p w14:paraId="46F72834"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12CE404A"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w:t>
            </w:r>
            <w:proofErr w:type="spellStart"/>
            <w:r w:rsidRPr="000C60F1">
              <w:rPr>
                <w:rFonts w:ascii="Arial Nova" w:eastAsia="Times New Roman" w:hAnsi="Arial Nova" w:cs="Times New Roman"/>
                <w:sz w:val="20"/>
                <w:szCs w:val="20"/>
              </w:rPr>
              <w:t>Troccoli</w:t>
            </w:r>
            <w:proofErr w:type="spellEnd"/>
            <w:r w:rsidRPr="000C60F1">
              <w:rPr>
                <w:rFonts w:ascii="Arial Nova" w:eastAsia="Times New Roman" w:hAnsi="Arial Nova" w:cs="Times New Roman"/>
                <w:sz w:val="20"/>
                <w:szCs w:val="20"/>
              </w:rPr>
              <w:t>, I.R.</w:t>
            </w:r>
          </w:p>
        </w:tc>
        <w:tc>
          <w:tcPr>
            <w:tcW w:w="418" w:type="dxa"/>
            <w:shd w:val="clear" w:color="auto" w:fill="auto"/>
            <w:vAlign w:val="center"/>
            <w:hideMark/>
          </w:tcPr>
          <w:p w14:paraId="0D8511DB"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450AB029"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proofErr w:type="spellStart"/>
            <w:r w:rsidRPr="000C60F1">
              <w:rPr>
                <w:rFonts w:ascii="Arial Nova" w:eastAsia="Times New Roman" w:hAnsi="Arial Nova" w:cs="Times New Roman"/>
                <w:sz w:val="20"/>
                <w:szCs w:val="20"/>
              </w:rPr>
              <w:t>Lund</w:t>
            </w:r>
            <w:proofErr w:type="spellEnd"/>
            <w:r w:rsidRPr="000C60F1">
              <w:rPr>
                <w:rFonts w:ascii="Arial Nova" w:eastAsia="Times New Roman" w:hAnsi="Arial Nova" w:cs="Times New Roman"/>
                <w:sz w:val="20"/>
                <w:szCs w:val="20"/>
              </w:rPr>
              <w:t>, M.B.</w:t>
            </w:r>
          </w:p>
        </w:tc>
        <w:tc>
          <w:tcPr>
            <w:tcW w:w="418" w:type="dxa"/>
            <w:shd w:val="clear" w:color="auto" w:fill="auto"/>
            <w:vAlign w:val="center"/>
            <w:hideMark/>
          </w:tcPr>
          <w:p w14:paraId="4614F82D"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2D81A3AD"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Lopes, V.N.</w:t>
            </w:r>
          </w:p>
        </w:tc>
        <w:tc>
          <w:tcPr>
            <w:tcW w:w="421" w:type="dxa"/>
            <w:shd w:val="clear" w:color="auto" w:fill="auto"/>
            <w:vAlign w:val="center"/>
            <w:hideMark/>
          </w:tcPr>
          <w:p w14:paraId="6170E8B4"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23F47723" w14:textId="77777777" w:rsidTr="00DB47F0">
        <w:trPr>
          <w:trHeight w:val="255"/>
        </w:trPr>
        <w:tc>
          <w:tcPr>
            <w:tcW w:w="2180" w:type="dxa"/>
            <w:shd w:val="clear" w:color="auto" w:fill="auto"/>
            <w:vAlign w:val="center"/>
            <w:hideMark/>
          </w:tcPr>
          <w:p w14:paraId="5C22DAAD"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Silva, C.K.S.</w:t>
            </w:r>
          </w:p>
        </w:tc>
        <w:tc>
          <w:tcPr>
            <w:tcW w:w="418" w:type="dxa"/>
            <w:shd w:val="clear" w:color="auto" w:fill="auto"/>
            <w:vAlign w:val="center"/>
            <w:hideMark/>
          </w:tcPr>
          <w:p w14:paraId="402BF743"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71B9AC10"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SILVA, J.C.</w:t>
            </w:r>
            <w:proofErr w:type="gramStart"/>
            <w:r w:rsidRPr="000C60F1">
              <w:rPr>
                <w:rFonts w:ascii="Arial Nova" w:eastAsia="Times New Roman" w:hAnsi="Arial Nova" w:cs="Times New Roman"/>
                <w:sz w:val="20"/>
                <w:szCs w:val="20"/>
              </w:rPr>
              <w:t>G.L</w:t>
            </w:r>
            <w:proofErr w:type="gramEnd"/>
          </w:p>
        </w:tc>
        <w:tc>
          <w:tcPr>
            <w:tcW w:w="418" w:type="dxa"/>
            <w:shd w:val="clear" w:color="auto" w:fill="auto"/>
            <w:vAlign w:val="center"/>
            <w:hideMark/>
          </w:tcPr>
          <w:p w14:paraId="7B0AE323"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6BB8A355"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Oliveira, M.J.</w:t>
            </w:r>
          </w:p>
        </w:tc>
        <w:tc>
          <w:tcPr>
            <w:tcW w:w="418" w:type="dxa"/>
            <w:shd w:val="clear" w:color="auto" w:fill="auto"/>
            <w:vAlign w:val="center"/>
            <w:hideMark/>
          </w:tcPr>
          <w:p w14:paraId="255EEA31"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454B2C72"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Oliveira, V.M.</w:t>
            </w:r>
          </w:p>
        </w:tc>
        <w:tc>
          <w:tcPr>
            <w:tcW w:w="421" w:type="dxa"/>
            <w:shd w:val="clear" w:color="auto" w:fill="auto"/>
            <w:vAlign w:val="center"/>
            <w:hideMark/>
          </w:tcPr>
          <w:p w14:paraId="6FF4F8AA"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6A457D43" w14:textId="77777777" w:rsidTr="00DB47F0">
        <w:trPr>
          <w:trHeight w:val="255"/>
        </w:trPr>
        <w:tc>
          <w:tcPr>
            <w:tcW w:w="2180" w:type="dxa"/>
            <w:shd w:val="clear" w:color="auto" w:fill="auto"/>
            <w:vAlign w:val="center"/>
            <w:hideMark/>
          </w:tcPr>
          <w:p w14:paraId="748B4A69"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Correa, C.M.</w:t>
            </w:r>
          </w:p>
        </w:tc>
        <w:tc>
          <w:tcPr>
            <w:tcW w:w="418" w:type="dxa"/>
            <w:shd w:val="clear" w:color="auto" w:fill="auto"/>
            <w:vAlign w:val="center"/>
            <w:hideMark/>
          </w:tcPr>
          <w:p w14:paraId="1EB2900A"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434C86B5"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Viana, J.G.A.</w:t>
            </w:r>
          </w:p>
        </w:tc>
        <w:tc>
          <w:tcPr>
            <w:tcW w:w="418" w:type="dxa"/>
            <w:shd w:val="clear" w:color="auto" w:fill="auto"/>
            <w:vAlign w:val="center"/>
            <w:hideMark/>
          </w:tcPr>
          <w:p w14:paraId="69D894A2"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34CB049C"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Torrente, M.</w:t>
            </w:r>
          </w:p>
        </w:tc>
        <w:tc>
          <w:tcPr>
            <w:tcW w:w="418" w:type="dxa"/>
            <w:shd w:val="clear" w:color="auto" w:fill="auto"/>
            <w:vAlign w:val="center"/>
            <w:hideMark/>
          </w:tcPr>
          <w:p w14:paraId="6B7CB4E1"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2A33FE45"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El-</w:t>
            </w:r>
            <w:proofErr w:type="spellStart"/>
            <w:r w:rsidRPr="000C60F1">
              <w:rPr>
                <w:rFonts w:ascii="Arial Nova" w:eastAsia="Times New Roman" w:hAnsi="Arial Nova" w:cs="Times New Roman"/>
                <w:sz w:val="20"/>
                <w:szCs w:val="20"/>
              </w:rPr>
              <w:t>Aouar</w:t>
            </w:r>
            <w:proofErr w:type="spellEnd"/>
            <w:r w:rsidRPr="000C60F1">
              <w:rPr>
                <w:rFonts w:ascii="Arial Nova" w:eastAsia="Times New Roman" w:hAnsi="Arial Nova" w:cs="Times New Roman"/>
                <w:sz w:val="20"/>
                <w:szCs w:val="20"/>
              </w:rPr>
              <w:t>, W.A.</w:t>
            </w:r>
          </w:p>
        </w:tc>
        <w:tc>
          <w:tcPr>
            <w:tcW w:w="421" w:type="dxa"/>
            <w:shd w:val="clear" w:color="auto" w:fill="auto"/>
            <w:vAlign w:val="center"/>
            <w:hideMark/>
          </w:tcPr>
          <w:p w14:paraId="27AE7183"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36A3CE29" w14:textId="77777777" w:rsidTr="00DB47F0">
        <w:trPr>
          <w:trHeight w:val="255"/>
        </w:trPr>
        <w:tc>
          <w:tcPr>
            <w:tcW w:w="2180" w:type="dxa"/>
            <w:shd w:val="clear" w:color="auto" w:fill="auto"/>
            <w:vAlign w:val="center"/>
            <w:hideMark/>
          </w:tcPr>
          <w:p w14:paraId="06E368E8"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proofErr w:type="spellStart"/>
            <w:r w:rsidRPr="000C60F1">
              <w:rPr>
                <w:rFonts w:ascii="Arial Nova" w:eastAsia="Times New Roman" w:hAnsi="Arial Nova" w:cs="Times New Roman"/>
                <w:sz w:val="20"/>
                <w:szCs w:val="20"/>
              </w:rPr>
              <w:t>Bortoli</w:t>
            </w:r>
            <w:proofErr w:type="spellEnd"/>
            <w:r w:rsidRPr="000C60F1">
              <w:rPr>
                <w:rFonts w:ascii="Arial Nova" w:eastAsia="Times New Roman" w:hAnsi="Arial Nova" w:cs="Times New Roman"/>
                <w:sz w:val="20"/>
                <w:szCs w:val="20"/>
              </w:rPr>
              <w:t>, C.</w:t>
            </w:r>
          </w:p>
        </w:tc>
        <w:tc>
          <w:tcPr>
            <w:tcW w:w="418" w:type="dxa"/>
            <w:shd w:val="clear" w:color="auto" w:fill="auto"/>
            <w:vAlign w:val="center"/>
            <w:hideMark/>
          </w:tcPr>
          <w:p w14:paraId="5D3C3F88"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6B5E2789"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Machado, J.G.C.F.</w:t>
            </w:r>
          </w:p>
        </w:tc>
        <w:tc>
          <w:tcPr>
            <w:tcW w:w="418" w:type="dxa"/>
            <w:shd w:val="clear" w:color="auto" w:fill="auto"/>
            <w:vAlign w:val="center"/>
            <w:hideMark/>
          </w:tcPr>
          <w:p w14:paraId="161F9886"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552B19EE"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proofErr w:type="spellStart"/>
            <w:r w:rsidRPr="000C60F1">
              <w:rPr>
                <w:rFonts w:ascii="Arial Nova" w:eastAsia="Times New Roman" w:hAnsi="Arial Nova" w:cs="Times New Roman"/>
                <w:sz w:val="20"/>
                <w:szCs w:val="20"/>
              </w:rPr>
              <w:t>Huertas</w:t>
            </w:r>
            <w:proofErr w:type="spellEnd"/>
            <w:r w:rsidRPr="000C60F1">
              <w:rPr>
                <w:rFonts w:ascii="Arial Nova" w:eastAsia="Times New Roman" w:hAnsi="Arial Nova" w:cs="Times New Roman"/>
                <w:sz w:val="20"/>
                <w:szCs w:val="20"/>
              </w:rPr>
              <w:t>, M.K.Z.</w:t>
            </w:r>
          </w:p>
        </w:tc>
        <w:tc>
          <w:tcPr>
            <w:tcW w:w="418" w:type="dxa"/>
            <w:shd w:val="clear" w:color="auto" w:fill="auto"/>
            <w:vAlign w:val="center"/>
            <w:hideMark/>
          </w:tcPr>
          <w:p w14:paraId="718EA3B6"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082B7EAC"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proofErr w:type="spellStart"/>
            <w:proofErr w:type="gramStart"/>
            <w:r w:rsidRPr="000C60F1">
              <w:rPr>
                <w:rFonts w:ascii="Arial Nova" w:eastAsia="Times New Roman" w:hAnsi="Arial Nova" w:cs="Times New Roman"/>
                <w:sz w:val="20"/>
                <w:szCs w:val="20"/>
              </w:rPr>
              <w:t>Lopes,W.M.O</w:t>
            </w:r>
            <w:proofErr w:type="spellEnd"/>
            <w:r w:rsidRPr="000C60F1">
              <w:rPr>
                <w:rFonts w:ascii="Arial Nova" w:eastAsia="Times New Roman" w:hAnsi="Arial Nova" w:cs="Times New Roman"/>
                <w:sz w:val="20"/>
                <w:szCs w:val="20"/>
              </w:rPr>
              <w:t>.</w:t>
            </w:r>
            <w:proofErr w:type="gramEnd"/>
          </w:p>
        </w:tc>
        <w:tc>
          <w:tcPr>
            <w:tcW w:w="421" w:type="dxa"/>
            <w:shd w:val="clear" w:color="auto" w:fill="auto"/>
            <w:vAlign w:val="center"/>
            <w:hideMark/>
          </w:tcPr>
          <w:p w14:paraId="07A74236"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0A944AB4" w14:textId="77777777" w:rsidTr="00DB47F0">
        <w:trPr>
          <w:trHeight w:val="255"/>
        </w:trPr>
        <w:tc>
          <w:tcPr>
            <w:tcW w:w="2180" w:type="dxa"/>
            <w:shd w:val="clear" w:color="auto" w:fill="auto"/>
            <w:vAlign w:val="center"/>
            <w:hideMark/>
          </w:tcPr>
          <w:p w14:paraId="4528CBBE"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Vasconcelos, C.R.M.</w:t>
            </w:r>
          </w:p>
        </w:tc>
        <w:tc>
          <w:tcPr>
            <w:tcW w:w="418" w:type="dxa"/>
            <w:shd w:val="clear" w:color="auto" w:fill="auto"/>
            <w:vAlign w:val="center"/>
            <w:hideMark/>
          </w:tcPr>
          <w:p w14:paraId="491D117D"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7B34BD9A"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Lira, J.S.</w:t>
            </w:r>
          </w:p>
        </w:tc>
        <w:tc>
          <w:tcPr>
            <w:tcW w:w="418" w:type="dxa"/>
            <w:shd w:val="clear" w:color="auto" w:fill="auto"/>
            <w:vAlign w:val="center"/>
            <w:hideMark/>
          </w:tcPr>
          <w:p w14:paraId="315AAAF1"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7E5CABE6"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Silva, M.E.</w:t>
            </w:r>
          </w:p>
        </w:tc>
        <w:tc>
          <w:tcPr>
            <w:tcW w:w="418" w:type="dxa"/>
            <w:shd w:val="clear" w:color="auto" w:fill="auto"/>
            <w:vAlign w:val="center"/>
            <w:hideMark/>
          </w:tcPr>
          <w:p w14:paraId="443B9A47"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vAlign w:val="center"/>
            <w:hideMark/>
          </w:tcPr>
          <w:p w14:paraId="3D9A7C38"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Freitas, W.R.S.</w:t>
            </w:r>
          </w:p>
        </w:tc>
        <w:tc>
          <w:tcPr>
            <w:tcW w:w="421" w:type="dxa"/>
            <w:shd w:val="clear" w:color="auto" w:fill="auto"/>
            <w:vAlign w:val="center"/>
            <w:hideMark/>
          </w:tcPr>
          <w:p w14:paraId="6A9C55CB"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r>
      <w:tr w:rsidR="00DB47F0" w:rsidRPr="000C60F1" w14:paraId="4D3BF938" w14:textId="77777777" w:rsidTr="00DB47F0">
        <w:trPr>
          <w:trHeight w:val="255"/>
        </w:trPr>
        <w:tc>
          <w:tcPr>
            <w:tcW w:w="2180" w:type="dxa"/>
            <w:shd w:val="clear" w:color="auto" w:fill="auto"/>
            <w:vAlign w:val="center"/>
            <w:hideMark/>
          </w:tcPr>
          <w:p w14:paraId="76029BD3"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proofErr w:type="spellStart"/>
            <w:r w:rsidRPr="000C60F1">
              <w:rPr>
                <w:rFonts w:ascii="Arial Nova" w:eastAsia="Times New Roman" w:hAnsi="Arial Nova" w:cs="Times New Roman"/>
                <w:sz w:val="20"/>
                <w:szCs w:val="20"/>
              </w:rPr>
              <w:t>Filgueiras</w:t>
            </w:r>
            <w:proofErr w:type="spellEnd"/>
            <w:r w:rsidRPr="000C60F1">
              <w:rPr>
                <w:rFonts w:ascii="Arial Nova" w:eastAsia="Times New Roman" w:hAnsi="Arial Nova" w:cs="Times New Roman"/>
                <w:sz w:val="20"/>
                <w:szCs w:val="20"/>
              </w:rPr>
              <w:t>, C.R.M.</w:t>
            </w:r>
          </w:p>
        </w:tc>
        <w:tc>
          <w:tcPr>
            <w:tcW w:w="418" w:type="dxa"/>
            <w:shd w:val="clear" w:color="auto" w:fill="auto"/>
            <w:vAlign w:val="center"/>
            <w:hideMark/>
          </w:tcPr>
          <w:p w14:paraId="5D20F5F2"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54882E56"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w:t>
            </w:r>
            <w:proofErr w:type="spellStart"/>
            <w:proofErr w:type="gramStart"/>
            <w:r w:rsidRPr="000C60F1">
              <w:rPr>
                <w:rFonts w:ascii="Arial Nova" w:eastAsia="Times New Roman" w:hAnsi="Arial Nova" w:cs="Times New Roman"/>
                <w:sz w:val="20"/>
                <w:szCs w:val="20"/>
              </w:rPr>
              <w:t>Ribas,J.R</w:t>
            </w:r>
            <w:proofErr w:type="spellEnd"/>
            <w:r w:rsidRPr="000C60F1">
              <w:rPr>
                <w:rFonts w:ascii="Arial Nova" w:eastAsia="Times New Roman" w:hAnsi="Arial Nova" w:cs="Times New Roman"/>
                <w:sz w:val="20"/>
                <w:szCs w:val="20"/>
              </w:rPr>
              <w:t>.</w:t>
            </w:r>
            <w:proofErr w:type="gramEnd"/>
          </w:p>
        </w:tc>
        <w:tc>
          <w:tcPr>
            <w:tcW w:w="418" w:type="dxa"/>
            <w:shd w:val="clear" w:color="auto" w:fill="auto"/>
            <w:vAlign w:val="center"/>
            <w:hideMark/>
          </w:tcPr>
          <w:p w14:paraId="076688E4"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039E38AC"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Cunha, N.R.S.</w:t>
            </w:r>
          </w:p>
        </w:tc>
        <w:tc>
          <w:tcPr>
            <w:tcW w:w="418" w:type="dxa"/>
            <w:shd w:val="clear" w:color="auto" w:fill="auto"/>
            <w:vAlign w:val="center"/>
            <w:hideMark/>
          </w:tcPr>
          <w:p w14:paraId="67F0C78B"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noWrap/>
            <w:vAlign w:val="bottom"/>
            <w:hideMark/>
          </w:tcPr>
          <w:p w14:paraId="1B240E05"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p>
        </w:tc>
        <w:tc>
          <w:tcPr>
            <w:tcW w:w="421" w:type="dxa"/>
            <w:shd w:val="clear" w:color="auto" w:fill="auto"/>
            <w:noWrap/>
            <w:vAlign w:val="bottom"/>
            <w:hideMark/>
          </w:tcPr>
          <w:p w14:paraId="513A8638" w14:textId="77777777" w:rsidR="00DB47F0" w:rsidRPr="000C60F1" w:rsidRDefault="00DB47F0" w:rsidP="00C82A75">
            <w:pPr>
              <w:spacing w:before="20" w:after="0" w:line="264" w:lineRule="auto"/>
              <w:rPr>
                <w:rFonts w:ascii="Arial Nova" w:eastAsia="Times New Roman" w:hAnsi="Arial Nova" w:cs="Times New Roman"/>
                <w:sz w:val="20"/>
                <w:szCs w:val="20"/>
              </w:rPr>
            </w:pPr>
          </w:p>
        </w:tc>
      </w:tr>
      <w:tr w:rsidR="00DB47F0" w:rsidRPr="000C60F1" w14:paraId="18468A59" w14:textId="77777777" w:rsidTr="00DB47F0">
        <w:trPr>
          <w:trHeight w:val="255"/>
        </w:trPr>
        <w:tc>
          <w:tcPr>
            <w:tcW w:w="2180" w:type="dxa"/>
            <w:shd w:val="clear" w:color="auto" w:fill="auto"/>
            <w:vAlign w:val="center"/>
            <w:hideMark/>
          </w:tcPr>
          <w:p w14:paraId="10D4C23F"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Machado, D.G.</w:t>
            </w:r>
          </w:p>
        </w:tc>
        <w:tc>
          <w:tcPr>
            <w:tcW w:w="418" w:type="dxa"/>
            <w:shd w:val="clear" w:color="auto" w:fill="auto"/>
            <w:vAlign w:val="center"/>
            <w:hideMark/>
          </w:tcPr>
          <w:p w14:paraId="4D2CA9C0"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shd w:val="clear" w:color="auto" w:fill="auto"/>
            <w:vAlign w:val="center"/>
            <w:hideMark/>
          </w:tcPr>
          <w:p w14:paraId="457913CD"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 xml:space="preserve"> </w:t>
            </w:r>
            <w:proofErr w:type="spellStart"/>
            <w:proofErr w:type="gramStart"/>
            <w:r w:rsidRPr="000C60F1">
              <w:rPr>
                <w:rFonts w:ascii="Arial Nova" w:eastAsia="Times New Roman" w:hAnsi="Arial Nova" w:cs="Times New Roman"/>
                <w:sz w:val="20"/>
                <w:szCs w:val="20"/>
              </w:rPr>
              <w:t>Altaf,J.G</w:t>
            </w:r>
            <w:proofErr w:type="spellEnd"/>
            <w:r w:rsidRPr="000C60F1">
              <w:rPr>
                <w:rFonts w:ascii="Arial Nova" w:eastAsia="Times New Roman" w:hAnsi="Arial Nova" w:cs="Times New Roman"/>
                <w:sz w:val="20"/>
                <w:szCs w:val="20"/>
              </w:rPr>
              <w:t>.</w:t>
            </w:r>
            <w:proofErr w:type="gramEnd"/>
          </w:p>
        </w:tc>
        <w:tc>
          <w:tcPr>
            <w:tcW w:w="418" w:type="dxa"/>
            <w:shd w:val="clear" w:color="auto" w:fill="auto"/>
            <w:vAlign w:val="center"/>
            <w:hideMark/>
          </w:tcPr>
          <w:p w14:paraId="50F96C46"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shd w:val="clear" w:color="auto" w:fill="auto"/>
            <w:vAlign w:val="center"/>
            <w:hideMark/>
          </w:tcPr>
          <w:p w14:paraId="0BBB9A3E"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Freire, O.B.L.</w:t>
            </w:r>
          </w:p>
        </w:tc>
        <w:tc>
          <w:tcPr>
            <w:tcW w:w="418" w:type="dxa"/>
            <w:shd w:val="clear" w:color="auto" w:fill="auto"/>
            <w:vAlign w:val="center"/>
            <w:hideMark/>
          </w:tcPr>
          <w:p w14:paraId="3718E3B6"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shd w:val="clear" w:color="auto" w:fill="auto"/>
            <w:noWrap/>
            <w:vAlign w:val="bottom"/>
            <w:hideMark/>
          </w:tcPr>
          <w:p w14:paraId="50E496E1"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p>
        </w:tc>
        <w:tc>
          <w:tcPr>
            <w:tcW w:w="421" w:type="dxa"/>
            <w:shd w:val="clear" w:color="auto" w:fill="auto"/>
            <w:noWrap/>
            <w:vAlign w:val="bottom"/>
            <w:hideMark/>
          </w:tcPr>
          <w:p w14:paraId="6C7D26CD" w14:textId="77777777" w:rsidR="00DB47F0" w:rsidRPr="000C60F1" w:rsidRDefault="00DB47F0" w:rsidP="00C82A75">
            <w:pPr>
              <w:spacing w:before="20" w:after="0" w:line="264" w:lineRule="auto"/>
              <w:rPr>
                <w:rFonts w:ascii="Arial Nova" w:eastAsia="Times New Roman" w:hAnsi="Arial Nova" w:cs="Times New Roman"/>
                <w:sz w:val="20"/>
                <w:szCs w:val="20"/>
              </w:rPr>
            </w:pPr>
          </w:p>
        </w:tc>
      </w:tr>
      <w:tr w:rsidR="00DB47F0" w:rsidRPr="000C60F1" w14:paraId="4C729F3E" w14:textId="77777777" w:rsidTr="00DB47F0">
        <w:trPr>
          <w:trHeight w:val="255"/>
        </w:trPr>
        <w:tc>
          <w:tcPr>
            <w:tcW w:w="2180" w:type="dxa"/>
            <w:tcBorders>
              <w:bottom w:val="single" w:sz="4" w:space="0" w:color="auto"/>
            </w:tcBorders>
            <w:shd w:val="clear" w:color="auto" w:fill="auto"/>
            <w:vAlign w:val="center"/>
            <w:hideMark/>
          </w:tcPr>
          <w:p w14:paraId="6536462E"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proofErr w:type="spellStart"/>
            <w:r w:rsidRPr="000C60F1">
              <w:rPr>
                <w:rFonts w:ascii="Arial Nova" w:eastAsia="Times New Roman" w:hAnsi="Arial Nova" w:cs="Times New Roman"/>
                <w:sz w:val="20"/>
                <w:szCs w:val="20"/>
              </w:rPr>
              <w:t>Töpke</w:t>
            </w:r>
            <w:proofErr w:type="spellEnd"/>
            <w:r w:rsidRPr="000C60F1">
              <w:rPr>
                <w:rFonts w:ascii="Arial Nova" w:eastAsia="Times New Roman" w:hAnsi="Arial Nova" w:cs="Times New Roman"/>
                <w:sz w:val="20"/>
                <w:szCs w:val="20"/>
              </w:rPr>
              <w:t>, D.R.</w:t>
            </w:r>
          </w:p>
        </w:tc>
        <w:tc>
          <w:tcPr>
            <w:tcW w:w="418" w:type="dxa"/>
            <w:tcBorders>
              <w:bottom w:val="single" w:sz="4" w:space="0" w:color="auto"/>
            </w:tcBorders>
            <w:shd w:val="clear" w:color="auto" w:fill="auto"/>
            <w:vAlign w:val="center"/>
            <w:hideMark/>
          </w:tcPr>
          <w:p w14:paraId="6E2F4859"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960" w:type="dxa"/>
            <w:tcBorders>
              <w:bottom w:val="single" w:sz="4" w:space="0" w:color="auto"/>
            </w:tcBorders>
            <w:shd w:val="clear" w:color="auto" w:fill="auto"/>
            <w:vAlign w:val="center"/>
            <w:hideMark/>
          </w:tcPr>
          <w:p w14:paraId="26F75EEB"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Vieira, J.D.</w:t>
            </w:r>
          </w:p>
        </w:tc>
        <w:tc>
          <w:tcPr>
            <w:tcW w:w="418" w:type="dxa"/>
            <w:tcBorders>
              <w:bottom w:val="single" w:sz="4" w:space="0" w:color="auto"/>
            </w:tcBorders>
            <w:shd w:val="clear" w:color="auto" w:fill="auto"/>
            <w:vAlign w:val="center"/>
            <w:hideMark/>
          </w:tcPr>
          <w:p w14:paraId="7B011617"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61" w:type="dxa"/>
            <w:tcBorders>
              <w:bottom w:val="single" w:sz="4" w:space="0" w:color="auto"/>
            </w:tcBorders>
            <w:shd w:val="clear" w:color="auto" w:fill="auto"/>
            <w:vAlign w:val="center"/>
            <w:hideMark/>
          </w:tcPr>
          <w:p w14:paraId="73B95D73"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Freire, O.L.</w:t>
            </w:r>
          </w:p>
        </w:tc>
        <w:tc>
          <w:tcPr>
            <w:tcW w:w="418" w:type="dxa"/>
            <w:tcBorders>
              <w:bottom w:val="single" w:sz="4" w:space="0" w:color="auto"/>
            </w:tcBorders>
            <w:shd w:val="clear" w:color="auto" w:fill="auto"/>
            <w:vAlign w:val="center"/>
            <w:hideMark/>
          </w:tcPr>
          <w:p w14:paraId="2942F09A"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r w:rsidRPr="000C60F1">
              <w:rPr>
                <w:rFonts w:ascii="Arial Nova" w:eastAsia="Times New Roman" w:hAnsi="Arial Nova" w:cs="Times New Roman"/>
                <w:sz w:val="20"/>
                <w:szCs w:val="20"/>
              </w:rPr>
              <w:t>1</w:t>
            </w:r>
          </w:p>
        </w:tc>
        <w:tc>
          <w:tcPr>
            <w:tcW w:w="1739" w:type="dxa"/>
            <w:tcBorders>
              <w:bottom w:val="single" w:sz="4" w:space="0" w:color="auto"/>
            </w:tcBorders>
            <w:shd w:val="clear" w:color="auto" w:fill="auto"/>
            <w:noWrap/>
            <w:vAlign w:val="bottom"/>
            <w:hideMark/>
          </w:tcPr>
          <w:p w14:paraId="0815061C" w14:textId="77777777" w:rsidR="00DB47F0" w:rsidRPr="000C60F1" w:rsidRDefault="00DB47F0" w:rsidP="00C82A75">
            <w:pPr>
              <w:spacing w:before="20" w:after="0" w:line="264" w:lineRule="auto"/>
              <w:jc w:val="center"/>
              <w:rPr>
                <w:rFonts w:ascii="Arial Nova" w:eastAsia="Times New Roman" w:hAnsi="Arial Nova" w:cs="Times New Roman"/>
                <w:sz w:val="20"/>
                <w:szCs w:val="20"/>
              </w:rPr>
            </w:pPr>
          </w:p>
        </w:tc>
        <w:tc>
          <w:tcPr>
            <w:tcW w:w="421" w:type="dxa"/>
            <w:tcBorders>
              <w:bottom w:val="single" w:sz="4" w:space="0" w:color="auto"/>
            </w:tcBorders>
            <w:shd w:val="clear" w:color="auto" w:fill="auto"/>
            <w:noWrap/>
            <w:vAlign w:val="bottom"/>
            <w:hideMark/>
          </w:tcPr>
          <w:p w14:paraId="2998228F" w14:textId="77777777" w:rsidR="00DB47F0" w:rsidRPr="000C60F1" w:rsidRDefault="00DB47F0" w:rsidP="00C82A75">
            <w:pPr>
              <w:spacing w:before="20" w:after="0" w:line="264" w:lineRule="auto"/>
              <w:rPr>
                <w:rFonts w:ascii="Arial Nova" w:eastAsia="Times New Roman" w:hAnsi="Arial Nova" w:cs="Times New Roman"/>
                <w:sz w:val="20"/>
                <w:szCs w:val="20"/>
              </w:rPr>
            </w:pPr>
          </w:p>
        </w:tc>
      </w:tr>
    </w:tbl>
    <w:p w14:paraId="19A5F6F6" w14:textId="33452CC4" w:rsidR="00DB47F0" w:rsidRPr="00DB47F0" w:rsidRDefault="00DB47F0" w:rsidP="00DB47F0">
      <w:pPr>
        <w:spacing w:before="40" w:after="0" w:line="264" w:lineRule="auto"/>
        <w:rPr>
          <w:rFonts w:ascii="Arial Nova" w:eastAsia="Times New Roman" w:hAnsi="Arial Nova" w:cs="Times New Roman"/>
          <w:bCs/>
          <w:sz w:val="22"/>
        </w:rPr>
      </w:pPr>
      <w:r w:rsidRPr="00DB47F0">
        <w:rPr>
          <w:rFonts w:ascii="Arial Nova" w:eastAsia="Times New Roman" w:hAnsi="Arial Nova" w:cs="Times New Roman"/>
          <w:b/>
          <w:sz w:val="22"/>
        </w:rPr>
        <w:t>Tabela 1</w:t>
      </w:r>
      <w:r w:rsidRPr="00DB47F0">
        <w:rPr>
          <w:rFonts w:ascii="Arial Nova" w:eastAsia="Times New Roman" w:hAnsi="Arial Nova" w:cs="Times New Roman"/>
          <w:bCs/>
          <w:sz w:val="22"/>
        </w:rPr>
        <w:t>: Produção por autor</w:t>
      </w:r>
    </w:p>
    <w:p w14:paraId="55E61037" w14:textId="77777777" w:rsidR="00DB47F0" w:rsidRDefault="00217352" w:rsidP="00665FA6">
      <w:pPr>
        <w:spacing w:before="40" w:after="0" w:line="264" w:lineRule="auto"/>
        <w:rPr>
          <w:rFonts w:ascii="Arial Nova" w:eastAsia="Times New Roman" w:hAnsi="Arial Nova" w:cs="Times New Roman"/>
          <w:bCs/>
          <w:sz w:val="20"/>
          <w:szCs w:val="20"/>
        </w:rPr>
      </w:pPr>
      <w:r w:rsidRPr="00776EA9">
        <w:rPr>
          <w:rFonts w:ascii="Arial Nova" w:eastAsia="Times New Roman" w:hAnsi="Arial Nova" w:cs="Times New Roman"/>
          <w:b/>
          <w:i/>
          <w:iCs/>
          <w:sz w:val="20"/>
          <w:szCs w:val="20"/>
        </w:rPr>
        <w:t>Nota</w:t>
      </w:r>
      <w:r w:rsidRPr="00776EA9">
        <w:rPr>
          <w:rFonts w:ascii="Arial Nova" w:eastAsia="Times New Roman" w:hAnsi="Arial Nova" w:cs="Times New Roman"/>
          <w:b/>
          <w:sz w:val="20"/>
          <w:szCs w:val="20"/>
        </w:rPr>
        <w:t>.</w:t>
      </w:r>
      <w:r w:rsidRPr="00CC36DA">
        <w:rPr>
          <w:rFonts w:ascii="Arial Nova" w:eastAsia="Times New Roman" w:hAnsi="Arial Nova" w:cs="Times New Roman"/>
          <w:bCs/>
          <w:sz w:val="20"/>
          <w:szCs w:val="20"/>
        </w:rPr>
        <w:t xml:space="preserve"> Autor = Nome dos autores dos periódicos coletados na pesquisa; Nº = Quantidade de produções identificadas na base SPELL por autor no período de 2010 a 2020.</w:t>
      </w:r>
    </w:p>
    <w:p w14:paraId="171C58FE" w14:textId="442B8DA7" w:rsidR="00217352" w:rsidRPr="00CC36DA" w:rsidRDefault="00217352" w:rsidP="00665FA6">
      <w:pPr>
        <w:spacing w:before="40" w:after="0" w:line="264" w:lineRule="auto"/>
        <w:rPr>
          <w:rFonts w:ascii="Arial Nova" w:eastAsia="Times New Roman" w:hAnsi="Arial Nova" w:cs="Times New Roman"/>
          <w:bCs/>
          <w:sz w:val="20"/>
          <w:szCs w:val="20"/>
        </w:rPr>
      </w:pPr>
      <w:r w:rsidRPr="00DB47F0">
        <w:rPr>
          <w:rFonts w:ascii="Arial Nova" w:eastAsia="Times New Roman" w:hAnsi="Arial Nova" w:cs="Times New Roman"/>
          <w:b/>
          <w:sz w:val="20"/>
          <w:szCs w:val="20"/>
        </w:rPr>
        <w:t>Fonte</w:t>
      </w:r>
      <w:r w:rsidRPr="00CC36DA">
        <w:rPr>
          <w:rFonts w:ascii="Arial Nova" w:eastAsia="Times New Roman" w:hAnsi="Arial Nova" w:cs="Times New Roman"/>
          <w:bCs/>
          <w:sz w:val="20"/>
          <w:szCs w:val="20"/>
        </w:rPr>
        <w:t>: Elaborado pelos autores (2021).</w:t>
      </w:r>
    </w:p>
    <w:p w14:paraId="6DD46714" w14:textId="7B78B3CA" w:rsidR="00DB47F0" w:rsidRDefault="00665FA6" w:rsidP="00665FA6">
      <w:pPr>
        <w:spacing w:before="40" w:after="0" w:line="264" w:lineRule="auto"/>
        <w:ind w:firstLine="709"/>
        <w:rPr>
          <w:rFonts w:ascii="Arial Nova" w:eastAsia="Times New Roman" w:hAnsi="Arial Nova" w:cs="Times New Roman"/>
          <w:bCs/>
          <w:szCs w:val="24"/>
        </w:rPr>
      </w:pPr>
      <w:r>
        <w:rPr>
          <w:rFonts w:ascii="Arial Nova" w:eastAsia="Times New Roman" w:hAnsi="Arial Nova" w:cs="Times New Roman"/>
          <w:bCs/>
          <w:szCs w:val="24"/>
        </w:rPr>
        <w:lastRenderedPageBreak/>
        <w:t>De acordo com a tabela 1, o</w:t>
      </w:r>
      <w:r w:rsidR="00DB47F0" w:rsidRPr="00CC36DA">
        <w:rPr>
          <w:rFonts w:ascii="Arial Nova" w:eastAsia="Times New Roman" w:hAnsi="Arial Nova" w:cs="Times New Roman"/>
          <w:bCs/>
          <w:szCs w:val="24"/>
        </w:rPr>
        <w:t xml:space="preserve">s autores que publicaram mais do que dois artigos relacionados aos temas são: Taís </w:t>
      </w:r>
      <w:proofErr w:type="spellStart"/>
      <w:r w:rsidR="00DB47F0" w:rsidRPr="00CC36DA">
        <w:rPr>
          <w:rFonts w:ascii="Arial Nova" w:eastAsia="Times New Roman" w:hAnsi="Arial Nova" w:cs="Times New Roman"/>
          <w:bCs/>
          <w:szCs w:val="24"/>
        </w:rPr>
        <w:t>Pasquotto</w:t>
      </w:r>
      <w:proofErr w:type="spellEnd"/>
      <w:r w:rsidR="00DB47F0" w:rsidRPr="00CC36DA">
        <w:rPr>
          <w:rFonts w:ascii="Arial Nova" w:eastAsia="Times New Roman" w:hAnsi="Arial Nova" w:cs="Times New Roman"/>
          <w:bCs/>
          <w:szCs w:val="24"/>
        </w:rPr>
        <w:t xml:space="preserve"> Andreoli, com 03 publicações, nos anos de 2017, 2019 e 2020, representando 10%; </w:t>
      </w:r>
      <w:proofErr w:type="spellStart"/>
      <w:r w:rsidR="00DB47F0" w:rsidRPr="00CC36DA">
        <w:rPr>
          <w:rFonts w:ascii="Arial Nova" w:eastAsia="Times New Roman" w:hAnsi="Arial Nova" w:cs="Times New Roman"/>
          <w:bCs/>
          <w:szCs w:val="24"/>
        </w:rPr>
        <w:t>Alipio</w:t>
      </w:r>
      <w:proofErr w:type="spellEnd"/>
      <w:r w:rsidR="00DB47F0" w:rsidRPr="00CC36DA">
        <w:rPr>
          <w:rFonts w:ascii="Arial Nova" w:eastAsia="Times New Roman" w:hAnsi="Arial Nova" w:cs="Times New Roman"/>
          <w:bCs/>
          <w:szCs w:val="24"/>
        </w:rPr>
        <w:t xml:space="preserve"> Ramos Veiga Neto e Leandro Leonardo Batista, com 02 publicações cada, sendo que </w:t>
      </w:r>
      <w:proofErr w:type="spellStart"/>
      <w:r w:rsidR="00DB47F0" w:rsidRPr="00CC36DA">
        <w:rPr>
          <w:rFonts w:ascii="Arial Nova" w:eastAsia="Times New Roman" w:hAnsi="Arial Nova" w:cs="Times New Roman"/>
          <w:bCs/>
          <w:szCs w:val="24"/>
        </w:rPr>
        <w:t>Alipio</w:t>
      </w:r>
      <w:proofErr w:type="spellEnd"/>
      <w:r w:rsidR="00DB47F0" w:rsidRPr="00CC36DA">
        <w:rPr>
          <w:rFonts w:ascii="Arial Nova" w:eastAsia="Times New Roman" w:hAnsi="Arial Nova" w:cs="Times New Roman"/>
          <w:bCs/>
          <w:szCs w:val="24"/>
        </w:rPr>
        <w:t xml:space="preserve"> Ramos Veiga Neto publicou nos anos 2014 e 2019 e Leandro Leonardo Batista nos anos de 2019 e 2020, representando cada um 7% em relação ao total de publicações coletadas para esta pesquisa.</w:t>
      </w:r>
    </w:p>
    <w:p w14:paraId="42D6431E" w14:textId="0D1C878F" w:rsidR="00217352" w:rsidRDefault="00217352" w:rsidP="00665FA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Na Tabela 2 são apresentados os periódicos e a quantidade de publicações no período de 2010 a 2020 sobre o tema, destacando-se a Revista Brasileira de Marketing com 04 publicações nos anos 2016, 2018, 2019 e 2020, o que representa 13 % em relação ao total de artigos identificados nesta pesquisa, 05 revistas apresentaram 7% de artigos publicados, o que representa 02 publicações por periódico e as demais 16 revistas com apenas um artigo publicado, representando aproximadamente 3% em relação ao total de 30 artigos publicados.</w:t>
      </w:r>
    </w:p>
    <w:p w14:paraId="1A8920BD" w14:textId="77777777" w:rsidR="009E79C7" w:rsidRPr="00CC36DA" w:rsidRDefault="009E79C7" w:rsidP="00852019">
      <w:pPr>
        <w:spacing w:before="40" w:after="0" w:line="264" w:lineRule="auto"/>
        <w:rPr>
          <w:rFonts w:ascii="Arial Nova" w:eastAsia="Times New Roman" w:hAnsi="Arial Nova" w:cs="Times New Roman"/>
          <w:bCs/>
          <w:szCs w:val="24"/>
        </w:rPr>
      </w:pPr>
    </w:p>
    <w:tbl>
      <w:tblPr>
        <w:tblpPr w:leftFromText="141" w:rightFromText="141" w:vertAnchor="text" w:horzAnchor="margin" w:tblpY="305"/>
        <w:tblW w:w="9214" w:type="dxa"/>
        <w:tblLayout w:type="fixed"/>
        <w:tblLook w:val="0400" w:firstRow="0" w:lastRow="0" w:firstColumn="0" w:lastColumn="0" w:noHBand="0" w:noVBand="1"/>
      </w:tblPr>
      <w:tblGrid>
        <w:gridCol w:w="6804"/>
        <w:gridCol w:w="1701"/>
        <w:gridCol w:w="709"/>
      </w:tblGrid>
      <w:tr w:rsidR="00AF1D90" w:rsidRPr="00CC36DA" w14:paraId="222A9154" w14:textId="77777777" w:rsidTr="00AF1D90">
        <w:trPr>
          <w:trHeight w:val="302"/>
        </w:trPr>
        <w:tc>
          <w:tcPr>
            <w:tcW w:w="6804" w:type="dxa"/>
            <w:tcBorders>
              <w:top w:val="single" w:sz="4" w:space="0" w:color="000000"/>
              <w:bottom w:val="single" w:sz="4" w:space="0" w:color="000000"/>
              <w:right w:val="single" w:sz="4" w:space="0" w:color="000000"/>
            </w:tcBorders>
            <w:vAlign w:val="center"/>
          </w:tcPr>
          <w:p w14:paraId="6B173242"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PERIÓDICOS</w:t>
            </w:r>
          </w:p>
        </w:tc>
        <w:tc>
          <w:tcPr>
            <w:tcW w:w="1701" w:type="dxa"/>
            <w:tcBorders>
              <w:top w:val="single" w:sz="4" w:space="0" w:color="000000"/>
              <w:left w:val="single" w:sz="4" w:space="0" w:color="000000"/>
              <w:bottom w:val="single" w:sz="4" w:space="0" w:color="000000"/>
              <w:right w:val="single" w:sz="4" w:space="0" w:color="000000"/>
            </w:tcBorders>
            <w:vAlign w:val="center"/>
          </w:tcPr>
          <w:p w14:paraId="73F001AA"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ARTIGOS PUBLICADOS</w:t>
            </w:r>
          </w:p>
        </w:tc>
        <w:tc>
          <w:tcPr>
            <w:tcW w:w="709" w:type="dxa"/>
            <w:tcBorders>
              <w:top w:val="single" w:sz="4" w:space="0" w:color="000000"/>
              <w:left w:val="single" w:sz="4" w:space="0" w:color="000000"/>
              <w:bottom w:val="single" w:sz="4" w:space="0" w:color="000000"/>
            </w:tcBorders>
            <w:vAlign w:val="center"/>
          </w:tcPr>
          <w:p w14:paraId="597CC1FB"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w:t>
            </w:r>
          </w:p>
        </w:tc>
      </w:tr>
      <w:tr w:rsidR="00AF1D90" w:rsidRPr="00CC36DA" w14:paraId="4BC74850" w14:textId="77777777" w:rsidTr="00AF1D90">
        <w:trPr>
          <w:trHeight w:val="302"/>
        </w:trPr>
        <w:tc>
          <w:tcPr>
            <w:tcW w:w="6804" w:type="dxa"/>
            <w:tcBorders>
              <w:top w:val="single" w:sz="4" w:space="0" w:color="000000"/>
            </w:tcBorders>
          </w:tcPr>
          <w:p w14:paraId="56160082"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Revista Brasileira de Marketing</w:t>
            </w:r>
          </w:p>
        </w:tc>
        <w:tc>
          <w:tcPr>
            <w:tcW w:w="1701" w:type="dxa"/>
            <w:tcBorders>
              <w:top w:val="single" w:sz="4" w:space="0" w:color="000000"/>
            </w:tcBorders>
          </w:tcPr>
          <w:p w14:paraId="251E4F86"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4</w:t>
            </w:r>
          </w:p>
        </w:tc>
        <w:tc>
          <w:tcPr>
            <w:tcW w:w="709" w:type="dxa"/>
            <w:tcBorders>
              <w:top w:val="single" w:sz="4" w:space="0" w:color="000000"/>
            </w:tcBorders>
          </w:tcPr>
          <w:p w14:paraId="16DD886C"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13</w:t>
            </w:r>
          </w:p>
        </w:tc>
      </w:tr>
      <w:tr w:rsidR="00AF1D90" w:rsidRPr="00CC36DA" w14:paraId="1ABC9B7A" w14:textId="77777777" w:rsidTr="00AF1D90">
        <w:trPr>
          <w:trHeight w:val="302"/>
        </w:trPr>
        <w:tc>
          <w:tcPr>
            <w:tcW w:w="6804" w:type="dxa"/>
          </w:tcPr>
          <w:p w14:paraId="372DFDEE"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Desenvolvimento em Questão</w:t>
            </w:r>
          </w:p>
        </w:tc>
        <w:tc>
          <w:tcPr>
            <w:tcW w:w="1701" w:type="dxa"/>
          </w:tcPr>
          <w:p w14:paraId="7A735745"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w:t>
            </w:r>
          </w:p>
        </w:tc>
        <w:tc>
          <w:tcPr>
            <w:tcW w:w="709" w:type="dxa"/>
          </w:tcPr>
          <w:p w14:paraId="35E7DAAB"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7</w:t>
            </w:r>
          </w:p>
        </w:tc>
      </w:tr>
      <w:tr w:rsidR="00AF1D90" w:rsidRPr="00CC36DA" w14:paraId="3513975B" w14:textId="77777777" w:rsidTr="00AF1D90">
        <w:trPr>
          <w:trHeight w:val="302"/>
        </w:trPr>
        <w:tc>
          <w:tcPr>
            <w:tcW w:w="6804" w:type="dxa"/>
          </w:tcPr>
          <w:p w14:paraId="50A56A7D"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 xml:space="preserve">Revista de Administração da </w:t>
            </w:r>
            <w:proofErr w:type="spellStart"/>
            <w:r w:rsidRPr="00CC36DA">
              <w:rPr>
                <w:rFonts w:ascii="Arial Nova" w:eastAsia="Times New Roman" w:hAnsi="Arial Nova" w:cs="Times New Roman"/>
                <w:bCs/>
                <w:sz w:val="20"/>
                <w:szCs w:val="20"/>
              </w:rPr>
              <w:t>Unimep</w:t>
            </w:r>
            <w:proofErr w:type="spellEnd"/>
          </w:p>
        </w:tc>
        <w:tc>
          <w:tcPr>
            <w:tcW w:w="1701" w:type="dxa"/>
          </w:tcPr>
          <w:p w14:paraId="74F32F13"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w:t>
            </w:r>
          </w:p>
        </w:tc>
        <w:tc>
          <w:tcPr>
            <w:tcW w:w="709" w:type="dxa"/>
          </w:tcPr>
          <w:p w14:paraId="3061DACC"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7</w:t>
            </w:r>
          </w:p>
        </w:tc>
      </w:tr>
      <w:tr w:rsidR="00AF1D90" w:rsidRPr="00CC36DA" w14:paraId="127AFE9E" w14:textId="77777777" w:rsidTr="00AF1D90">
        <w:trPr>
          <w:trHeight w:val="302"/>
        </w:trPr>
        <w:tc>
          <w:tcPr>
            <w:tcW w:w="6804" w:type="dxa"/>
          </w:tcPr>
          <w:p w14:paraId="4BA25054"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Revista de Gestão Ambiental e Sustentabilidade</w:t>
            </w:r>
          </w:p>
        </w:tc>
        <w:tc>
          <w:tcPr>
            <w:tcW w:w="1701" w:type="dxa"/>
          </w:tcPr>
          <w:p w14:paraId="2CF0914A"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w:t>
            </w:r>
          </w:p>
        </w:tc>
        <w:tc>
          <w:tcPr>
            <w:tcW w:w="709" w:type="dxa"/>
          </w:tcPr>
          <w:p w14:paraId="24029781"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7</w:t>
            </w:r>
          </w:p>
        </w:tc>
      </w:tr>
      <w:tr w:rsidR="00AF1D90" w:rsidRPr="00CC36DA" w14:paraId="5332240A" w14:textId="77777777" w:rsidTr="00AF1D90">
        <w:trPr>
          <w:trHeight w:val="302"/>
        </w:trPr>
        <w:tc>
          <w:tcPr>
            <w:tcW w:w="6804" w:type="dxa"/>
          </w:tcPr>
          <w:p w14:paraId="1386A335"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Revista de Gestão Social e Ambiental</w:t>
            </w:r>
          </w:p>
        </w:tc>
        <w:tc>
          <w:tcPr>
            <w:tcW w:w="1701" w:type="dxa"/>
          </w:tcPr>
          <w:p w14:paraId="2F2FD763"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w:t>
            </w:r>
          </w:p>
        </w:tc>
        <w:tc>
          <w:tcPr>
            <w:tcW w:w="709" w:type="dxa"/>
          </w:tcPr>
          <w:p w14:paraId="5966AE1B"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7</w:t>
            </w:r>
          </w:p>
        </w:tc>
      </w:tr>
      <w:tr w:rsidR="00AF1D90" w:rsidRPr="00CC36DA" w14:paraId="737AE48C" w14:textId="77777777" w:rsidTr="00AF1D90">
        <w:trPr>
          <w:trHeight w:val="302"/>
        </w:trPr>
        <w:tc>
          <w:tcPr>
            <w:tcW w:w="6804" w:type="dxa"/>
          </w:tcPr>
          <w:p w14:paraId="459D727E"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Revista Interdisciplinar de Marketing</w:t>
            </w:r>
          </w:p>
        </w:tc>
        <w:tc>
          <w:tcPr>
            <w:tcW w:w="1701" w:type="dxa"/>
          </w:tcPr>
          <w:p w14:paraId="443E23F7"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w:t>
            </w:r>
          </w:p>
        </w:tc>
        <w:tc>
          <w:tcPr>
            <w:tcW w:w="709" w:type="dxa"/>
          </w:tcPr>
          <w:p w14:paraId="1EF68C8E"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7</w:t>
            </w:r>
          </w:p>
        </w:tc>
      </w:tr>
      <w:tr w:rsidR="00AF1D90" w:rsidRPr="00CC36DA" w14:paraId="43C994F6" w14:textId="77777777" w:rsidTr="00AF1D90">
        <w:trPr>
          <w:trHeight w:val="302"/>
        </w:trPr>
        <w:tc>
          <w:tcPr>
            <w:tcW w:w="6804" w:type="dxa"/>
          </w:tcPr>
          <w:p w14:paraId="4C9EBB35"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Desafio Online</w:t>
            </w:r>
          </w:p>
        </w:tc>
        <w:tc>
          <w:tcPr>
            <w:tcW w:w="1701" w:type="dxa"/>
          </w:tcPr>
          <w:p w14:paraId="0080ACE9"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w:t>
            </w:r>
          </w:p>
        </w:tc>
        <w:tc>
          <w:tcPr>
            <w:tcW w:w="709" w:type="dxa"/>
          </w:tcPr>
          <w:p w14:paraId="63761326"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3</w:t>
            </w:r>
          </w:p>
        </w:tc>
      </w:tr>
      <w:tr w:rsidR="00AF1D90" w:rsidRPr="00CC36DA" w14:paraId="7868886D" w14:textId="77777777" w:rsidTr="00AF1D90">
        <w:trPr>
          <w:trHeight w:val="302"/>
        </w:trPr>
        <w:tc>
          <w:tcPr>
            <w:tcW w:w="6804" w:type="dxa"/>
          </w:tcPr>
          <w:p w14:paraId="276485D9"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Gestão e Desenvolvimento</w:t>
            </w:r>
          </w:p>
        </w:tc>
        <w:tc>
          <w:tcPr>
            <w:tcW w:w="1701" w:type="dxa"/>
          </w:tcPr>
          <w:p w14:paraId="566F9F8F"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w:t>
            </w:r>
          </w:p>
        </w:tc>
        <w:tc>
          <w:tcPr>
            <w:tcW w:w="709" w:type="dxa"/>
          </w:tcPr>
          <w:p w14:paraId="134926F7"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3</w:t>
            </w:r>
          </w:p>
        </w:tc>
      </w:tr>
      <w:tr w:rsidR="00AF1D90" w:rsidRPr="00CC36DA" w14:paraId="3FABF8BA" w14:textId="77777777" w:rsidTr="00AF1D90">
        <w:trPr>
          <w:trHeight w:val="302"/>
        </w:trPr>
        <w:tc>
          <w:tcPr>
            <w:tcW w:w="6804" w:type="dxa"/>
          </w:tcPr>
          <w:p w14:paraId="5D46AE5D"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RACE: Revista de Administração, Contabilidade e Economia</w:t>
            </w:r>
          </w:p>
        </w:tc>
        <w:tc>
          <w:tcPr>
            <w:tcW w:w="1701" w:type="dxa"/>
          </w:tcPr>
          <w:p w14:paraId="7B9C0DDB"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w:t>
            </w:r>
          </w:p>
        </w:tc>
        <w:tc>
          <w:tcPr>
            <w:tcW w:w="709" w:type="dxa"/>
          </w:tcPr>
          <w:p w14:paraId="2CCC963A"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3</w:t>
            </w:r>
          </w:p>
        </w:tc>
      </w:tr>
      <w:tr w:rsidR="00AF1D90" w:rsidRPr="00CC36DA" w14:paraId="25479C38" w14:textId="77777777" w:rsidTr="00AF1D90">
        <w:trPr>
          <w:trHeight w:val="542"/>
        </w:trPr>
        <w:tc>
          <w:tcPr>
            <w:tcW w:w="6804" w:type="dxa"/>
          </w:tcPr>
          <w:p w14:paraId="4371C040" w14:textId="77777777" w:rsidR="00AF1D90" w:rsidRPr="00CC36DA" w:rsidRDefault="00AF1D90" w:rsidP="00AF1D90">
            <w:pPr>
              <w:spacing w:before="40" w:after="0" w:line="264" w:lineRule="auto"/>
              <w:rPr>
                <w:rFonts w:ascii="Arial Nova" w:eastAsia="Times New Roman" w:hAnsi="Arial Nova" w:cs="Times New Roman"/>
                <w:bCs/>
                <w:sz w:val="20"/>
                <w:szCs w:val="20"/>
              </w:rPr>
            </w:pPr>
            <w:proofErr w:type="spellStart"/>
            <w:r w:rsidRPr="00CC36DA">
              <w:rPr>
                <w:rFonts w:ascii="Arial Nova" w:eastAsia="Times New Roman" w:hAnsi="Arial Nova" w:cs="Times New Roman"/>
                <w:bCs/>
                <w:sz w:val="20"/>
                <w:szCs w:val="20"/>
              </w:rPr>
              <w:t>RAUnP</w:t>
            </w:r>
            <w:proofErr w:type="spellEnd"/>
            <w:r w:rsidRPr="00CC36DA">
              <w:rPr>
                <w:rFonts w:ascii="Arial Nova" w:eastAsia="Times New Roman" w:hAnsi="Arial Nova" w:cs="Times New Roman"/>
                <w:bCs/>
                <w:sz w:val="20"/>
                <w:szCs w:val="20"/>
              </w:rPr>
              <w:t xml:space="preserve"> - Revista Eletrônica do Mestrado Profissional em Administração da Universidade Potiguar</w:t>
            </w:r>
          </w:p>
        </w:tc>
        <w:tc>
          <w:tcPr>
            <w:tcW w:w="1701" w:type="dxa"/>
          </w:tcPr>
          <w:p w14:paraId="7DE9386E"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w:t>
            </w:r>
          </w:p>
        </w:tc>
        <w:tc>
          <w:tcPr>
            <w:tcW w:w="709" w:type="dxa"/>
          </w:tcPr>
          <w:p w14:paraId="7726C45A"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3</w:t>
            </w:r>
          </w:p>
        </w:tc>
      </w:tr>
      <w:tr w:rsidR="00AF1D90" w:rsidRPr="00CC36DA" w14:paraId="65AC62D4" w14:textId="77777777" w:rsidTr="00AF1D90">
        <w:trPr>
          <w:trHeight w:val="302"/>
        </w:trPr>
        <w:tc>
          <w:tcPr>
            <w:tcW w:w="6804" w:type="dxa"/>
          </w:tcPr>
          <w:p w14:paraId="4740DCFF"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 xml:space="preserve">RAUSP Management </w:t>
            </w:r>
            <w:proofErr w:type="spellStart"/>
            <w:r w:rsidRPr="00CC36DA">
              <w:rPr>
                <w:rFonts w:ascii="Arial Nova" w:eastAsia="Times New Roman" w:hAnsi="Arial Nova" w:cs="Times New Roman"/>
                <w:bCs/>
                <w:sz w:val="20"/>
                <w:szCs w:val="20"/>
              </w:rPr>
              <w:t>Journal</w:t>
            </w:r>
            <w:proofErr w:type="spellEnd"/>
          </w:p>
        </w:tc>
        <w:tc>
          <w:tcPr>
            <w:tcW w:w="1701" w:type="dxa"/>
          </w:tcPr>
          <w:p w14:paraId="1E6AF583"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w:t>
            </w:r>
          </w:p>
        </w:tc>
        <w:tc>
          <w:tcPr>
            <w:tcW w:w="709" w:type="dxa"/>
          </w:tcPr>
          <w:p w14:paraId="08595206"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3</w:t>
            </w:r>
          </w:p>
        </w:tc>
      </w:tr>
      <w:tr w:rsidR="00AF1D90" w:rsidRPr="00CC36DA" w14:paraId="3E4101CC" w14:textId="77777777" w:rsidTr="00AF1D90">
        <w:trPr>
          <w:trHeight w:val="302"/>
        </w:trPr>
        <w:tc>
          <w:tcPr>
            <w:tcW w:w="6804" w:type="dxa"/>
          </w:tcPr>
          <w:p w14:paraId="21585721" w14:textId="77777777" w:rsidR="00AF1D90" w:rsidRPr="00CC36DA" w:rsidRDefault="00AF1D90" w:rsidP="00AF1D90">
            <w:pPr>
              <w:spacing w:before="40" w:after="0" w:line="264" w:lineRule="auto"/>
              <w:rPr>
                <w:rFonts w:ascii="Arial Nova" w:eastAsia="Times New Roman" w:hAnsi="Arial Nova" w:cs="Times New Roman"/>
                <w:bCs/>
                <w:sz w:val="20"/>
                <w:szCs w:val="20"/>
              </w:rPr>
            </w:pPr>
            <w:proofErr w:type="spellStart"/>
            <w:r w:rsidRPr="00CC36DA">
              <w:rPr>
                <w:rFonts w:ascii="Arial Nova" w:eastAsia="Times New Roman" w:hAnsi="Arial Nova" w:cs="Times New Roman"/>
                <w:bCs/>
                <w:sz w:val="20"/>
                <w:szCs w:val="20"/>
              </w:rPr>
              <w:t>REAd</w:t>
            </w:r>
            <w:proofErr w:type="spellEnd"/>
            <w:r w:rsidRPr="00CC36DA">
              <w:rPr>
                <w:rFonts w:ascii="Arial Nova" w:eastAsia="Times New Roman" w:hAnsi="Arial Nova" w:cs="Times New Roman"/>
                <w:bCs/>
                <w:sz w:val="20"/>
                <w:szCs w:val="20"/>
              </w:rPr>
              <w:t>. Revista Eletrônica de Administração</w:t>
            </w:r>
          </w:p>
        </w:tc>
        <w:tc>
          <w:tcPr>
            <w:tcW w:w="1701" w:type="dxa"/>
          </w:tcPr>
          <w:p w14:paraId="551346FB"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w:t>
            </w:r>
          </w:p>
        </w:tc>
        <w:tc>
          <w:tcPr>
            <w:tcW w:w="709" w:type="dxa"/>
          </w:tcPr>
          <w:p w14:paraId="5F96FBA6"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3</w:t>
            </w:r>
          </w:p>
        </w:tc>
      </w:tr>
      <w:tr w:rsidR="00AF1D90" w:rsidRPr="00CC36DA" w14:paraId="44F5514E" w14:textId="77777777" w:rsidTr="00AF1D90">
        <w:trPr>
          <w:trHeight w:val="318"/>
        </w:trPr>
        <w:tc>
          <w:tcPr>
            <w:tcW w:w="6804" w:type="dxa"/>
          </w:tcPr>
          <w:p w14:paraId="5EEEB790"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Reunir: Revista de Administração, Contabilidade e Sustentabilidade</w:t>
            </w:r>
          </w:p>
        </w:tc>
        <w:tc>
          <w:tcPr>
            <w:tcW w:w="1701" w:type="dxa"/>
          </w:tcPr>
          <w:p w14:paraId="070501F5"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w:t>
            </w:r>
          </w:p>
        </w:tc>
        <w:tc>
          <w:tcPr>
            <w:tcW w:w="709" w:type="dxa"/>
          </w:tcPr>
          <w:p w14:paraId="6628C408"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3</w:t>
            </w:r>
          </w:p>
        </w:tc>
      </w:tr>
      <w:tr w:rsidR="00AF1D90" w:rsidRPr="00CC36DA" w14:paraId="31D4F02E" w14:textId="77777777" w:rsidTr="00AF1D90">
        <w:trPr>
          <w:trHeight w:val="279"/>
        </w:trPr>
        <w:tc>
          <w:tcPr>
            <w:tcW w:w="6804" w:type="dxa"/>
          </w:tcPr>
          <w:p w14:paraId="123CF47B"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Revista Acadêmica do Observatório de Inovação do Turismo</w:t>
            </w:r>
          </w:p>
        </w:tc>
        <w:tc>
          <w:tcPr>
            <w:tcW w:w="1701" w:type="dxa"/>
          </w:tcPr>
          <w:p w14:paraId="477BCFAD"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w:t>
            </w:r>
          </w:p>
        </w:tc>
        <w:tc>
          <w:tcPr>
            <w:tcW w:w="709" w:type="dxa"/>
          </w:tcPr>
          <w:p w14:paraId="73DAF424"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3</w:t>
            </w:r>
          </w:p>
        </w:tc>
      </w:tr>
      <w:tr w:rsidR="00AF1D90" w:rsidRPr="00CC36DA" w14:paraId="668305DD" w14:textId="77777777" w:rsidTr="00AF1D90">
        <w:trPr>
          <w:trHeight w:val="302"/>
        </w:trPr>
        <w:tc>
          <w:tcPr>
            <w:tcW w:w="6804" w:type="dxa"/>
          </w:tcPr>
          <w:p w14:paraId="510EEC27"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Revista ADM.MADE</w:t>
            </w:r>
          </w:p>
        </w:tc>
        <w:tc>
          <w:tcPr>
            <w:tcW w:w="1701" w:type="dxa"/>
          </w:tcPr>
          <w:p w14:paraId="44866D08"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w:t>
            </w:r>
          </w:p>
        </w:tc>
        <w:tc>
          <w:tcPr>
            <w:tcW w:w="709" w:type="dxa"/>
          </w:tcPr>
          <w:p w14:paraId="7411B614"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3</w:t>
            </w:r>
          </w:p>
        </w:tc>
      </w:tr>
      <w:tr w:rsidR="00AF1D90" w:rsidRPr="00CC36DA" w14:paraId="1551A470" w14:textId="77777777" w:rsidTr="00AF1D90">
        <w:trPr>
          <w:trHeight w:val="302"/>
        </w:trPr>
        <w:tc>
          <w:tcPr>
            <w:tcW w:w="6804" w:type="dxa"/>
          </w:tcPr>
          <w:p w14:paraId="4B84DF01"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 xml:space="preserve">Revista de Administração FACES </w:t>
            </w:r>
            <w:proofErr w:type="spellStart"/>
            <w:r w:rsidRPr="00CC36DA">
              <w:rPr>
                <w:rFonts w:ascii="Arial Nova" w:eastAsia="Times New Roman" w:hAnsi="Arial Nova" w:cs="Times New Roman"/>
                <w:bCs/>
                <w:sz w:val="20"/>
                <w:szCs w:val="20"/>
              </w:rPr>
              <w:t>Journal</w:t>
            </w:r>
            <w:proofErr w:type="spellEnd"/>
          </w:p>
        </w:tc>
        <w:tc>
          <w:tcPr>
            <w:tcW w:w="1701" w:type="dxa"/>
          </w:tcPr>
          <w:p w14:paraId="436BFC89"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w:t>
            </w:r>
          </w:p>
        </w:tc>
        <w:tc>
          <w:tcPr>
            <w:tcW w:w="709" w:type="dxa"/>
          </w:tcPr>
          <w:p w14:paraId="20C3DF13"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3</w:t>
            </w:r>
          </w:p>
        </w:tc>
      </w:tr>
      <w:tr w:rsidR="00AF1D90" w:rsidRPr="00CC36DA" w14:paraId="53CC8A51" w14:textId="77777777" w:rsidTr="00AF1D90">
        <w:trPr>
          <w:trHeight w:val="302"/>
        </w:trPr>
        <w:tc>
          <w:tcPr>
            <w:tcW w:w="6804" w:type="dxa"/>
          </w:tcPr>
          <w:p w14:paraId="781E0991"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Revista de Administração IMED</w:t>
            </w:r>
          </w:p>
        </w:tc>
        <w:tc>
          <w:tcPr>
            <w:tcW w:w="1701" w:type="dxa"/>
          </w:tcPr>
          <w:p w14:paraId="3361F850"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w:t>
            </w:r>
          </w:p>
        </w:tc>
        <w:tc>
          <w:tcPr>
            <w:tcW w:w="709" w:type="dxa"/>
          </w:tcPr>
          <w:p w14:paraId="507FD99F"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3</w:t>
            </w:r>
          </w:p>
        </w:tc>
      </w:tr>
      <w:tr w:rsidR="00AF1D90" w:rsidRPr="00CC36DA" w14:paraId="0DCD8B82" w14:textId="77777777" w:rsidTr="00AF1D90">
        <w:trPr>
          <w:trHeight w:val="302"/>
        </w:trPr>
        <w:tc>
          <w:tcPr>
            <w:tcW w:w="6804" w:type="dxa"/>
          </w:tcPr>
          <w:p w14:paraId="68E3324B"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Revista de Turismo Contemporâneo</w:t>
            </w:r>
          </w:p>
        </w:tc>
        <w:tc>
          <w:tcPr>
            <w:tcW w:w="1701" w:type="dxa"/>
          </w:tcPr>
          <w:p w14:paraId="6F0D6486"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w:t>
            </w:r>
          </w:p>
        </w:tc>
        <w:tc>
          <w:tcPr>
            <w:tcW w:w="709" w:type="dxa"/>
          </w:tcPr>
          <w:p w14:paraId="6FD65D7E"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3</w:t>
            </w:r>
          </w:p>
        </w:tc>
      </w:tr>
      <w:tr w:rsidR="00AF1D90" w:rsidRPr="00CC36DA" w14:paraId="14B27407" w14:textId="77777777" w:rsidTr="00AF1D90">
        <w:trPr>
          <w:trHeight w:val="302"/>
        </w:trPr>
        <w:tc>
          <w:tcPr>
            <w:tcW w:w="6804" w:type="dxa"/>
          </w:tcPr>
          <w:p w14:paraId="216DC0E3"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Revista Eletrônica Científica do CRA-PR</w:t>
            </w:r>
          </w:p>
        </w:tc>
        <w:tc>
          <w:tcPr>
            <w:tcW w:w="1701" w:type="dxa"/>
          </w:tcPr>
          <w:p w14:paraId="0A8D82F5"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w:t>
            </w:r>
          </w:p>
        </w:tc>
        <w:tc>
          <w:tcPr>
            <w:tcW w:w="709" w:type="dxa"/>
          </w:tcPr>
          <w:p w14:paraId="71E5B736"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3</w:t>
            </w:r>
          </w:p>
        </w:tc>
      </w:tr>
      <w:tr w:rsidR="00AF1D90" w:rsidRPr="00CC36DA" w14:paraId="2E36E57D" w14:textId="77777777" w:rsidTr="00AF1D90">
        <w:trPr>
          <w:trHeight w:val="302"/>
        </w:trPr>
        <w:tc>
          <w:tcPr>
            <w:tcW w:w="6804" w:type="dxa"/>
          </w:tcPr>
          <w:p w14:paraId="1D19E91E"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Revista Eletrônica de Ciência Administrativa</w:t>
            </w:r>
          </w:p>
        </w:tc>
        <w:tc>
          <w:tcPr>
            <w:tcW w:w="1701" w:type="dxa"/>
          </w:tcPr>
          <w:p w14:paraId="0610DCB3"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w:t>
            </w:r>
          </w:p>
        </w:tc>
        <w:tc>
          <w:tcPr>
            <w:tcW w:w="709" w:type="dxa"/>
          </w:tcPr>
          <w:p w14:paraId="4FEF665D"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3</w:t>
            </w:r>
          </w:p>
        </w:tc>
      </w:tr>
      <w:tr w:rsidR="00AF1D90" w:rsidRPr="00CC36DA" w14:paraId="7A175B95" w14:textId="77777777" w:rsidTr="00AF1D90">
        <w:trPr>
          <w:trHeight w:val="302"/>
        </w:trPr>
        <w:tc>
          <w:tcPr>
            <w:tcW w:w="6804" w:type="dxa"/>
          </w:tcPr>
          <w:p w14:paraId="0B0EAEE0"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Revista Eletrônica de Estratégia &amp; Negócios</w:t>
            </w:r>
          </w:p>
        </w:tc>
        <w:tc>
          <w:tcPr>
            <w:tcW w:w="1701" w:type="dxa"/>
          </w:tcPr>
          <w:p w14:paraId="4D577F45"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w:t>
            </w:r>
          </w:p>
        </w:tc>
        <w:tc>
          <w:tcPr>
            <w:tcW w:w="709" w:type="dxa"/>
          </w:tcPr>
          <w:p w14:paraId="30BA673D"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3</w:t>
            </w:r>
          </w:p>
        </w:tc>
      </w:tr>
      <w:tr w:rsidR="00AF1D90" w:rsidRPr="00CC36DA" w14:paraId="2482BA69" w14:textId="77777777" w:rsidTr="00AF1D90">
        <w:trPr>
          <w:trHeight w:val="302"/>
        </w:trPr>
        <w:tc>
          <w:tcPr>
            <w:tcW w:w="6804" w:type="dxa"/>
            <w:tcBorders>
              <w:bottom w:val="single" w:sz="4" w:space="0" w:color="auto"/>
            </w:tcBorders>
          </w:tcPr>
          <w:p w14:paraId="6D216DD2" w14:textId="77777777" w:rsidR="00AF1D90" w:rsidRPr="00CC36DA" w:rsidRDefault="00AF1D90" w:rsidP="00AF1D90">
            <w:pPr>
              <w:spacing w:before="40" w:after="0" w:line="264" w:lineRule="auto"/>
              <w:rPr>
                <w:rFonts w:ascii="Arial Nova" w:eastAsia="Times New Roman" w:hAnsi="Arial Nova" w:cs="Times New Roman"/>
                <w:bCs/>
                <w:sz w:val="20"/>
                <w:szCs w:val="20"/>
              </w:rPr>
            </w:pPr>
            <w:r w:rsidRPr="00CC36DA">
              <w:rPr>
                <w:rFonts w:ascii="Arial Nova" w:eastAsia="Times New Roman" w:hAnsi="Arial Nova" w:cs="Times New Roman"/>
                <w:bCs/>
                <w:sz w:val="20"/>
                <w:szCs w:val="20"/>
              </w:rPr>
              <w:t>Revista Interdisciplinar de Gestão Social</w:t>
            </w:r>
          </w:p>
        </w:tc>
        <w:tc>
          <w:tcPr>
            <w:tcW w:w="1701" w:type="dxa"/>
            <w:tcBorders>
              <w:bottom w:val="single" w:sz="4" w:space="0" w:color="auto"/>
            </w:tcBorders>
          </w:tcPr>
          <w:p w14:paraId="367EF385"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w:t>
            </w:r>
          </w:p>
        </w:tc>
        <w:tc>
          <w:tcPr>
            <w:tcW w:w="709" w:type="dxa"/>
            <w:tcBorders>
              <w:bottom w:val="single" w:sz="4" w:space="0" w:color="auto"/>
            </w:tcBorders>
          </w:tcPr>
          <w:p w14:paraId="3F511440" w14:textId="77777777" w:rsidR="00AF1D90" w:rsidRPr="00CC36DA" w:rsidRDefault="00AF1D90" w:rsidP="00AF1D90">
            <w:pPr>
              <w:spacing w:before="40" w:after="0" w:line="264" w:lineRule="auto"/>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3</w:t>
            </w:r>
          </w:p>
        </w:tc>
      </w:tr>
    </w:tbl>
    <w:p w14:paraId="30D9A2C7" w14:textId="77777777" w:rsidR="00217352" w:rsidRPr="00776EA9" w:rsidRDefault="00217352" w:rsidP="00852019">
      <w:pPr>
        <w:rPr>
          <w:rFonts w:ascii="Arial Nova" w:eastAsia="Times New Roman" w:hAnsi="Arial Nova" w:cs="Times New Roman"/>
          <w:b/>
          <w:sz w:val="22"/>
        </w:rPr>
      </w:pPr>
      <w:r w:rsidRPr="00776EA9">
        <w:rPr>
          <w:rFonts w:ascii="Arial Nova" w:eastAsia="Times New Roman" w:hAnsi="Arial Nova" w:cs="Times New Roman"/>
          <w:b/>
          <w:sz w:val="22"/>
        </w:rPr>
        <w:t xml:space="preserve">Tabela 2: </w:t>
      </w:r>
      <w:r w:rsidRPr="00776EA9">
        <w:rPr>
          <w:rFonts w:ascii="Arial Nova" w:eastAsia="Times New Roman" w:hAnsi="Arial Nova" w:cs="Times New Roman"/>
          <w:bCs/>
          <w:sz w:val="22"/>
        </w:rPr>
        <w:t>Produção de artigos publicados por periódico</w:t>
      </w:r>
    </w:p>
    <w:p w14:paraId="1F26F290" w14:textId="77777777" w:rsidR="00852019" w:rsidRDefault="00217352" w:rsidP="00852019">
      <w:pPr>
        <w:spacing w:before="40" w:after="0" w:line="264" w:lineRule="auto"/>
        <w:rPr>
          <w:rFonts w:ascii="Arial Nova" w:eastAsia="Times New Roman" w:hAnsi="Arial Nova" w:cs="Times New Roman"/>
          <w:bCs/>
          <w:sz w:val="20"/>
          <w:szCs w:val="20"/>
        </w:rPr>
      </w:pPr>
      <w:r w:rsidRPr="00776EA9">
        <w:rPr>
          <w:rFonts w:ascii="Arial Nova" w:eastAsia="Times New Roman" w:hAnsi="Arial Nova" w:cs="Times New Roman"/>
          <w:b/>
          <w:i/>
          <w:iCs/>
          <w:sz w:val="20"/>
          <w:szCs w:val="20"/>
        </w:rPr>
        <w:t>Nota</w:t>
      </w:r>
      <w:r w:rsidRPr="00CC36DA">
        <w:rPr>
          <w:rFonts w:ascii="Arial Nova" w:eastAsia="Times New Roman" w:hAnsi="Arial Nova" w:cs="Times New Roman"/>
          <w:bCs/>
          <w:sz w:val="20"/>
          <w:szCs w:val="20"/>
        </w:rPr>
        <w:t>. Periódicos = Relação de periódicos identificados na pesquisa; Artigos Publicados = quantidade de artigos publicados por periódicos; %= porcentagem de artigos publicados por periódicos em relação a amostra total da pesquisa.</w:t>
      </w:r>
    </w:p>
    <w:p w14:paraId="62F9C903" w14:textId="1A10D454" w:rsidR="00217352" w:rsidRDefault="00217352" w:rsidP="00852019">
      <w:pPr>
        <w:spacing w:before="40" w:after="0" w:line="264" w:lineRule="auto"/>
        <w:rPr>
          <w:rFonts w:ascii="Arial Nova" w:eastAsia="Times New Roman" w:hAnsi="Arial Nova" w:cs="Times New Roman"/>
          <w:bCs/>
          <w:sz w:val="20"/>
          <w:szCs w:val="20"/>
        </w:rPr>
      </w:pPr>
      <w:r w:rsidRPr="00852019">
        <w:rPr>
          <w:rFonts w:ascii="Arial Nova" w:eastAsia="Times New Roman" w:hAnsi="Arial Nova" w:cs="Times New Roman"/>
          <w:b/>
          <w:sz w:val="20"/>
          <w:szCs w:val="20"/>
        </w:rPr>
        <w:t>Fonte</w:t>
      </w:r>
      <w:r w:rsidRPr="00CC36DA">
        <w:rPr>
          <w:rFonts w:ascii="Arial Nova" w:eastAsia="Times New Roman" w:hAnsi="Arial Nova" w:cs="Times New Roman"/>
          <w:bCs/>
          <w:sz w:val="20"/>
          <w:szCs w:val="20"/>
        </w:rPr>
        <w:t>: Elaborado pelos autores (2021).</w:t>
      </w:r>
    </w:p>
    <w:p w14:paraId="12AE5D48" w14:textId="77777777" w:rsidR="00852019" w:rsidRPr="005A44B0" w:rsidRDefault="00852019" w:rsidP="00852019">
      <w:pPr>
        <w:spacing w:before="40" w:after="0" w:line="264" w:lineRule="auto"/>
        <w:rPr>
          <w:rFonts w:ascii="Arial Nova" w:eastAsia="Times New Roman" w:hAnsi="Arial Nova" w:cs="Times New Roman"/>
          <w:bCs/>
          <w:sz w:val="20"/>
          <w:szCs w:val="20"/>
        </w:rPr>
      </w:pPr>
    </w:p>
    <w:p w14:paraId="7F0A668B" w14:textId="3784C7A9" w:rsidR="00217352" w:rsidRDefault="00217352" w:rsidP="00852019">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 xml:space="preserve">Outro dado fornecido pela base SPELL, identificado até o momento da coleta de dados, diz respeito ao total de citações que cada publicação de artigo recebeu. De modo geral as citações apresentam o reconhecimento </w:t>
      </w:r>
      <w:r w:rsidR="00852019">
        <w:rPr>
          <w:rFonts w:ascii="Arial Nova" w:eastAsia="Times New Roman" w:hAnsi="Arial Nova" w:cs="Times New Roman"/>
          <w:bCs/>
          <w:szCs w:val="24"/>
        </w:rPr>
        <w:t xml:space="preserve">e a </w:t>
      </w:r>
      <w:r w:rsidRPr="00CC36DA">
        <w:rPr>
          <w:rFonts w:ascii="Arial Nova" w:eastAsia="Times New Roman" w:hAnsi="Arial Nova" w:cs="Times New Roman"/>
          <w:bCs/>
          <w:szCs w:val="24"/>
        </w:rPr>
        <w:t xml:space="preserve">contribuição dos pesquisadores, sendo </w:t>
      </w:r>
      <w:r w:rsidRPr="00CC36DA">
        <w:rPr>
          <w:rFonts w:ascii="Arial Nova" w:eastAsia="Times New Roman" w:hAnsi="Arial Nova" w:cs="Times New Roman"/>
          <w:bCs/>
          <w:szCs w:val="24"/>
        </w:rPr>
        <w:lastRenderedPageBreak/>
        <w:t xml:space="preserve">um fator importante para aferir a importância destes no campo científico (LIMA; VELHO; FARIA, 2012). Neste sentido, a Tabela 3, expõe os títulos e ano das publicações que tiveram citações dentro da base SPELL, com destaque para o artigo: Marketing verde e prática socioambientais nas indústrias do Paraná, cujo autores são Valéria Neder Lopes e Mario Nei </w:t>
      </w:r>
      <w:proofErr w:type="spellStart"/>
      <w:r w:rsidRPr="00CC36DA">
        <w:rPr>
          <w:rFonts w:ascii="Arial Nova" w:eastAsia="Times New Roman" w:hAnsi="Arial Nova" w:cs="Times New Roman"/>
          <w:bCs/>
          <w:szCs w:val="24"/>
        </w:rPr>
        <w:t>Pacagman</w:t>
      </w:r>
      <w:proofErr w:type="spellEnd"/>
      <w:r w:rsidRPr="00CC36DA">
        <w:rPr>
          <w:rFonts w:ascii="Arial Nova" w:eastAsia="Times New Roman" w:hAnsi="Arial Nova" w:cs="Times New Roman"/>
          <w:bCs/>
          <w:szCs w:val="24"/>
        </w:rPr>
        <w:t xml:space="preserve"> publicado em 2014, com 11 citações, ganhando relevância científica, por apresentar apenas este artigo publicado na base SPELL durante o período de 2010 a 2020, dentro dos critérios desta pesquisa. Observa-se que o trabalho de Valéria Neder Lopes e Mario Nei </w:t>
      </w:r>
      <w:proofErr w:type="spellStart"/>
      <w:r w:rsidRPr="00CC36DA">
        <w:rPr>
          <w:rFonts w:ascii="Arial Nova" w:eastAsia="Times New Roman" w:hAnsi="Arial Nova" w:cs="Times New Roman"/>
          <w:bCs/>
          <w:szCs w:val="24"/>
        </w:rPr>
        <w:t>Pacagman</w:t>
      </w:r>
      <w:proofErr w:type="spellEnd"/>
      <w:r w:rsidRPr="00CC36DA">
        <w:rPr>
          <w:rFonts w:ascii="Arial Nova" w:eastAsia="Times New Roman" w:hAnsi="Arial Nova" w:cs="Times New Roman"/>
          <w:bCs/>
          <w:szCs w:val="24"/>
        </w:rPr>
        <w:t xml:space="preserve"> traz em sua abordagem a discussão sobre as práticas de marketing verde e os projetos de gestão ambiental utilizados pelas grandes indústrias do Paraná.</w:t>
      </w:r>
    </w:p>
    <w:p w14:paraId="04DB93B0" w14:textId="77777777" w:rsidR="00776EA9" w:rsidRPr="00CC36DA" w:rsidRDefault="00776EA9" w:rsidP="00852019">
      <w:pPr>
        <w:spacing w:before="40" w:after="0" w:line="264" w:lineRule="auto"/>
        <w:rPr>
          <w:rFonts w:ascii="Arial Nova" w:eastAsia="Times New Roman" w:hAnsi="Arial Nova" w:cs="Times New Roman"/>
          <w:bCs/>
          <w:szCs w:val="24"/>
        </w:rPr>
      </w:pPr>
    </w:p>
    <w:tbl>
      <w:tblPr>
        <w:tblpPr w:leftFromText="141" w:rightFromText="141" w:vertAnchor="text" w:horzAnchor="margin" w:tblpY="317"/>
        <w:tblW w:w="9644" w:type="dxa"/>
        <w:tblBorders>
          <w:top w:val="single" w:sz="4" w:space="0" w:color="7F7F7F"/>
          <w:bottom w:val="single" w:sz="4" w:space="0" w:color="7F7F7F"/>
        </w:tblBorders>
        <w:tblLayout w:type="fixed"/>
        <w:tblLook w:val="04A0" w:firstRow="1" w:lastRow="0" w:firstColumn="1" w:lastColumn="0" w:noHBand="0" w:noVBand="1"/>
      </w:tblPr>
      <w:tblGrid>
        <w:gridCol w:w="3549"/>
        <w:gridCol w:w="846"/>
        <w:gridCol w:w="3974"/>
        <w:gridCol w:w="1275"/>
      </w:tblGrid>
      <w:tr w:rsidR="00C82A75" w:rsidRPr="00CC36DA" w14:paraId="37533173" w14:textId="77777777" w:rsidTr="00C82A75">
        <w:trPr>
          <w:trHeight w:val="576"/>
        </w:trPr>
        <w:tc>
          <w:tcPr>
            <w:tcW w:w="3549" w:type="dxa"/>
            <w:tcBorders>
              <w:top w:val="single" w:sz="4" w:space="0" w:color="000000"/>
              <w:left w:val="nil"/>
              <w:bottom w:val="single" w:sz="4" w:space="0" w:color="auto"/>
            </w:tcBorders>
            <w:vAlign w:val="center"/>
          </w:tcPr>
          <w:p w14:paraId="6655D387" w14:textId="77777777" w:rsidR="00C82A75" w:rsidRPr="00CC36DA" w:rsidRDefault="00C82A75" w:rsidP="00C82A75">
            <w:pPr>
              <w:spacing w:after="0" w:line="240" w:lineRule="auto"/>
              <w:contextualSpacing/>
              <w:jc w:val="center"/>
              <w:rPr>
                <w:rFonts w:ascii="Arial Nova" w:eastAsia="Times New Roman" w:hAnsi="Arial Nova" w:cs="Times New Roman"/>
                <w:b/>
                <w:bCs/>
                <w:sz w:val="20"/>
                <w:szCs w:val="20"/>
              </w:rPr>
            </w:pPr>
            <w:r w:rsidRPr="00CC36DA">
              <w:rPr>
                <w:rFonts w:ascii="Arial Nova" w:eastAsia="Times New Roman" w:hAnsi="Arial Nova" w:cs="Times New Roman"/>
                <w:bCs/>
                <w:sz w:val="20"/>
                <w:szCs w:val="20"/>
              </w:rPr>
              <w:t>NOME</w:t>
            </w:r>
          </w:p>
        </w:tc>
        <w:tc>
          <w:tcPr>
            <w:tcW w:w="846" w:type="dxa"/>
            <w:tcBorders>
              <w:top w:val="single" w:sz="4" w:space="0" w:color="000000"/>
              <w:bottom w:val="single" w:sz="4" w:space="0" w:color="auto"/>
            </w:tcBorders>
            <w:vAlign w:val="center"/>
          </w:tcPr>
          <w:p w14:paraId="05A0DD4E" w14:textId="77777777" w:rsidR="00C82A75" w:rsidRPr="00CC36DA" w:rsidRDefault="00C82A75" w:rsidP="00C82A75">
            <w:pPr>
              <w:spacing w:after="0" w:line="240" w:lineRule="auto"/>
              <w:contextualSpacing/>
              <w:jc w:val="center"/>
              <w:rPr>
                <w:rFonts w:ascii="Arial Nova" w:eastAsia="Times New Roman" w:hAnsi="Arial Nova" w:cs="Times New Roman"/>
                <w:b/>
                <w:bCs/>
                <w:sz w:val="20"/>
                <w:szCs w:val="20"/>
              </w:rPr>
            </w:pPr>
            <w:r w:rsidRPr="00CC36DA">
              <w:rPr>
                <w:rFonts w:ascii="Arial Nova" w:eastAsia="Times New Roman" w:hAnsi="Arial Nova" w:cs="Times New Roman"/>
                <w:bCs/>
                <w:sz w:val="20"/>
                <w:szCs w:val="20"/>
              </w:rPr>
              <w:t>ANO</w:t>
            </w:r>
          </w:p>
        </w:tc>
        <w:tc>
          <w:tcPr>
            <w:tcW w:w="3974" w:type="dxa"/>
            <w:tcBorders>
              <w:bottom w:val="single" w:sz="4" w:space="0" w:color="auto"/>
            </w:tcBorders>
            <w:vAlign w:val="center"/>
          </w:tcPr>
          <w:p w14:paraId="0756A519" w14:textId="77777777" w:rsidR="00C82A75" w:rsidRPr="00CC36DA" w:rsidRDefault="00C82A75" w:rsidP="00C82A75">
            <w:pPr>
              <w:spacing w:after="0" w:line="240" w:lineRule="auto"/>
              <w:contextualSpacing/>
              <w:jc w:val="center"/>
              <w:rPr>
                <w:rFonts w:ascii="Arial Nova" w:eastAsia="Times New Roman" w:hAnsi="Arial Nova" w:cs="Times New Roman"/>
                <w:b/>
                <w:bCs/>
                <w:sz w:val="20"/>
                <w:szCs w:val="20"/>
              </w:rPr>
            </w:pPr>
            <w:r w:rsidRPr="00CC36DA">
              <w:rPr>
                <w:rFonts w:ascii="Arial Nova" w:eastAsia="Times New Roman" w:hAnsi="Arial Nova" w:cs="Times New Roman"/>
                <w:bCs/>
                <w:sz w:val="20"/>
                <w:szCs w:val="20"/>
              </w:rPr>
              <w:t>TÍTULO</w:t>
            </w:r>
          </w:p>
        </w:tc>
        <w:tc>
          <w:tcPr>
            <w:tcW w:w="1275" w:type="dxa"/>
            <w:tcBorders>
              <w:bottom w:val="single" w:sz="4" w:space="0" w:color="auto"/>
            </w:tcBorders>
            <w:vAlign w:val="center"/>
          </w:tcPr>
          <w:p w14:paraId="2208668F" w14:textId="77777777" w:rsidR="00C82A75" w:rsidRPr="00CC36DA" w:rsidRDefault="00C82A75" w:rsidP="00C82A75">
            <w:pPr>
              <w:spacing w:after="0" w:line="240" w:lineRule="auto"/>
              <w:contextualSpacing/>
              <w:jc w:val="center"/>
              <w:rPr>
                <w:rFonts w:ascii="Arial Nova" w:eastAsia="Times New Roman" w:hAnsi="Arial Nova" w:cs="Times New Roman"/>
                <w:b/>
                <w:bCs/>
                <w:sz w:val="20"/>
                <w:szCs w:val="20"/>
              </w:rPr>
            </w:pPr>
            <w:r w:rsidRPr="00CC36DA">
              <w:rPr>
                <w:rFonts w:ascii="Arial Nova" w:eastAsia="Times New Roman" w:hAnsi="Arial Nova" w:cs="Times New Roman"/>
                <w:bCs/>
                <w:sz w:val="20"/>
                <w:szCs w:val="20"/>
              </w:rPr>
              <w:t>CITAÇÕES</w:t>
            </w:r>
          </w:p>
        </w:tc>
      </w:tr>
      <w:tr w:rsidR="00C82A75" w:rsidRPr="00CC36DA" w14:paraId="3811F78A" w14:textId="77777777" w:rsidTr="00C82A75">
        <w:trPr>
          <w:trHeight w:val="383"/>
        </w:trPr>
        <w:tc>
          <w:tcPr>
            <w:tcW w:w="3549" w:type="dxa"/>
            <w:tcBorders>
              <w:top w:val="single" w:sz="4" w:space="0" w:color="auto"/>
              <w:bottom w:val="nil"/>
            </w:tcBorders>
            <w:vAlign w:val="center"/>
          </w:tcPr>
          <w:p w14:paraId="0D9CD6C8" w14:textId="77777777" w:rsidR="00C82A75" w:rsidRPr="00CC36DA" w:rsidRDefault="00C82A75" w:rsidP="00C82A75">
            <w:pPr>
              <w:spacing w:after="0" w:line="240" w:lineRule="auto"/>
              <w:contextualSpacing/>
              <w:jc w:val="center"/>
              <w:rPr>
                <w:rFonts w:ascii="Arial Nova" w:eastAsia="Times New Roman" w:hAnsi="Arial Nova" w:cs="Times New Roman"/>
                <w:b/>
                <w:bCs/>
                <w:sz w:val="20"/>
                <w:szCs w:val="20"/>
              </w:rPr>
            </w:pPr>
            <w:r w:rsidRPr="00CC36DA">
              <w:rPr>
                <w:rFonts w:ascii="Arial Nova" w:eastAsia="Times New Roman" w:hAnsi="Arial Nova" w:cs="Times New Roman"/>
                <w:bCs/>
                <w:sz w:val="20"/>
                <w:szCs w:val="20"/>
              </w:rPr>
              <w:t>Valéria Neder Lopes</w:t>
            </w:r>
            <w:r w:rsidRPr="00CC36DA">
              <w:rPr>
                <w:rFonts w:ascii="Arial Nova" w:eastAsia="Times New Roman" w:hAnsi="Arial Nova" w:cs="Times New Roman"/>
                <w:bCs/>
                <w:sz w:val="20"/>
                <w:szCs w:val="20"/>
              </w:rPr>
              <w:br/>
              <w:t xml:space="preserve">Mario Nei </w:t>
            </w:r>
            <w:proofErr w:type="spellStart"/>
            <w:r w:rsidRPr="00CC36DA">
              <w:rPr>
                <w:rFonts w:ascii="Arial Nova" w:eastAsia="Times New Roman" w:hAnsi="Arial Nova" w:cs="Times New Roman"/>
                <w:bCs/>
                <w:sz w:val="20"/>
                <w:szCs w:val="20"/>
              </w:rPr>
              <w:t>Pacagnan</w:t>
            </w:r>
            <w:proofErr w:type="spellEnd"/>
          </w:p>
        </w:tc>
        <w:tc>
          <w:tcPr>
            <w:tcW w:w="846" w:type="dxa"/>
            <w:tcBorders>
              <w:top w:val="single" w:sz="4" w:space="0" w:color="auto"/>
              <w:bottom w:val="nil"/>
            </w:tcBorders>
            <w:vAlign w:val="center"/>
          </w:tcPr>
          <w:p w14:paraId="54E86D81"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2014</w:t>
            </w:r>
          </w:p>
        </w:tc>
        <w:tc>
          <w:tcPr>
            <w:tcW w:w="3974" w:type="dxa"/>
            <w:tcBorders>
              <w:top w:val="single" w:sz="4" w:space="0" w:color="auto"/>
              <w:bottom w:val="nil"/>
            </w:tcBorders>
            <w:vAlign w:val="center"/>
          </w:tcPr>
          <w:p w14:paraId="73BDC633"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Marketing verde e práticas socioambientais nas indústrias do Paraná</w:t>
            </w:r>
          </w:p>
        </w:tc>
        <w:tc>
          <w:tcPr>
            <w:tcW w:w="1275" w:type="dxa"/>
            <w:tcBorders>
              <w:top w:val="single" w:sz="4" w:space="0" w:color="auto"/>
              <w:bottom w:val="nil"/>
            </w:tcBorders>
            <w:vAlign w:val="center"/>
          </w:tcPr>
          <w:p w14:paraId="526998A6"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11</w:t>
            </w:r>
          </w:p>
        </w:tc>
      </w:tr>
      <w:tr w:rsidR="00C82A75" w:rsidRPr="00CC36DA" w14:paraId="4AB53586" w14:textId="77777777" w:rsidTr="00C82A75">
        <w:trPr>
          <w:trHeight w:val="576"/>
        </w:trPr>
        <w:tc>
          <w:tcPr>
            <w:tcW w:w="3549" w:type="dxa"/>
            <w:tcBorders>
              <w:top w:val="nil"/>
              <w:bottom w:val="nil"/>
            </w:tcBorders>
            <w:vAlign w:val="center"/>
          </w:tcPr>
          <w:p w14:paraId="24523DCE" w14:textId="77777777" w:rsidR="00C82A75" w:rsidRPr="00CC36DA" w:rsidRDefault="00C82A75" w:rsidP="00C82A75">
            <w:pPr>
              <w:spacing w:after="0" w:line="240" w:lineRule="auto"/>
              <w:contextualSpacing/>
              <w:jc w:val="center"/>
              <w:rPr>
                <w:rFonts w:ascii="Arial Nova" w:eastAsia="Times New Roman" w:hAnsi="Arial Nova" w:cs="Times New Roman"/>
                <w:b/>
                <w:bCs/>
                <w:sz w:val="20"/>
                <w:szCs w:val="20"/>
              </w:rPr>
            </w:pPr>
            <w:r w:rsidRPr="00CC36DA">
              <w:rPr>
                <w:rFonts w:ascii="Arial Nova" w:eastAsia="Times New Roman" w:hAnsi="Arial Nova" w:cs="Times New Roman"/>
                <w:bCs/>
                <w:sz w:val="20"/>
                <w:szCs w:val="20"/>
              </w:rPr>
              <w:t xml:space="preserve">Denise </w:t>
            </w:r>
            <w:proofErr w:type="spellStart"/>
            <w:r w:rsidRPr="00CC36DA">
              <w:rPr>
                <w:rFonts w:ascii="Arial Nova" w:eastAsia="Times New Roman" w:hAnsi="Arial Nova" w:cs="Times New Roman"/>
                <w:bCs/>
                <w:sz w:val="20"/>
                <w:szCs w:val="20"/>
              </w:rPr>
              <w:t>Rugani</w:t>
            </w:r>
            <w:proofErr w:type="spellEnd"/>
            <w:r w:rsidRPr="00CC36DA">
              <w:rPr>
                <w:rFonts w:ascii="Arial Nova" w:eastAsia="Times New Roman" w:hAnsi="Arial Nova" w:cs="Times New Roman"/>
                <w:bCs/>
                <w:sz w:val="20"/>
                <w:szCs w:val="20"/>
              </w:rPr>
              <w:t xml:space="preserve"> </w:t>
            </w:r>
            <w:proofErr w:type="spellStart"/>
            <w:r w:rsidRPr="00CC36DA">
              <w:rPr>
                <w:rFonts w:ascii="Arial Nova" w:eastAsia="Times New Roman" w:hAnsi="Arial Nova" w:cs="Times New Roman"/>
                <w:bCs/>
                <w:sz w:val="20"/>
                <w:szCs w:val="20"/>
              </w:rPr>
              <w:t>Töpke</w:t>
            </w:r>
            <w:proofErr w:type="spellEnd"/>
            <w:r w:rsidRPr="00CC36DA">
              <w:rPr>
                <w:rFonts w:ascii="Arial Nova" w:eastAsia="Times New Roman" w:hAnsi="Arial Nova" w:cs="Times New Roman"/>
                <w:bCs/>
                <w:sz w:val="20"/>
                <w:szCs w:val="20"/>
              </w:rPr>
              <w:br/>
              <w:t>Mariana Pires Vidal</w:t>
            </w:r>
            <w:r w:rsidRPr="00CC36DA">
              <w:rPr>
                <w:rFonts w:ascii="Arial Nova" w:eastAsia="Times New Roman" w:hAnsi="Arial Nova" w:cs="Times New Roman"/>
                <w:bCs/>
                <w:sz w:val="20"/>
                <w:szCs w:val="20"/>
              </w:rPr>
              <w:br/>
              <w:t>Rosane Soares</w:t>
            </w:r>
          </w:p>
        </w:tc>
        <w:tc>
          <w:tcPr>
            <w:tcW w:w="846" w:type="dxa"/>
            <w:tcBorders>
              <w:top w:val="nil"/>
              <w:bottom w:val="nil"/>
            </w:tcBorders>
            <w:vAlign w:val="center"/>
          </w:tcPr>
          <w:p w14:paraId="0219C50E"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2011</w:t>
            </w:r>
          </w:p>
        </w:tc>
        <w:tc>
          <w:tcPr>
            <w:tcW w:w="3974" w:type="dxa"/>
            <w:tcBorders>
              <w:top w:val="nil"/>
              <w:bottom w:val="nil"/>
            </w:tcBorders>
            <w:vAlign w:val="center"/>
          </w:tcPr>
          <w:p w14:paraId="31A96CEC"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Hotelaria sustentável: preocupação com a comunidade local ou diferencial competitivo?</w:t>
            </w:r>
          </w:p>
        </w:tc>
        <w:tc>
          <w:tcPr>
            <w:tcW w:w="1275" w:type="dxa"/>
            <w:tcBorders>
              <w:top w:val="nil"/>
              <w:bottom w:val="nil"/>
            </w:tcBorders>
            <w:vAlign w:val="center"/>
          </w:tcPr>
          <w:p w14:paraId="4BC47479"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3</w:t>
            </w:r>
          </w:p>
        </w:tc>
      </w:tr>
      <w:tr w:rsidR="00C82A75" w:rsidRPr="00CC36DA" w14:paraId="76E3FFBB" w14:textId="77777777" w:rsidTr="00C82A75">
        <w:trPr>
          <w:trHeight w:val="768"/>
        </w:trPr>
        <w:tc>
          <w:tcPr>
            <w:tcW w:w="3549" w:type="dxa"/>
            <w:tcBorders>
              <w:top w:val="nil"/>
              <w:bottom w:val="nil"/>
            </w:tcBorders>
            <w:vAlign w:val="center"/>
          </w:tcPr>
          <w:p w14:paraId="24D34147" w14:textId="77777777" w:rsidR="00C82A75" w:rsidRPr="00CC36DA" w:rsidRDefault="00C82A75" w:rsidP="00C82A75">
            <w:pPr>
              <w:spacing w:after="0" w:line="240" w:lineRule="auto"/>
              <w:contextualSpacing/>
              <w:jc w:val="center"/>
              <w:rPr>
                <w:rFonts w:ascii="Arial Nova" w:eastAsia="Times New Roman" w:hAnsi="Arial Nova" w:cs="Times New Roman"/>
                <w:b/>
                <w:bCs/>
                <w:sz w:val="20"/>
                <w:szCs w:val="20"/>
              </w:rPr>
            </w:pPr>
            <w:r w:rsidRPr="00CC36DA">
              <w:rPr>
                <w:rFonts w:ascii="Arial Nova" w:eastAsia="Times New Roman" w:hAnsi="Arial Nova" w:cs="Times New Roman"/>
                <w:bCs/>
                <w:sz w:val="20"/>
                <w:szCs w:val="20"/>
              </w:rPr>
              <w:t>Bruno Roberto Viana Castro</w:t>
            </w:r>
            <w:r w:rsidRPr="00CC36DA">
              <w:rPr>
                <w:rFonts w:ascii="Arial Nova" w:eastAsia="Times New Roman" w:hAnsi="Arial Nova" w:cs="Times New Roman"/>
                <w:bCs/>
                <w:sz w:val="20"/>
                <w:szCs w:val="20"/>
              </w:rPr>
              <w:br/>
              <w:t>Luiz Rodrigo Cunha Moura</w:t>
            </w:r>
            <w:r w:rsidRPr="00CC36DA">
              <w:rPr>
                <w:rFonts w:ascii="Arial Nova" w:eastAsia="Times New Roman" w:hAnsi="Arial Nova" w:cs="Times New Roman"/>
                <w:bCs/>
                <w:sz w:val="20"/>
                <w:szCs w:val="20"/>
              </w:rPr>
              <w:br/>
              <w:t>Nina Rosa da Silveira Cunha</w:t>
            </w:r>
            <w:r w:rsidRPr="00CC36DA">
              <w:rPr>
                <w:rFonts w:ascii="Arial Nova" w:eastAsia="Times New Roman" w:hAnsi="Arial Nova" w:cs="Times New Roman"/>
                <w:bCs/>
                <w:sz w:val="20"/>
                <w:szCs w:val="20"/>
              </w:rPr>
              <w:br/>
            </w:r>
            <w:proofErr w:type="spellStart"/>
            <w:r w:rsidRPr="00CC36DA">
              <w:rPr>
                <w:rFonts w:ascii="Arial Nova" w:eastAsia="Times New Roman" w:hAnsi="Arial Nova" w:cs="Times New Roman"/>
                <w:bCs/>
                <w:sz w:val="20"/>
                <w:szCs w:val="20"/>
              </w:rPr>
              <w:t>Ruthe</w:t>
            </w:r>
            <w:proofErr w:type="spellEnd"/>
            <w:r w:rsidRPr="00CC36DA">
              <w:rPr>
                <w:rFonts w:ascii="Arial Nova" w:eastAsia="Times New Roman" w:hAnsi="Arial Nova" w:cs="Times New Roman"/>
                <w:bCs/>
                <w:sz w:val="20"/>
                <w:szCs w:val="20"/>
              </w:rPr>
              <w:t xml:space="preserve"> Rebello Pires</w:t>
            </w:r>
          </w:p>
        </w:tc>
        <w:tc>
          <w:tcPr>
            <w:tcW w:w="846" w:type="dxa"/>
            <w:tcBorders>
              <w:top w:val="nil"/>
              <w:bottom w:val="nil"/>
            </w:tcBorders>
            <w:vAlign w:val="center"/>
          </w:tcPr>
          <w:p w14:paraId="577C1456"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2016</w:t>
            </w:r>
          </w:p>
        </w:tc>
        <w:tc>
          <w:tcPr>
            <w:tcW w:w="3974" w:type="dxa"/>
            <w:tcBorders>
              <w:top w:val="nil"/>
              <w:bottom w:val="nil"/>
            </w:tcBorders>
            <w:vAlign w:val="center"/>
          </w:tcPr>
          <w:p w14:paraId="4E251563"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O Marketing Verde na Tecnologia da Informação: Percepções das Atitudes e Comportamentos dos Profissionais de TI e Ações para Incrementar o Marketing Verde nesse Setor</w:t>
            </w:r>
          </w:p>
        </w:tc>
        <w:tc>
          <w:tcPr>
            <w:tcW w:w="1275" w:type="dxa"/>
            <w:tcBorders>
              <w:top w:val="nil"/>
              <w:bottom w:val="nil"/>
            </w:tcBorders>
            <w:vAlign w:val="center"/>
          </w:tcPr>
          <w:p w14:paraId="7FB25140"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3</w:t>
            </w:r>
          </w:p>
        </w:tc>
      </w:tr>
      <w:tr w:rsidR="00C82A75" w:rsidRPr="00CC36DA" w14:paraId="0EB8DD3D" w14:textId="77777777" w:rsidTr="00C82A75">
        <w:trPr>
          <w:trHeight w:val="768"/>
        </w:trPr>
        <w:tc>
          <w:tcPr>
            <w:tcW w:w="3549" w:type="dxa"/>
            <w:tcBorders>
              <w:top w:val="nil"/>
              <w:bottom w:val="nil"/>
            </w:tcBorders>
            <w:vAlign w:val="center"/>
          </w:tcPr>
          <w:p w14:paraId="23D68FF6" w14:textId="77777777" w:rsidR="00C82A75" w:rsidRPr="00CC36DA" w:rsidRDefault="00C82A75" w:rsidP="00C82A75">
            <w:pPr>
              <w:spacing w:after="0" w:line="240" w:lineRule="auto"/>
              <w:contextualSpacing/>
              <w:jc w:val="center"/>
              <w:rPr>
                <w:rFonts w:ascii="Arial Nova" w:eastAsia="Times New Roman" w:hAnsi="Arial Nova" w:cs="Times New Roman"/>
                <w:b/>
                <w:bCs/>
                <w:sz w:val="20"/>
                <w:szCs w:val="20"/>
              </w:rPr>
            </w:pPr>
            <w:proofErr w:type="spellStart"/>
            <w:r w:rsidRPr="00CC36DA">
              <w:rPr>
                <w:rFonts w:ascii="Arial Nova" w:eastAsia="Times New Roman" w:hAnsi="Arial Nova" w:cs="Times New Roman"/>
                <w:bCs/>
                <w:sz w:val="20"/>
                <w:szCs w:val="20"/>
              </w:rPr>
              <w:t>Alipio</w:t>
            </w:r>
            <w:proofErr w:type="spellEnd"/>
            <w:r w:rsidRPr="00CC36DA">
              <w:rPr>
                <w:rFonts w:ascii="Arial Nova" w:eastAsia="Times New Roman" w:hAnsi="Arial Nova" w:cs="Times New Roman"/>
                <w:bCs/>
                <w:sz w:val="20"/>
                <w:szCs w:val="20"/>
              </w:rPr>
              <w:t xml:space="preserve"> Ramos Veiga Neto</w:t>
            </w:r>
            <w:r w:rsidRPr="00CC36DA">
              <w:rPr>
                <w:rFonts w:ascii="Arial Nova" w:eastAsia="Times New Roman" w:hAnsi="Arial Nova" w:cs="Times New Roman"/>
                <w:bCs/>
                <w:sz w:val="20"/>
                <w:szCs w:val="20"/>
              </w:rPr>
              <w:br/>
              <w:t xml:space="preserve">Cláudio Ricardo Menezes </w:t>
            </w:r>
            <w:proofErr w:type="spellStart"/>
            <w:r w:rsidRPr="00CC36DA">
              <w:rPr>
                <w:rFonts w:ascii="Arial Nova" w:eastAsia="Times New Roman" w:hAnsi="Arial Nova" w:cs="Times New Roman"/>
                <w:bCs/>
                <w:sz w:val="20"/>
                <w:szCs w:val="20"/>
              </w:rPr>
              <w:t>Filgueiras</w:t>
            </w:r>
            <w:proofErr w:type="spellEnd"/>
            <w:r w:rsidRPr="00CC36DA">
              <w:rPr>
                <w:rFonts w:ascii="Arial Nova" w:eastAsia="Times New Roman" w:hAnsi="Arial Nova" w:cs="Times New Roman"/>
                <w:bCs/>
                <w:sz w:val="20"/>
                <w:szCs w:val="20"/>
              </w:rPr>
              <w:br/>
              <w:t>César Ricardo Maia Vasconcelos</w:t>
            </w:r>
            <w:r w:rsidRPr="00CC36DA">
              <w:rPr>
                <w:rFonts w:ascii="Arial Nova" w:eastAsia="Times New Roman" w:hAnsi="Arial Nova" w:cs="Times New Roman"/>
                <w:bCs/>
                <w:sz w:val="20"/>
                <w:szCs w:val="20"/>
              </w:rPr>
              <w:br/>
              <w:t>Sonia Trigueiro de Almeida</w:t>
            </w:r>
          </w:p>
        </w:tc>
        <w:tc>
          <w:tcPr>
            <w:tcW w:w="846" w:type="dxa"/>
            <w:tcBorders>
              <w:top w:val="nil"/>
              <w:bottom w:val="nil"/>
            </w:tcBorders>
            <w:vAlign w:val="center"/>
          </w:tcPr>
          <w:p w14:paraId="795DA0E9"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2014</w:t>
            </w:r>
          </w:p>
        </w:tc>
        <w:tc>
          <w:tcPr>
            <w:tcW w:w="3974" w:type="dxa"/>
            <w:tcBorders>
              <w:top w:val="nil"/>
              <w:bottom w:val="nil"/>
            </w:tcBorders>
            <w:vAlign w:val="center"/>
          </w:tcPr>
          <w:p w14:paraId="17F314F7"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Marketing verde aplicado à estratégia como prática: análise de variáveis na visão de empreendedores</w:t>
            </w:r>
          </w:p>
        </w:tc>
        <w:tc>
          <w:tcPr>
            <w:tcW w:w="1275" w:type="dxa"/>
            <w:tcBorders>
              <w:top w:val="nil"/>
              <w:bottom w:val="nil"/>
            </w:tcBorders>
            <w:vAlign w:val="center"/>
          </w:tcPr>
          <w:p w14:paraId="63780731"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w:t>
            </w:r>
          </w:p>
        </w:tc>
      </w:tr>
      <w:tr w:rsidR="00C82A75" w:rsidRPr="00CC36DA" w14:paraId="0A26B923" w14:textId="77777777" w:rsidTr="00C82A75">
        <w:trPr>
          <w:trHeight w:val="768"/>
        </w:trPr>
        <w:tc>
          <w:tcPr>
            <w:tcW w:w="3549" w:type="dxa"/>
            <w:tcBorders>
              <w:top w:val="nil"/>
              <w:bottom w:val="nil"/>
            </w:tcBorders>
            <w:vAlign w:val="center"/>
          </w:tcPr>
          <w:p w14:paraId="650C18FE" w14:textId="77777777" w:rsidR="00C82A75" w:rsidRPr="00CC36DA" w:rsidRDefault="00C82A75" w:rsidP="00C82A75">
            <w:pPr>
              <w:spacing w:after="0" w:line="240" w:lineRule="auto"/>
              <w:contextualSpacing/>
              <w:jc w:val="center"/>
              <w:rPr>
                <w:rFonts w:ascii="Arial Nova" w:eastAsia="Times New Roman" w:hAnsi="Arial Nova" w:cs="Times New Roman"/>
                <w:b/>
                <w:bCs/>
                <w:sz w:val="20"/>
                <w:szCs w:val="20"/>
              </w:rPr>
            </w:pPr>
            <w:r w:rsidRPr="00CC36DA">
              <w:rPr>
                <w:rFonts w:ascii="Arial Nova" w:eastAsia="Times New Roman" w:hAnsi="Arial Nova" w:cs="Times New Roman"/>
                <w:bCs/>
                <w:sz w:val="20"/>
                <w:szCs w:val="20"/>
              </w:rPr>
              <w:t xml:space="preserve">Erica </w:t>
            </w:r>
            <w:proofErr w:type="spellStart"/>
            <w:r w:rsidRPr="00CC36DA">
              <w:rPr>
                <w:rFonts w:ascii="Arial Nova" w:eastAsia="Times New Roman" w:hAnsi="Arial Nova" w:cs="Times New Roman"/>
                <w:bCs/>
                <w:sz w:val="20"/>
                <w:szCs w:val="20"/>
              </w:rPr>
              <w:t>Bergel</w:t>
            </w:r>
            <w:proofErr w:type="spellEnd"/>
            <w:r w:rsidRPr="00CC36DA">
              <w:rPr>
                <w:rFonts w:ascii="Arial Nova" w:eastAsia="Times New Roman" w:hAnsi="Arial Nova" w:cs="Times New Roman"/>
                <w:bCs/>
                <w:sz w:val="20"/>
                <w:szCs w:val="20"/>
              </w:rPr>
              <w:br/>
              <w:t>Marcelo Moll Brandão</w:t>
            </w:r>
            <w:r w:rsidRPr="00CC36DA">
              <w:rPr>
                <w:rFonts w:ascii="Arial Nova" w:eastAsia="Times New Roman" w:hAnsi="Arial Nova" w:cs="Times New Roman"/>
                <w:bCs/>
                <w:sz w:val="20"/>
                <w:szCs w:val="20"/>
              </w:rPr>
              <w:br/>
              <w:t xml:space="preserve">Otávio De </w:t>
            </w:r>
            <w:proofErr w:type="spellStart"/>
            <w:r w:rsidRPr="00CC36DA">
              <w:rPr>
                <w:rFonts w:ascii="Arial Nova" w:eastAsia="Times New Roman" w:hAnsi="Arial Nova" w:cs="Times New Roman"/>
                <w:bCs/>
                <w:sz w:val="20"/>
                <w:szCs w:val="20"/>
              </w:rPr>
              <w:t>Lamonica</w:t>
            </w:r>
            <w:proofErr w:type="spellEnd"/>
            <w:r w:rsidRPr="00CC36DA">
              <w:rPr>
                <w:rFonts w:ascii="Arial Nova" w:eastAsia="Times New Roman" w:hAnsi="Arial Nova" w:cs="Times New Roman"/>
                <w:bCs/>
                <w:sz w:val="20"/>
                <w:szCs w:val="20"/>
              </w:rPr>
              <w:t xml:space="preserve"> Freire</w:t>
            </w:r>
            <w:r w:rsidRPr="00CC36DA">
              <w:rPr>
                <w:rFonts w:ascii="Arial Nova" w:eastAsia="Times New Roman" w:hAnsi="Arial Nova" w:cs="Times New Roman"/>
                <w:bCs/>
                <w:sz w:val="20"/>
                <w:szCs w:val="20"/>
              </w:rPr>
              <w:br/>
              <w:t>Flávio Santino Bizarrias</w:t>
            </w:r>
          </w:p>
        </w:tc>
        <w:tc>
          <w:tcPr>
            <w:tcW w:w="846" w:type="dxa"/>
            <w:tcBorders>
              <w:top w:val="nil"/>
              <w:bottom w:val="nil"/>
            </w:tcBorders>
            <w:vAlign w:val="center"/>
          </w:tcPr>
          <w:p w14:paraId="1C27AC15"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2015</w:t>
            </w:r>
          </w:p>
        </w:tc>
        <w:tc>
          <w:tcPr>
            <w:tcW w:w="3974" w:type="dxa"/>
            <w:tcBorders>
              <w:top w:val="nil"/>
              <w:bottom w:val="nil"/>
            </w:tcBorders>
            <w:vAlign w:val="center"/>
          </w:tcPr>
          <w:p w14:paraId="39015302"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 xml:space="preserve">Relação entre Marketing e RSAE nos congressos da </w:t>
            </w:r>
            <w:proofErr w:type="spellStart"/>
            <w:r w:rsidRPr="00CC36DA">
              <w:rPr>
                <w:rFonts w:ascii="Arial Nova" w:eastAsia="Times New Roman" w:hAnsi="Arial Nova" w:cs="Times New Roman"/>
                <w:bCs/>
                <w:sz w:val="20"/>
                <w:szCs w:val="20"/>
              </w:rPr>
              <w:t>Anpad</w:t>
            </w:r>
            <w:proofErr w:type="spellEnd"/>
            <w:r w:rsidRPr="00CC36DA">
              <w:rPr>
                <w:rFonts w:ascii="Arial Nova" w:eastAsia="Times New Roman" w:hAnsi="Arial Nova" w:cs="Times New Roman"/>
                <w:bCs/>
                <w:sz w:val="20"/>
                <w:szCs w:val="20"/>
              </w:rPr>
              <w:t>: estudo bibliométrico de 1998-2012</w:t>
            </w:r>
          </w:p>
        </w:tc>
        <w:tc>
          <w:tcPr>
            <w:tcW w:w="1275" w:type="dxa"/>
            <w:tcBorders>
              <w:top w:val="nil"/>
              <w:bottom w:val="nil"/>
            </w:tcBorders>
            <w:vAlign w:val="center"/>
          </w:tcPr>
          <w:p w14:paraId="02DA421B"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w:t>
            </w:r>
          </w:p>
        </w:tc>
      </w:tr>
      <w:tr w:rsidR="00C82A75" w:rsidRPr="00CC36DA" w14:paraId="3F3393FB" w14:textId="77777777" w:rsidTr="00C82A75">
        <w:trPr>
          <w:trHeight w:val="576"/>
        </w:trPr>
        <w:tc>
          <w:tcPr>
            <w:tcW w:w="3549" w:type="dxa"/>
            <w:tcBorders>
              <w:top w:val="nil"/>
              <w:bottom w:val="nil"/>
            </w:tcBorders>
            <w:vAlign w:val="center"/>
          </w:tcPr>
          <w:p w14:paraId="0A993775" w14:textId="77777777" w:rsidR="00C82A75" w:rsidRPr="00CC36DA" w:rsidRDefault="00C82A75" w:rsidP="00C82A75">
            <w:pPr>
              <w:spacing w:after="0" w:line="240" w:lineRule="auto"/>
              <w:contextualSpacing/>
              <w:jc w:val="center"/>
              <w:rPr>
                <w:rFonts w:ascii="Arial Nova" w:eastAsia="Times New Roman" w:hAnsi="Arial Nova" w:cs="Times New Roman"/>
                <w:b/>
                <w:bCs/>
                <w:sz w:val="20"/>
                <w:szCs w:val="20"/>
              </w:rPr>
            </w:pPr>
            <w:proofErr w:type="spellStart"/>
            <w:r w:rsidRPr="00CC36DA">
              <w:rPr>
                <w:rFonts w:ascii="Arial Nova" w:eastAsia="Times New Roman" w:hAnsi="Arial Nova" w:cs="Times New Roman"/>
                <w:bCs/>
                <w:sz w:val="20"/>
                <w:szCs w:val="20"/>
              </w:rPr>
              <w:t>Antonio</w:t>
            </w:r>
            <w:proofErr w:type="spellEnd"/>
            <w:r w:rsidRPr="00CC36DA">
              <w:rPr>
                <w:rFonts w:ascii="Arial Nova" w:eastAsia="Times New Roman" w:hAnsi="Arial Nova" w:cs="Times New Roman"/>
                <w:bCs/>
                <w:sz w:val="20"/>
                <w:szCs w:val="20"/>
              </w:rPr>
              <w:t xml:space="preserve"> Benedito de Oliveira Jr</w:t>
            </w:r>
            <w:r w:rsidRPr="00CC36DA">
              <w:rPr>
                <w:rFonts w:ascii="Arial Nova" w:eastAsia="Times New Roman" w:hAnsi="Arial Nova" w:cs="Times New Roman"/>
                <w:bCs/>
                <w:sz w:val="20"/>
                <w:szCs w:val="20"/>
              </w:rPr>
              <w:br/>
            </w:r>
            <w:proofErr w:type="spellStart"/>
            <w:r w:rsidRPr="00CC36DA">
              <w:rPr>
                <w:rFonts w:ascii="Arial Nova" w:eastAsia="Times New Roman" w:hAnsi="Arial Nova" w:cs="Times New Roman"/>
                <w:bCs/>
                <w:sz w:val="20"/>
                <w:szCs w:val="20"/>
              </w:rPr>
              <w:t>Melby</w:t>
            </w:r>
            <w:proofErr w:type="spellEnd"/>
            <w:r w:rsidRPr="00CC36DA">
              <w:rPr>
                <w:rFonts w:ascii="Arial Nova" w:eastAsia="Times New Roman" w:hAnsi="Arial Nova" w:cs="Times New Roman"/>
                <w:bCs/>
                <w:sz w:val="20"/>
                <w:szCs w:val="20"/>
              </w:rPr>
              <w:t xml:space="preserve"> Karina Zuniga </w:t>
            </w:r>
            <w:proofErr w:type="spellStart"/>
            <w:r w:rsidRPr="00CC36DA">
              <w:rPr>
                <w:rFonts w:ascii="Arial Nova" w:eastAsia="Times New Roman" w:hAnsi="Arial Nova" w:cs="Times New Roman"/>
                <w:bCs/>
                <w:sz w:val="20"/>
                <w:szCs w:val="20"/>
              </w:rPr>
              <w:t>Huertas</w:t>
            </w:r>
            <w:proofErr w:type="spellEnd"/>
            <w:r w:rsidRPr="00CC36DA">
              <w:rPr>
                <w:rFonts w:ascii="Arial Nova" w:eastAsia="Times New Roman" w:hAnsi="Arial Nova" w:cs="Times New Roman"/>
                <w:bCs/>
                <w:sz w:val="20"/>
                <w:szCs w:val="20"/>
              </w:rPr>
              <w:br/>
              <w:t>Mauro José de Oliveira</w:t>
            </w:r>
          </w:p>
        </w:tc>
        <w:tc>
          <w:tcPr>
            <w:tcW w:w="846" w:type="dxa"/>
            <w:tcBorders>
              <w:top w:val="nil"/>
              <w:bottom w:val="nil"/>
            </w:tcBorders>
            <w:vAlign w:val="center"/>
          </w:tcPr>
          <w:p w14:paraId="32F12F67"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2015</w:t>
            </w:r>
          </w:p>
        </w:tc>
        <w:tc>
          <w:tcPr>
            <w:tcW w:w="3974" w:type="dxa"/>
            <w:tcBorders>
              <w:top w:val="nil"/>
              <w:bottom w:val="nil"/>
            </w:tcBorders>
            <w:vAlign w:val="center"/>
          </w:tcPr>
          <w:p w14:paraId="69B45DEE"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A Influência da Comunicação de Ações Sustentáveis Corporativas na Intenção de Compra e o Efeito Moderador do Tipo de Consumidor</w:t>
            </w:r>
          </w:p>
        </w:tc>
        <w:tc>
          <w:tcPr>
            <w:tcW w:w="1275" w:type="dxa"/>
            <w:tcBorders>
              <w:top w:val="nil"/>
              <w:bottom w:val="nil"/>
            </w:tcBorders>
            <w:vAlign w:val="center"/>
          </w:tcPr>
          <w:p w14:paraId="478472C4"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w:t>
            </w:r>
          </w:p>
        </w:tc>
      </w:tr>
      <w:tr w:rsidR="00C82A75" w:rsidRPr="00CC36DA" w14:paraId="101571FF" w14:textId="77777777" w:rsidTr="00C82A75">
        <w:trPr>
          <w:trHeight w:val="383"/>
        </w:trPr>
        <w:tc>
          <w:tcPr>
            <w:tcW w:w="3549" w:type="dxa"/>
            <w:tcBorders>
              <w:top w:val="nil"/>
              <w:bottom w:val="nil"/>
            </w:tcBorders>
            <w:vAlign w:val="center"/>
          </w:tcPr>
          <w:p w14:paraId="38C0E8AA" w14:textId="77777777" w:rsidR="00C82A75" w:rsidRPr="00CC36DA" w:rsidRDefault="00C82A75" w:rsidP="00C82A75">
            <w:pPr>
              <w:spacing w:after="0" w:line="240" w:lineRule="auto"/>
              <w:contextualSpacing/>
              <w:jc w:val="center"/>
              <w:rPr>
                <w:rFonts w:ascii="Arial Nova" w:eastAsia="Times New Roman" w:hAnsi="Arial Nova" w:cs="Times New Roman"/>
                <w:b/>
                <w:bCs/>
                <w:sz w:val="20"/>
                <w:szCs w:val="20"/>
              </w:rPr>
            </w:pPr>
            <w:proofErr w:type="spellStart"/>
            <w:r w:rsidRPr="00CC36DA">
              <w:rPr>
                <w:rFonts w:ascii="Arial Nova" w:eastAsia="Times New Roman" w:hAnsi="Arial Nova" w:cs="Times New Roman"/>
                <w:bCs/>
                <w:sz w:val="20"/>
                <w:szCs w:val="20"/>
              </w:rPr>
              <w:t>Weslei</w:t>
            </w:r>
            <w:proofErr w:type="spellEnd"/>
            <w:r w:rsidRPr="00CC36DA">
              <w:rPr>
                <w:rFonts w:ascii="Arial Nova" w:eastAsia="Times New Roman" w:hAnsi="Arial Nova" w:cs="Times New Roman"/>
                <w:bCs/>
                <w:sz w:val="20"/>
                <w:szCs w:val="20"/>
              </w:rPr>
              <w:t xml:space="preserve"> </w:t>
            </w:r>
            <w:proofErr w:type="spellStart"/>
            <w:r w:rsidRPr="00CC36DA">
              <w:rPr>
                <w:rFonts w:ascii="Arial Nova" w:eastAsia="Times New Roman" w:hAnsi="Arial Nova" w:cs="Times New Roman"/>
                <w:bCs/>
                <w:sz w:val="20"/>
                <w:szCs w:val="20"/>
              </w:rPr>
              <w:t>Maique</w:t>
            </w:r>
            <w:proofErr w:type="spellEnd"/>
            <w:r w:rsidRPr="00CC36DA">
              <w:rPr>
                <w:rFonts w:ascii="Arial Nova" w:eastAsia="Times New Roman" w:hAnsi="Arial Nova" w:cs="Times New Roman"/>
                <w:bCs/>
                <w:sz w:val="20"/>
                <w:szCs w:val="20"/>
              </w:rPr>
              <w:t xml:space="preserve"> Oliveira Lopes</w:t>
            </w:r>
            <w:r w:rsidRPr="00CC36DA">
              <w:rPr>
                <w:rFonts w:ascii="Arial Nova" w:eastAsia="Times New Roman" w:hAnsi="Arial Nova" w:cs="Times New Roman"/>
                <w:bCs/>
                <w:sz w:val="20"/>
                <w:szCs w:val="20"/>
              </w:rPr>
              <w:br/>
              <w:t>Wesley Ricardo de Souza Freitas</w:t>
            </w:r>
          </w:p>
        </w:tc>
        <w:tc>
          <w:tcPr>
            <w:tcW w:w="846" w:type="dxa"/>
            <w:tcBorders>
              <w:top w:val="nil"/>
              <w:bottom w:val="nil"/>
            </w:tcBorders>
            <w:vAlign w:val="center"/>
          </w:tcPr>
          <w:p w14:paraId="5BAA8B7C"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2016</w:t>
            </w:r>
          </w:p>
        </w:tc>
        <w:tc>
          <w:tcPr>
            <w:tcW w:w="3974" w:type="dxa"/>
            <w:tcBorders>
              <w:top w:val="nil"/>
              <w:bottom w:val="nil"/>
            </w:tcBorders>
            <w:vAlign w:val="center"/>
          </w:tcPr>
          <w:p w14:paraId="38B60A0F"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Marketing Ambiental: Análise da Produção Científica Brasileira</w:t>
            </w:r>
          </w:p>
        </w:tc>
        <w:tc>
          <w:tcPr>
            <w:tcW w:w="1275" w:type="dxa"/>
            <w:tcBorders>
              <w:top w:val="nil"/>
              <w:bottom w:val="nil"/>
            </w:tcBorders>
            <w:vAlign w:val="center"/>
          </w:tcPr>
          <w:p w14:paraId="3AACBE83"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w:t>
            </w:r>
          </w:p>
        </w:tc>
      </w:tr>
      <w:tr w:rsidR="00C82A75" w:rsidRPr="00CC36DA" w14:paraId="30CBB91D" w14:textId="77777777" w:rsidTr="00C82A75">
        <w:trPr>
          <w:trHeight w:val="576"/>
        </w:trPr>
        <w:tc>
          <w:tcPr>
            <w:tcW w:w="3549" w:type="dxa"/>
            <w:tcBorders>
              <w:top w:val="nil"/>
              <w:bottom w:val="nil"/>
            </w:tcBorders>
            <w:vAlign w:val="center"/>
          </w:tcPr>
          <w:p w14:paraId="21C30547" w14:textId="77777777" w:rsidR="00C82A75" w:rsidRPr="00CC36DA" w:rsidRDefault="00C82A75" w:rsidP="00C82A75">
            <w:pPr>
              <w:spacing w:after="0" w:line="240" w:lineRule="auto"/>
              <w:contextualSpacing/>
              <w:jc w:val="center"/>
              <w:rPr>
                <w:rFonts w:ascii="Arial Nova" w:eastAsia="Times New Roman" w:hAnsi="Arial Nova" w:cs="Times New Roman"/>
                <w:b/>
                <w:bCs/>
                <w:sz w:val="20"/>
                <w:szCs w:val="20"/>
              </w:rPr>
            </w:pPr>
            <w:r w:rsidRPr="00CC36DA">
              <w:rPr>
                <w:rFonts w:ascii="Arial Nova" w:eastAsia="Times New Roman" w:hAnsi="Arial Nova" w:cs="Times New Roman"/>
                <w:bCs/>
                <w:sz w:val="20"/>
                <w:szCs w:val="20"/>
              </w:rPr>
              <w:t>Caroline Miranda Correa</w:t>
            </w:r>
            <w:r w:rsidRPr="00CC36DA">
              <w:rPr>
                <w:rFonts w:ascii="Arial Nova" w:eastAsia="Times New Roman" w:hAnsi="Arial Nova" w:cs="Times New Roman"/>
                <w:bCs/>
                <w:sz w:val="20"/>
                <w:szCs w:val="20"/>
              </w:rPr>
              <w:br/>
              <w:t>João Guilherme de Camargo Ferraz Machado</w:t>
            </w:r>
            <w:r w:rsidRPr="00CC36DA">
              <w:rPr>
                <w:rFonts w:ascii="Arial Nova" w:eastAsia="Times New Roman" w:hAnsi="Arial Nova" w:cs="Times New Roman"/>
                <w:bCs/>
                <w:sz w:val="20"/>
                <w:szCs w:val="20"/>
              </w:rPr>
              <w:br/>
              <w:t>Sérgio Silva Braga Júnior</w:t>
            </w:r>
          </w:p>
        </w:tc>
        <w:tc>
          <w:tcPr>
            <w:tcW w:w="846" w:type="dxa"/>
            <w:tcBorders>
              <w:top w:val="nil"/>
              <w:bottom w:val="nil"/>
            </w:tcBorders>
            <w:vAlign w:val="center"/>
          </w:tcPr>
          <w:p w14:paraId="51AE2CC3"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2018</w:t>
            </w:r>
          </w:p>
        </w:tc>
        <w:tc>
          <w:tcPr>
            <w:tcW w:w="3974" w:type="dxa"/>
            <w:tcBorders>
              <w:top w:val="nil"/>
              <w:bottom w:val="nil"/>
            </w:tcBorders>
            <w:vAlign w:val="center"/>
          </w:tcPr>
          <w:p w14:paraId="21F828FB"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 xml:space="preserve">A Relação do </w:t>
            </w:r>
            <w:proofErr w:type="spellStart"/>
            <w:r w:rsidRPr="00CC36DA">
              <w:rPr>
                <w:rFonts w:ascii="Arial Nova" w:eastAsia="Times New Roman" w:hAnsi="Arial Nova" w:cs="Times New Roman"/>
                <w:bCs/>
                <w:sz w:val="20"/>
                <w:szCs w:val="20"/>
              </w:rPr>
              <w:t>Greenwashing</w:t>
            </w:r>
            <w:proofErr w:type="spellEnd"/>
            <w:r w:rsidRPr="00CC36DA">
              <w:rPr>
                <w:rFonts w:ascii="Arial Nova" w:eastAsia="Times New Roman" w:hAnsi="Arial Nova" w:cs="Times New Roman"/>
                <w:bCs/>
                <w:sz w:val="20"/>
                <w:szCs w:val="20"/>
              </w:rPr>
              <w:t xml:space="preserve"> com a Reputação da Marca e a Desconfiança do Consumidor</w:t>
            </w:r>
          </w:p>
        </w:tc>
        <w:tc>
          <w:tcPr>
            <w:tcW w:w="1275" w:type="dxa"/>
            <w:tcBorders>
              <w:top w:val="nil"/>
              <w:bottom w:val="nil"/>
            </w:tcBorders>
            <w:vAlign w:val="center"/>
          </w:tcPr>
          <w:p w14:paraId="4848ED7D"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w:t>
            </w:r>
          </w:p>
        </w:tc>
      </w:tr>
      <w:tr w:rsidR="00C82A75" w:rsidRPr="00CC36DA" w14:paraId="4F4F2BB0" w14:textId="77777777" w:rsidTr="00C82A75">
        <w:trPr>
          <w:trHeight w:val="768"/>
        </w:trPr>
        <w:tc>
          <w:tcPr>
            <w:tcW w:w="3549" w:type="dxa"/>
            <w:tcBorders>
              <w:top w:val="nil"/>
              <w:bottom w:val="nil"/>
            </w:tcBorders>
            <w:vAlign w:val="center"/>
          </w:tcPr>
          <w:p w14:paraId="12896C2C" w14:textId="77777777" w:rsidR="00C82A75" w:rsidRPr="00CC36DA" w:rsidRDefault="00C82A75" w:rsidP="00C82A75">
            <w:pPr>
              <w:spacing w:after="0" w:line="240" w:lineRule="auto"/>
              <w:contextualSpacing/>
              <w:jc w:val="center"/>
              <w:rPr>
                <w:rFonts w:ascii="Arial Nova" w:eastAsia="Times New Roman" w:hAnsi="Arial Nova" w:cs="Times New Roman"/>
                <w:b/>
                <w:bCs/>
                <w:sz w:val="20"/>
                <w:szCs w:val="20"/>
              </w:rPr>
            </w:pPr>
            <w:r w:rsidRPr="00CC36DA">
              <w:rPr>
                <w:rFonts w:ascii="Arial Nova" w:eastAsia="Times New Roman" w:hAnsi="Arial Nova" w:cs="Times New Roman"/>
                <w:bCs/>
                <w:sz w:val="20"/>
                <w:szCs w:val="20"/>
              </w:rPr>
              <w:t>Alexandre Nascimento de Almeida</w:t>
            </w:r>
            <w:r w:rsidRPr="00CC36DA">
              <w:rPr>
                <w:rFonts w:ascii="Arial Nova" w:eastAsia="Times New Roman" w:hAnsi="Arial Nova" w:cs="Times New Roman"/>
                <w:bCs/>
                <w:sz w:val="20"/>
                <w:szCs w:val="20"/>
              </w:rPr>
              <w:br/>
              <w:t xml:space="preserve">João Carlos </w:t>
            </w:r>
            <w:proofErr w:type="spellStart"/>
            <w:r w:rsidRPr="00CC36DA">
              <w:rPr>
                <w:rFonts w:ascii="Arial Nova" w:eastAsia="Times New Roman" w:hAnsi="Arial Nova" w:cs="Times New Roman"/>
                <w:bCs/>
                <w:sz w:val="20"/>
                <w:szCs w:val="20"/>
              </w:rPr>
              <w:t>Garzel</w:t>
            </w:r>
            <w:proofErr w:type="spellEnd"/>
            <w:r w:rsidRPr="00CC36DA">
              <w:rPr>
                <w:rFonts w:ascii="Arial Nova" w:eastAsia="Times New Roman" w:hAnsi="Arial Nova" w:cs="Times New Roman"/>
                <w:bCs/>
                <w:sz w:val="20"/>
                <w:szCs w:val="20"/>
              </w:rPr>
              <w:t xml:space="preserve"> </w:t>
            </w:r>
            <w:proofErr w:type="spellStart"/>
            <w:r w:rsidRPr="00CC36DA">
              <w:rPr>
                <w:rFonts w:ascii="Arial Nova" w:eastAsia="Times New Roman" w:hAnsi="Arial Nova" w:cs="Times New Roman"/>
                <w:bCs/>
                <w:sz w:val="20"/>
                <w:szCs w:val="20"/>
              </w:rPr>
              <w:t>Leodoro</w:t>
            </w:r>
            <w:proofErr w:type="spellEnd"/>
            <w:r w:rsidRPr="00CC36DA">
              <w:rPr>
                <w:rFonts w:ascii="Arial Nova" w:eastAsia="Times New Roman" w:hAnsi="Arial Nova" w:cs="Times New Roman"/>
                <w:bCs/>
                <w:sz w:val="20"/>
                <w:szCs w:val="20"/>
              </w:rPr>
              <w:t xml:space="preserve"> da Silva</w:t>
            </w:r>
            <w:r w:rsidRPr="00CC36DA">
              <w:rPr>
                <w:rFonts w:ascii="Arial Nova" w:eastAsia="Times New Roman" w:hAnsi="Arial Nova" w:cs="Times New Roman"/>
                <w:bCs/>
                <w:sz w:val="20"/>
                <w:szCs w:val="20"/>
              </w:rPr>
              <w:br/>
              <w:t>Andréa de Oliveira Gonçalves</w:t>
            </w:r>
            <w:r w:rsidRPr="00CC36DA">
              <w:rPr>
                <w:rFonts w:ascii="Arial Nova" w:eastAsia="Times New Roman" w:hAnsi="Arial Nova" w:cs="Times New Roman"/>
                <w:bCs/>
                <w:sz w:val="20"/>
                <w:szCs w:val="20"/>
              </w:rPr>
              <w:br/>
              <w:t xml:space="preserve">Humberto </w:t>
            </w:r>
            <w:proofErr w:type="spellStart"/>
            <w:r w:rsidRPr="00CC36DA">
              <w:rPr>
                <w:rFonts w:ascii="Arial Nova" w:eastAsia="Times New Roman" w:hAnsi="Arial Nova" w:cs="Times New Roman"/>
                <w:bCs/>
                <w:sz w:val="20"/>
                <w:szCs w:val="20"/>
              </w:rPr>
              <w:t>Angelo</w:t>
            </w:r>
            <w:proofErr w:type="spellEnd"/>
          </w:p>
        </w:tc>
        <w:tc>
          <w:tcPr>
            <w:tcW w:w="846" w:type="dxa"/>
            <w:tcBorders>
              <w:top w:val="nil"/>
              <w:bottom w:val="nil"/>
            </w:tcBorders>
            <w:vAlign w:val="center"/>
          </w:tcPr>
          <w:p w14:paraId="3D079745"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2015</w:t>
            </w:r>
          </w:p>
        </w:tc>
        <w:tc>
          <w:tcPr>
            <w:tcW w:w="3974" w:type="dxa"/>
            <w:tcBorders>
              <w:top w:val="nil"/>
              <w:bottom w:val="nil"/>
            </w:tcBorders>
            <w:vAlign w:val="center"/>
          </w:tcPr>
          <w:p w14:paraId="67431040"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Determinantes do comportamento ambiental em Brasília</w:t>
            </w:r>
          </w:p>
        </w:tc>
        <w:tc>
          <w:tcPr>
            <w:tcW w:w="1275" w:type="dxa"/>
            <w:tcBorders>
              <w:top w:val="nil"/>
              <w:bottom w:val="nil"/>
            </w:tcBorders>
            <w:vAlign w:val="center"/>
          </w:tcPr>
          <w:p w14:paraId="12D34D75"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w:t>
            </w:r>
          </w:p>
        </w:tc>
      </w:tr>
      <w:tr w:rsidR="00C82A75" w:rsidRPr="00CC36DA" w14:paraId="20A9ECFB" w14:textId="77777777" w:rsidTr="00C82A75">
        <w:trPr>
          <w:trHeight w:val="576"/>
        </w:trPr>
        <w:tc>
          <w:tcPr>
            <w:tcW w:w="3549" w:type="dxa"/>
            <w:tcBorders>
              <w:top w:val="nil"/>
              <w:bottom w:val="nil"/>
            </w:tcBorders>
            <w:vAlign w:val="center"/>
          </w:tcPr>
          <w:p w14:paraId="2B4BE2E5" w14:textId="77777777" w:rsidR="00C82A75" w:rsidRPr="00CC36DA" w:rsidRDefault="00C82A75" w:rsidP="00C82A75">
            <w:pPr>
              <w:spacing w:after="0" w:line="240" w:lineRule="auto"/>
              <w:contextualSpacing/>
              <w:jc w:val="center"/>
              <w:rPr>
                <w:rFonts w:ascii="Arial Nova" w:eastAsia="Times New Roman" w:hAnsi="Arial Nova" w:cs="Times New Roman"/>
                <w:b/>
                <w:bCs/>
                <w:sz w:val="20"/>
                <w:szCs w:val="20"/>
              </w:rPr>
            </w:pPr>
            <w:r w:rsidRPr="00CC36DA">
              <w:rPr>
                <w:rFonts w:ascii="Arial Nova" w:eastAsia="Times New Roman" w:hAnsi="Arial Nova" w:cs="Times New Roman"/>
                <w:bCs/>
                <w:sz w:val="20"/>
                <w:szCs w:val="20"/>
              </w:rPr>
              <w:t xml:space="preserve">Taís </w:t>
            </w:r>
            <w:proofErr w:type="spellStart"/>
            <w:r w:rsidRPr="00CC36DA">
              <w:rPr>
                <w:rFonts w:ascii="Arial Nova" w:eastAsia="Times New Roman" w:hAnsi="Arial Nova" w:cs="Times New Roman"/>
                <w:bCs/>
                <w:sz w:val="20"/>
                <w:szCs w:val="20"/>
              </w:rPr>
              <w:t>Pasquotto</w:t>
            </w:r>
            <w:proofErr w:type="spellEnd"/>
            <w:r w:rsidRPr="00CC36DA">
              <w:rPr>
                <w:rFonts w:ascii="Arial Nova" w:eastAsia="Times New Roman" w:hAnsi="Arial Nova" w:cs="Times New Roman"/>
                <w:bCs/>
                <w:sz w:val="20"/>
                <w:szCs w:val="20"/>
              </w:rPr>
              <w:t xml:space="preserve"> Andreoli</w:t>
            </w:r>
            <w:r w:rsidRPr="00CC36DA">
              <w:rPr>
                <w:rFonts w:ascii="Arial Nova" w:eastAsia="Times New Roman" w:hAnsi="Arial Nova" w:cs="Times New Roman"/>
                <w:bCs/>
                <w:sz w:val="20"/>
                <w:szCs w:val="20"/>
              </w:rPr>
              <w:br/>
            </w:r>
            <w:proofErr w:type="spellStart"/>
            <w:r w:rsidRPr="00CC36DA">
              <w:rPr>
                <w:rFonts w:ascii="Arial Nova" w:eastAsia="Times New Roman" w:hAnsi="Arial Nova" w:cs="Times New Roman"/>
                <w:bCs/>
                <w:sz w:val="20"/>
                <w:szCs w:val="20"/>
              </w:rPr>
              <w:t>Váldeson</w:t>
            </w:r>
            <w:proofErr w:type="spellEnd"/>
            <w:r w:rsidRPr="00CC36DA">
              <w:rPr>
                <w:rFonts w:ascii="Arial Nova" w:eastAsia="Times New Roman" w:hAnsi="Arial Nova" w:cs="Times New Roman"/>
                <w:bCs/>
                <w:sz w:val="20"/>
                <w:szCs w:val="20"/>
              </w:rPr>
              <w:t xml:space="preserve"> Amaro Lima</w:t>
            </w:r>
            <w:r w:rsidRPr="00CC36DA">
              <w:rPr>
                <w:rFonts w:ascii="Arial Nova" w:eastAsia="Times New Roman" w:hAnsi="Arial Nova" w:cs="Times New Roman"/>
                <w:bCs/>
                <w:sz w:val="20"/>
                <w:szCs w:val="20"/>
              </w:rPr>
              <w:br/>
              <w:t xml:space="preserve">Leandro Campi </w:t>
            </w:r>
            <w:proofErr w:type="spellStart"/>
            <w:r w:rsidRPr="00CC36DA">
              <w:rPr>
                <w:rFonts w:ascii="Arial Nova" w:eastAsia="Times New Roman" w:hAnsi="Arial Nova" w:cs="Times New Roman"/>
                <w:bCs/>
                <w:sz w:val="20"/>
                <w:szCs w:val="20"/>
              </w:rPr>
              <w:t>Prearo</w:t>
            </w:r>
            <w:proofErr w:type="spellEnd"/>
          </w:p>
        </w:tc>
        <w:tc>
          <w:tcPr>
            <w:tcW w:w="846" w:type="dxa"/>
            <w:tcBorders>
              <w:top w:val="nil"/>
              <w:bottom w:val="nil"/>
            </w:tcBorders>
            <w:vAlign w:val="center"/>
          </w:tcPr>
          <w:p w14:paraId="194C2A82"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2017</w:t>
            </w:r>
          </w:p>
        </w:tc>
        <w:tc>
          <w:tcPr>
            <w:tcW w:w="3974" w:type="dxa"/>
            <w:tcBorders>
              <w:top w:val="nil"/>
              <w:bottom w:val="nil"/>
            </w:tcBorders>
            <w:vAlign w:val="center"/>
          </w:tcPr>
          <w:p w14:paraId="1A07835D"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A (In)Eficácia dos Selos Verdes sobre o Comportamento dos Consumidores: Um Estudo Experimental</w:t>
            </w:r>
          </w:p>
        </w:tc>
        <w:tc>
          <w:tcPr>
            <w:tcW w:w="1275" w:type="dxa"/>
            <w:tcBorders>
              <w:top w:val="nil"/>
              <w:bottom w:val="nil"/>
            </w:tcBorders>
            <w:vAlign w:val="center"/>
          </w:tcPr>
          <w:p w14:paraId="2D473ADD"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w:t>
            </w:r>
          </w:p>
        </w:tc>
      </w:tr>
      <w:tr w:rsidR="00C82A75" w:rsidRPr="00CC36DA" w14:paraId="78932A05" w14:textId="77777777" w:rsidTr="00C82A75">
        <w:trPr>
          <w:trHeight w:val="383"/>
        </w:trPr>
        <w:tc>
          <w:tcPr>
            <w:tcW w:w="3549" w:type="dxa"/>
            <w:tcBorders>
              <w:top w:val="nil"/>
              <w:bottom w:val="single" w:sz="4" w:space="0" w:color="auto"/>
            </w:tcBorders>
            <w:vAlign w:val="center"/>
          </w:tcPr>
          <w:p w14:paraId="31F5119B" w14:textId="77777777" w:rsidR="00C82A75" w:rsidRPr="00CC36DA" w:rsidRDefault="00C82A75" w:rsidP="00C82A75">
            <w:pPr>
              <w:spacing w:after="0" w:line="240" w:lineRule="auto"/>
              <w:contextualSpacing/>
              <w:jc w:val="center"/>
              <w:rPr>
                <w:rFonts w:ascii="Arial Nova" w:eastAsia="Times New Roman" w:hAnsi="Arial Nova" w:cs="Times New Roman"/>
                <w:b/>
                <w:bCs/>
                <w:sz w:val="20"/>
                <w:szCs w:val="20"/>
              </w:rPr>
            </w:pPr>
            <w:r w:rsidRPr="00CC36DA">
              <w:rPr>
                <w:rFonts w:ascii="Arial Nova" w:eastAsia="Times New Roman" w:hAnsi="Arial Nova" w:cs="Times New Roman"/>
                <w:bCs/>
                <w:sz w:val="20"/>
                <w:szCs w:val="20"/>
              </w:rPr>
              <w:t>Abílio Peixoto Diógenes</w:t>
            </w:r>
            <w:r w:rsidRPr="00CC36DA">
              <w:rPr>
                <w:rFonts w:ascii="Arial Nova" w:eastAsia="Times New Roman" w:hAnsi="Arial Nova" w:cs="Times New Roman"/>
                <w:bCs/>
                <w:sz w:val="20"/>
                <w:szCs w:val="20"/>
              </w:rPr>
              <w:br/>
            </w:r>
            <w:proofErr w:type="spellStart"/>
            <w:r w:rsidRPr="00CC36DA">
              <w:rPr>
                <w:rFonts w:ascii="Arial Nova" w:eastAsia="Times New Roman" w:hAnsi="Arial Nova" w:cs="Times New Roman"/>
                <w:bCs/>
                <w:sz w:val="20"/>
                <w:szCs w:val="20"/>
              </w:rPr>
              <w:t>Minelle</w:t>
            </w:r>
            <w:proofErr w:type="spellEnd"/>
            <w:r w:rsidRPr="00CC36DA">
              <w:rPr>
                <w:rFonts w:ascii="Arial Nova" w:eastAsia="Times New Roman" w:hAnsi="Arial Nova" w:cs="Times New Roman"/>
                <w:bCs/>
                <w:sz w:val="20"/>
                <w:szCs w:val="20"/>
              </w:rPr>
              <w:t xml:space="preserve"> E. Silva</w:t>
            </w:r>
          </w:p>
        </w:tc>
        <w:tc>
          <w:tcPr>
            <w:tcW w:w="846" w:type="dxa"/>
            <w:tcBorders>
              <w:top w:val="nil"/>
              <w:bottom w:val="single" w:sz="4" w:space="0" w:color="auto"/>
            </w:tcBorders>
            <w:vAlign w:val="center"/>
          </w:tcPr>
          <w:p w14:paraId="21B13888"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2017</w:t>
            </w:r>
          </w:p>
        </w:tc>
        <w:tc>
          <w:tcPr>
            <w:tcW w:w="3974" w:type="dxa"/>
            <w:tcBorders>
              <w:top w:val="nil"/>
              <w:bottom w:val="single" w:sz="4" w:space="0" w:color="auto"/>
            </w:tcBorders>
            <w:vAlign w:val="center"/>
          </w:tcPr>
          <w:p w14:paraId="26D28F5A"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O estudo do ceticismo nas pesquisas de marketing verde: uma revisão de publicações brasileiras</w:t>
            </w:r>
          </w:p>
        </w:tc>
        <w:tc>
          <w:tcPr>
            <w:tcW w:w="1275" w:type="dxa"/>
            <w:tcBorders>
              <w:top w:val="nil"/>
              <w:bottom w:val="single" w:sz="4" w:space="0" w:color="auto"/>
            </w:tcBorders>
            <w:vAlign w:val="center"/>
          </w:tcPr>
          <w:p w14:paraId="76D23048" w14:textId="77777777" w:rsidR="00C82A75" w:rsidRPr="00CC36DA" w:rsidRDefault="00C82A75" w:rsidP="00C82A75">
            <w:pPr>
              <w:spacing w:after="0" w:line="240" w:lineRule="auto"/>
              <w:contextualSpacing/>
              <w:jc w:val="center"/>
              <w:rPr>
                <w:rFonts w:ascii="Arial Nova" w:eastAsia="Times New Roman" w:hAnsi="Arial Nova" w:cs="Times New Roman"/>
                <w:bCs/>
                <w:sz w:val="20"/>
                <w:szCs w:val="20"/>
              </w:rPr>
            </w:pPr>
            <w:r w:rsidRPr="00CC36DA">
              <w:rPr>
                <w:rFonts w:ascii="Arial Nova" w:eastAsia="Times New Roman" w:hAnsi="Arial Nova" w:cs="Times New Roman"/>
                <w:bCs/>
                <w:sz w:val="20"/>
                <w:szCs w:val="20"/>
              </w:rPr>
              <w:t>1</w:t>
            </w:r>
          </w:p>
        </w:tc>
      </w:tr>
    </w:tbl>
    <w:p w14:paraId="4D0CDC8E" w14:textId="77777777" w:rsidR="00217352" w:rsidRPr="00776EA9" w:rsidRDefault="00217352" w:rsidP="00852019">
      <w:pPr>
        <w:rPr>
          <w:rFonts w:ascii="Arial Nova" w:eastAsia="Times New Roman" w:hAnsi="Arial Nova" w:cs="Times New Roman"/>
          <w:bCs/>
          <w:sz w:val="22"/>
        </w:rPr>
      </w:pPr>
      <w:r w:rsidRPr="00776EA9">
        <w:rPr>
          <w:rFonts w:ascii="Arial Nova" w:eastAsia="Times New Roman" w:hAnsi="Arial Nova" w:cs="Times New Roman"/>
          <w:b/>
          <w:sz w:val="22"/>
        </w:rPr>
        <w:t xml:space="preserve">Tabela 3: </w:t>
      </w:r>
      <w:r w:rsidRPr="00776EA9">
        <w:rPr>
          <w:rFonts w:ascii="Arial Nova" w:eastAsia="Times New Roman" w:hAnsi="Arial Nova" w:cs="Times New Roman"/>
          <w:bCs/>
          <w:sz w:val="22"/>
        </w:rPr>
        <w:t>Citações dos artigos na base SPELL</w:t>
      </w:r>
    </w:p>
    <w:p w14:paraId="2D5C0510" w14:textId="77777777" w:rsidR="00827E6A" w:rsidRDefault="00217352" w:rsidP="00827E6A">
      <w:pPr>
        <w:spacing w:before="40" w:after="0" w:line="264" w:lineRule="auto"/>
        <w:rPr>
          <w:rFonts w:ascii="Arial Nova" w:eastAsia="Times New Roman" w:hAnsi="Arial Nova" w:cs="Times New Roman"/>
          <w:bCs/>
          <w:sz w:val="20"/>
          <w:szCs w:val="20"/>
        </w:rPr>
      </w:pPr>
      <w:r w:rsidRPr="00776EA9">
        <w:rPr>
          <w:rFonts w:ascii="Arial Nova" w:eastAsia="Times New Roman" w:hAnsi="Arial Nova" w:cs="Times New Roman"/>
          <w:b/>
          <w:i/>
          <w:iCs/>
          <w:sz w:val="20"/>
          <w:szCs w:val="20"/>
        </w:rPr>
        <w:t>Nota</w:t>
      </w:r>
      <w:r w:rsidRPr="00776EA9">
        <w:rPr>
          <w:rFonts w:ascii="Arial Nova" w:eastAsia="Times New Roman" w:hAnsi="Arial Nova" w:cs="Times New Roman"/>
          <w:b/>
          <w:sz w:val="20"/>
          <w:szCs w:val="20"/>
        </w:rPr>
        <w:t>.</w:t>
      </w:r>
      <w:r w:rsidRPr="00CC36DA">
        <w:rPr>
          <w:rFonts w:ascii="Arial Nova" w:eastAsia="Times New Roman" w:hAnsi="Arial Nova" w:cs="Times New Roman"/>
          <w:bCs/>
          <w:i/>
          <w:iCs/>
          <w:sz w:val="20"/>
          <w:szCs w:val="20"/>
        </w:rPr>
        <w:t xml:space="preserve"> </w:t>
      </w:r>
      <w:r w:rsidRPr="00CC36DA">
        <w:rPr>
          <w:rFonts w:ascii="Arial Nova" w:eastAsia="Times New Roman" w:hAnsi="Arial Nova" w:cs="Times New Roman"/>
          <w:bCs/>
          <w:sz w:val="20"/>
          <w:szCs w:val="20"/>
        </w:rPr>
        <w:t>Nome = nome dos autores; Ano = ano de publicação; Artigo = Título do artigo; Citações = Quantidade de citações por artigo, autor e ano identificados na coleta de dados na base SPELL.</w:t>
      </w:r>
    </w:p>
    <w:p w14:paraId="20BE9F2E" w14:textId="56B9AE92" w:rsidR="00217352" w:rsidRDefault="00217352" w:rsidP="00827E6A">
      <w:pPr>
        <w:spacing w:before="40" w:after="0" w:line="264" w:lineRule="auto"/>
        <w:rPr>
          <w:rFonts w:ascii="Arial Nova" w:eastAsia="Times New Roman" w:hAnsi="Arial Nova" w:cs="Times New Roman"/>
          <w:bCs/>
          <w:sz w:val="20"/>
          <w:szCs w:val="20"/>
        </w:rPr>
      </w:pPr>
      <w:r w:rsidRPr="00827E6A">
        <w:rPr>
          <w:rFonts w:ascii="Arial Nova" w:eastAsia="Times New Roman" w:hAnsi="Arial Nova" w:cs="Times New Roman"/>
          <w:b/>
          <w:sz w:val="20"/>
          <w:szCs w:val="20"/>
        </w:rPr>
        <w:t>Fonte</w:t>
      </w:r>
      <w:r w:rsidRPr="00CC36DA">
        <w:rPr>
          <w:rFonts w:ascii="Arial Nova" w:eastAsia="Times New Roman" w:hAnsi="Arial Nova" w:cs="Times New Roman"/>
          <w:bCs/>
          <w:sz w:val="20"/>
          <w:szCs w:val="20"/>
        </w:rPr>
        <w:t>: Elaborado pelos autores (2021)</w:t>
      </w:r>
    </w:p>
    <w:p w14:paraId="2C6B0BF7" w14:textId="77777777" w:rsidR="008E01D6" w:rsidRPr="00CC36DA" w:rsidRDefault="008E01D6" w:rsidP="00827E6A">
      <w:pPr>
        <w:spacing w:before="40" w:after="0" w:line="264" w:lineRule="auto"/>
        <w:rPr>
          <w:rFonts w:ascii="Arial Nova" w:eastAsia="Times New Roman" w:hAnsi="Arial Nova" w:cs="Times New Roman"/>
          <w:bCs/>
          <w:sz w:val="20"/>
          <w:szCs w:val="20"/>
        </w:rPr>
      </w:pPr>
    </w:p>
    <w:p w14:paraId="4BED5C16" w14:textId="77777777" w:rsidR="00217352" w:rsidRPr="00CC36DA" w:rsidRDefault="00217352" w:rsidP="008E01D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lastRenderedPageBreak/>
        <w:t>Os estudos analisados tiveram diversas abordagens. Em relação à amostra, 13 artigos se preocuparam com a relação do marketing verde e o consumidor, tratando acerca do perfil de clientes, seus hábitos, suas percepções acerca da adoção de práticas sustentáveis realizadas pelas empresas e se estas interferem na avaliação do produto ou serviço e na decisão de compra, bem como em relação ao consumo sustentável, permitindo por meio de seus resultados subsídios às empresas para o planejamento de estratégias de marketing verde. Também tiveram estudos bibliométricos, 04 artigos, que evidenciaram a evolução, mudanças e aspectos relevantes da produção científica sobre marketing verde.</w:t>
      </w:r>
    </w:p>
    <w:p w14:paraId="6BF2908E" w14:textId="70F35A2D" w:rsidR="00217352" w:rsidRPr="00CC36DA" w:rsidRDefault="00217352" w:rsidP="008E01D6">
      <w:pPr>
        <w:pBdr>
          <w:top w:val="nil"/>
          <w:left w:val="nil"/>
          <w:bottom w:val="nil"/>
          <w:right w:val="nil"/>
          <w:between w:val="nil"/>
        </w:pBd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Diante desses resultados, 13 artigos abordaram discussões acerca das estratégias de marketing verde. De maneira geral, os estudos propuseram identificar se as empresas estavam utilizando práticas de marketing verde e quais as variáveis mais relevantes para a estratégia empresarial. Notou-se que a adoção do marketing verde pelas empresas se torna cada vez mais uma ferramenta mercadológica de grande importância para a competitividade do mercado (N</w:t>
      </w:r>
      <w:r w:rsidR="00473C6D" w:rsidRPr="00CC36DA">
        <w:rPr>
          <w:rFonts w:ascii="Arial Nova" w:eastAsia="Times New Roman" w:hAnsi="Arial Nova" w:cs="Times New Roman"/>
          <w:bCs/>
          <w:szCs w:val="24"/>
        </w:rPr>
        <w:t>eto</w:t>
      </w:r>
      <w:r w:rsidRPr="00CC36DA">
        <w:rPr>
          <w:rFonts w:ascii="Arial Nova" w:eastAsia="Times New Roman" w:hAnsi="Arial Nova" w:cs="Times New Roman"/>
          <w:bCs/>
          <w:szCs w:val="24"/>
        </w:rPr>
        <w:t xml:space="preserve">, </w:t>
      </w:r>
      <w:r w:rsidRPr="00776EA9">
        <w:rPr>
          <w:rFonts w:ascii="Arial Nova" w:eastAsia="Times New Roman" w:hAnsi="Arial Nova" w:cs="Times New Roman"/>
          <w:bCs/>
          <w:i/>
          <w:iCs/>
          <w:szCs w:val="24"/>
        </w:rPr>
        <w:t>et al.,</w:t>
      </w:r>
      <w:r w:rsidRPr="00CC36DA">
        <w:rPr>
          <w:rFonts w:ascii="Arial Nova" w:eastAsia="Times New Roman" w:hAnsi="Arial Nova" w:cs="Times New Roman"/>
          <w:bCs/>
          <w:szCs w:val="24"/>
        </w:rPr>
        <w:t xml:space="preserve"> 2019; </w:t>
      </w:r>
      <w:proofErr w:type="spellStart"/>
      <w:r w:rsidRPr="00CC36DA">
        <w:rPr>
          <w:rFonts w:ascii="Arial Nova" w:eastAsia="Times New Roman" w:hAnsi="Arial Nova" w:cs="Times New Roman"/>
          <w:bCs/>
          <w:szCs w:val="24"/>
        </w:rPr>
        <w:t>B</w:t>
      </w:r>
      <w:r w:rsidR="00473C6D" w:rsidRPr="00CC36DA">
        <w:rPr>
          <w:rFonts w:ascii="Arial Nova" w:eastAsia="Times New Roman" w:hAnsi="Arial Nova" w:cs="Times New Roman"/>
          <w:bCs/>
          <w:szCs w:val="24"/>
        </w:rPr>
        <w:t>uogo</w:t>
      </w:r>
      <w:proofErr w:type="spellEnd"/>
      <w:r w:rsidRPr="00CC36DA">
        <w:rPr>
          <w:rFonts w:ascii="Arial Nova" w:eastAsia="Times New Roman" w:hAnsi="Arial Nova" w:cs="Times New Roman"/>
          <w:bCs/>
          <w:szCs w:val="24"/>
        </w:rPr>
        <w:t xml:space="preserve">; </w:t>
      </w:r>
      <w:proofErr w:type="spellStart"/>
      <w:r w:rsidRPr="00CC36DA">
        <w:rPr>
          <w:rFonts w:ascii="Arial Nova" w:eastAsia="Times New Roman" w:hAnsi="Arial Nova" w:cs="Times New Roman"/>
          <w:bCs/>
          <w:szCs w:val="24"/>
        </w:rPr>
        <w:t>Z</w:t>
      </w:r>
      <w:r w:rsidR="00473C6D" w:rsidRPr="00CC36DA">
        <w:rPr>
          <w:rFonts w:ascii="Arial Nova" w:eastAsia="Times New Roman" w:hAnsi="Arial Nova" w:cs="Times New Roman"/>
          <w:bCs/>
          <w:szCs w:val="24"/>
        </w:rPr>
        <w:t>illi</w:t>
      </w:r>
      <w:proofErr w:type="spellEnd"/>
      <w:r w:rsidRPr="00CC36DA">
        <w:rPr>
          <w:rFonts w:ascii="Arial Nova" w:eastAsia="Times New Roman" w:hAnsi="Arial Nova" w:cs="Times New Roman"/>
          <w:bCs/>
          <w:szCs w:val="24"/>
        </w:rPr>
        <w:t>; V</w:t>
      </w:r>
      <w:r w:rsidR="00473C6D" w:rsidRPr="00CC36DA">
        <w:rPr>
          <w:rFonts w:ascii="Arial Nova" w:eastAsia="Times New Roman" w:hAnsi="Arial Nova" w:cs="Times New Roman"/>
          <w:bCs/>
          <w:szCs w:val="24"/>
        </w:rPr>
        <w:t>ieira</w:t>
      </w:r>
      <w:r w:rsidRPr="00CC36DA">
        <w:rPr>
          <w:rFonts w:ascii="Arial Nova" w:eastAsia="Times New Roman" w:hAnsi="Arial Nova" w:cs="Times New Roman"/>
          <w:bCs/>
          <w:szCs w:val="24"/>
        </w:rPr>
        <w:t>, 2015), sendo um desafio para a organização provar aos consumidores que estas ações são ecologicamente corretas, observando-se que a confiança e a reputação da marca interferem diretamente na decisão de compra do consumidor (C</w:t>
      </w:r>
      <w:r w:rsidR="00473C6D" w:rsidRPr="00CC36DA">
        <w:rPr>
          <w:rFonts w:ascii="Arial Nova" w:eastAsia="Times New Roman" w:hAnsi="Arial Nova" w:cs="Times New Roman"/>
          <w:bCs/>
          <w:szCs w:val="24"/>
        </w:rPr>
        <w:t>orrea</w:t>
      </w:r>
      <w:r w:rsidRPr="00CC36DA">
        <w:rPr>
          <w:rFonts w:ascii="Arial Nova" w:eastAsia="Times New Roman" w:hAnsi="Arial Nova" w:cs="Times New Roman"/>
          <w:bCs/>
          <w:szCs w:val="24"/>
        </w:rPr>
        <w:t>; M</w:t>
      </w:r>
      <w:r w:rsidR="00473C6D" w:rsidRPr="00CC36DA">
        <w:rPr>
          <w:rFonts w:ascii="Arial Nova" w:eastAsia="Times New Roman" w:hAnsi="Arial Nova" w:cs="Times New Roman"/>
          <w:bCs/>
          <w:szCs w:val="24"/>
        </w:rPr>
        <w:t>achado</w:t>
      </w:r>
      <w:r w:rsidRPr="00CC36DA">
        <w:rPr>
          <w:rFonts w:ascii="Arial Nova" w:eastAsia="Times New Roman" w:hAnsi="Arial Nova" w:cs="Times New Roman"/>
          <w:bCs/>
          <w:szCs w:val="24"/>
        </w:rPr>
        <w:t>; J</w:t>
      </w:r>
      <w:r w:rsidR="00473C6D" w:rsidRPr="00CC36DA">
        <w:rPr>
          <w:rFonts w:ascii="Arial Nova" w:eastAsia="Times New Roman" w:hAnsi="Arial Nova" w:cs="Times New Roman"/>
          <w:bCs/>
          <w:szCs w:val="24"/>
        </w:rPr>
        <w:t>únior</w:t>
      </w:r>
      <w:r w:rsidRPr="00CC36DA">
        <w:rPr>
          <w:rFonts w:ascii="Arial Nova" w:eastAsia="Times New Roman" w:hAnsi="Arial Nova" w:cs="Times New Roman"/>
          <w:bCs/>
          <w:szCs w:val="24"/>
        </w:rPr>
        <w:t xml:space="preserve">, 2018; </w:t>
      </w:r>
      <w:proofErr w:type="spellStart"/>
      <w:r w:rsidRPr="00CC36DA">
        <w:rPr>
          <w:rFonts w:ascii="Arial Nova" w:eastAsia="Times New Roman" w:hAnsi="Arial Nova" w:cs="Times New Roman"/>
          <w:bCs/>
          <w:szCs w:val="24"/>
        </w:rPr>
        <w:t>B</w:t>
      </w:r>
      <w:r w:rsidR="00473C6D" w:rsidRPr="00CC36DA">
        <w:rPr>
          <w:rFonts w:ascii="Arial Nova" w:eastAsia="Times New Roman" w:hAnsi="Arial Nova" w:cs="Times New Roman"/>
          <w:bCs/>
          <w:szCs w:val="24"/>
        </w:rPr>
        <w:t>uogo</w:t>
      </w:r>
      <w:proofErr w:type="spellEnd"/>
      <w:r w:rsidRPr="00CC36DA">
        <w:rPr>
          <w:rFonts w:ascii="Arial Nova" w:eastAsia="Times New Roman" w:hAnsi="Arial Nova" w:cs="Times New Roman"/>
          <w:bCs/>
          <w:szCs w:val="24"/>
        </w:rPr>
        <w:t xml:space="preserve">; </w:t>
      </w:r>
      <w:proofErr w:type="spellStart"/>
      <w:r w:rsidRPr="00CC36DA">
        <w:rPr>
          <w:rFonts w:ascii="Arial Nova" w:eastAsia="Times New Roman" w:hAnsi="Arial Nova" w:cs="Times New Roman"/>
          <w:bCs/>
          <w:szCs w:val="24"/>
        </w:rPr>
        <w:t>Z</w:t>
      </w:r>
      <w:r w:rsidR="00473C6D" w:rsidRPr="00CC36DA">
        <w:rPr>
          <w:rFonts w:ascii="Arial Nova" w:eastAsia="Times New Roman" w:hAnsi="Arial Nova" w:cs="Times New Roman"/>
          <w:bCs/>
          <w:szCs w:val="24"/>
        </w:rPr>
        <w:t>illi</w:t>
      </w:r>
      <w:proofErr w:type="spellEnd"/>
      <w:r w:rsidRPr="00CC36DA">
        <w:rPr>
          <w:rFonts w:ascii="Arial Nova" w:eastAsia="Times New Roman" w:hAnsi="Arial Nova" w:cs="Times New Roman"/>
          <w:bCs/>
          <w:szCs w:val="24"/>
        </w:rPr>
        <w:t>; V</w:t>
      </w:r>
      <w:r w:rsidR="00473C6D" w:rsidRPr="00CC36DA">
        <w:rPr>
          <w:rFonts w:ascii="Arial Nova" w:eastAsia="Times New Roman" w:hAnsi="Arial Nova" w:cs="Times New Roman"/>
          <w:bCs/>
          <w:szCs w:val="24"/>
        </w:rPr>
        <w:t xml:space="preserve">ieira, </w:t>
      </w:r>
      <w:r w:rsidRPr="00CC36DA">
        <w:rPr>
          <w:rFonts w:ascii="Arial Nova" w:eastAsia="Times New Roman" w:hAnsi="Arial Nova" w:cs="Times New Roman"/>
          <w:bCs/>
          <w:szCs w:val="24"/>
        </w:rPr>
        <w:t>2015). Com relação a Gestão Sustentável Integrada - GSI, foram apresentadas três ações relevantes a serem adotadas pelas organizações: 1) ações de responsabilidade social, as quais devem estar ligadas à transparência na gestão; 2) gestão ambiental, racionalizando produtos, processos e serviços da empresa; 3) marketing ambiental, se concentrando na escolha de fornecedores, concepção de projetos e de inovações que visem o mínimo impacto ambiental (R</w:t>
      </w:r>
      <w:r w:rsidR="00473C6D" w:rsidRPr="00CC36DA">
        <w:rPr>
          <w:rFonts w:ascii="Arial Nova" w:eastAsia="Times New Roman" w:hAnsi="Arial Nova" w:cs="Times New Roman"/>
          <w:bCs/>
          <w:szCs w:val="24"/>
        </w:rPr>
        <w:t xml:space="preserve">ibas, </w:t>
      </w:r>
      <w:r w:rsidRPr="00776EA9">
        <w:rPr>
          <w:rFonts w:ascii="Arial Nova" w:eastAsia="Times New Roman" w:hAnsi="Arial Nova" w:cs="Times New Roman"/>
          <w:bCs/>
          <w:i/>
          <w:iCs/>
          <w:szCs w:val="24"/>
        </w:rPr>
        <w:t>et al</w:t>
      </w:r>
      <w:r w:rsidR="00776EA9" w:rsidRPr="00776EA9">
        <w:rPr>
          <w:rFonts w:ascii="Arial Nova" w:eastAsia="Times New Roman" w:hAnsi="Arial Nova" w:cs="Times New Roman"/>
          <w:bCs/>
          <w:i/>
          <w:iCs/>
          <w:szCs w:val="24"/>
        </w:rPr>
        <w:t>.</w:t>
      </w:r>
      <w:r w:rsidRPr="00776EA9">
        <w:rPr>
          <w:rFonts w:ascii="Arial Nova" w:eastAsia="Times New Roman" w:hAnsi="Arial Nova" w:cs="Times New Roman"/>
          <w:bCs/>
          <w:i/>
          <w:iCs/>
          <w:szCs w:val="24"/>
        </w:rPr>
        <w:t>,</w:t>
      </w:r>
      <w:r w:rsidRPr="00CC36DA">
        <w:rPr>
          <w:rFonts w:ascii="Arial Nova" w:eastAsia="Times New Roman" w:hAnsi="Arial Nova" w:cs="Times New Roman"/>
          <w:bCs/>
          <w:szCs w:val="24"/>
        </w:rPr>
        <w:t xml:space="preserve"> 2017). </w:t>
      </w:r>
    </w:p>
    <w:p w14:paraId="53A08C40" w14:textId="77777777" w:rsidR="00217352" w:rsidRPr="00CC36DA" w:rsidRDefault="00217352" w:rsidP="008E01D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Os principais resultados das pesquisas apresentaram relação do tema do marketing verde e o consumo, onde nota-se que o consumidor busca cada vez mais utilizar serviços ou consumir produtos que tenha o cuidado e visem a preservação do meio e dos recursos causando menor impacto possível junto ao ambiente.</w:t>
      </w:r>
    </w:p>
    <w:p w14:paraId="6AF9E836" w14:textId="23D47C6B" w:rsidR="008E01D6" w:rsidRDefault="00217352" w:rsidP="008E01D6">
      <w:pPr>
        <w:pBdr>
          <w:top w:val="nil"/>
          <w:left w:val="nil"/>
          <w:bottom w:val="nil"/>
          <w:right w:val="nil"/>
          <w:between w:val="nil"/>
        </w:pBd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Por fim, algumas empresas possuem práticas de gestão ambiental, mas serão necessárias adequações para obtenção da certificação, como por exemplo, o resultado de um estudo que buscava identificar a viabilidade para obtenção de certificação ambiental em uma oficina de refrigeração automotiva, notou-se que mais de 50% dos potenciais clientes valorizam serviços/empresas com selo verde e que 90% destes, estão dispostos a pagar a mais por estes serviços (S</w:t>
      </w:r>
      <w:r w:rsidR="00473C6D" w:rsidRPr="00CC36DA">
        <w:rPr>
          <w:rFonts w:ascii="Arial Nova" w:eastAsia="Times New Roman" w:hAnsi="Arial Nova" w:cs="Times New Roman"/>
          <w:bCs/>
          <w:szCs w:val="24"/>
        </w:rPr>
        <w:t>ilva</w:t>
      </w:r>
      <w:r w:rsidRPr="00CC36DA">
        <w:rPr>
          <w:rFonts w:ascii="Arial Nova" w:eastAsia="Times New Roman" w:hAnsi="Arial Nova" w:cs="Times New Roman"/>
          <w:bCs/>
          <w:szCs w:val="24"/>
        </w:rPr>
        <w:t xml:space="preserve">; </w:t>
      </w:r>
      <w:proofErr w:type="spellStart"/>
      <w:r w:rsidRPr="00CC36DA">
        <w:rPr>
          <w:rFonts w:ascii="Arial Nova" w:eastAsia="Times New Roman" w:hAnsi="Arial Nova" w:cs="Times New Roman"/>
          <w:bCs/>
          <w:szCs w:val="24"/>
        </w:rPr>
        <w:t>B</w:t>
      </w:r>
      <w:r w:rsidR="00473C6D" w:rsidRPr="00CC36DA">
        <w:rPr>
          <w:rFonts w:ascii="Arial Nova" w:eastAsia="Times New Roman" w:hAnsi="Arial Nova" w:cs="Times New Roman"/>
          <w:bCs/>
          <w:szCs w:val="24"/>
        </w:rPr>
        <w:t>ortoluzzi</w:t>
      </w:r>
      <w:proofErr w:type="spellEnd"/>
      <w:r w:rsidRPr="00CC36DA">
        <w:rPr>
          <w:rFonts w:ascii="Arial Nova" w:eastAsia="Times New Roman" w:hAnsi="Arial Nova" w:cs="Times New Roman"/>
          <w:bCs/>
          <w:szCs w:val="24"/>
        </w:rPr>
        <w:t>; B</w:t>
      </w:r>
      <w:r w:rsidR="00473C6D" w:rsidRPr="00CC36DA">
        <w:rPr>
          <w:rFonts w:ascii="Arial Nova" w:eastAsia="Times New Roman" w:hAnsi="Arial Nova" w:cs="Times New Roman"/>
          <w:bCs/>
          <w:szCs w:val="24"/>
        </w:rPr>
        <w:t>ertolini</w:t>
      </w:r>
      <w:r w:rsidRPr="00CC36DA">
        <w:rPr>
          <w:rFonts w:ascii="Arial Nova" w:eastAsia="Times New Roman" w:hAnsi="Arial Nova" w:cs="Times New Roman"/>
          <w:bCs/>
          <w:szCs w:val="24"/>
        </w:rPr>
        <w:t>, 2017).</w:t>
      </w:r>
    </w:p>
    <w:p w14:paraId="29B5D862" w14:textId="403AF454" w:rsidR="008E01D6" w:rsidRDefault="008E01D6" w:rsidP="008E01D6">
      <w:pPr>
        <w:pBdr>
          <w:top w:val="nil"/>
          <w:left w:val="nil"/>
          <w:bottom w:val="nil"/>
          <w:right w:val="nil"/>
          <w:between w:val="nil"/>
        </w:pBdr>
        <w:spacing w:before="40" w:after="0" w:line="264" w:lineRule="auto"/>
        <w:ind w:firstLine="709"/>
        <w:rPr>
          <w:rFonts w:ascii="Arial Nova" w:eastAsia="Times New Roman" w:hAnsi="Arial Nova" w:cs="Times New Roman"/>
          <w:bCs/>
          <w:szCs w:val="24"/>
        </w:rPr>
      </w:pPr>
    </w:p>
    <w:p w14:paraId="30BC145B" w14:textId="77777777" w:rsidR="008E01D6" w:rsidRPr="00CC36DA" w:rsidRDefault="008E01D6" w:rsidP="008E01D6">
      <w:pPr>
        <w:pBdr>
          <w:top w:val="nil"/>
          <w:left w:val="nil"/>
          <w:bottom w:val="nil"/>
          <w:right w:val="nil"/>
          <w:between w:val="nil"/>
        </w:pBdr>
        <w:spacing w:before="40" w:after="0" w:line="264" w:lineRule="auto"/>
        <w:ind w:firstLine="709"/>
        <w:rPr>
          <w:rFonts w:ascii="Arial Nova" w:eastAsia="Times New Roman" w:hAnsi="Arial Nova" w:cs="Times New Roman"/>
          <w:bCs/>
          <w:szCs w:val="24"/>
        </w:rPr>
      </w:pPr>
    </w:p>
    <w:p w14:paraId="0CAA7E98" w14:textId="4322F59F" w:rsidR="00480262" w:rsidRPr="00CC36DA" w:rsidRDefault="00480262" w:rsidP="005A44B0">
      <w:pPr>
        <w:pStyle w:val="Standard"/>
        <w:tabs>
          <w:tab w:val="left" w:pos="709"/>
        </w:tabs>
        <w:spacing w:before="40" w:line="264" w:lineRule="auto"/>
        <w:jc w:val="both"/>
        <w:rPr>
          <w:rFonts w:ascii="Arial Nova" w:eastAsia="Times New Roman" w:hAnsi="Arial Nova" w:cs="Times New Roman"/>
          <w:b/>
          <w:color w:val="4F9470"/>
        </w:rPr>
      </w:pPr>
      <w:r w:rsidRPr="00CC36DA">
        <w:rPr>
          <w:rFonts w:ascii="Arial Nova" w:eastAsia="Times New Roman" w:hAnsi="Arial Nova" w:cs="Times New Roman"/>
          <w:b/>
          <w:color w:val="4F9470"/>
        </w:rPr>
        <w:t>5 Considerações finais</w:t>
      </w:r>
    </w:p>
    <w:p w14:paraId="6B6CB752" w14:textId="77777777" w:rsidR="008E01D6" w:rsidRDefault="008E01D6" w:rsidP="008E01D6">
      <w:pPr>
        <w:spacing w:before="40" w:after="0" w:line="264" w:lineRule="auto"/>
        <w:ind w:firstLine="709"/>
        <w:rPr>
          <w:rFonts w:ascii="Arial Nova" w:eastAsia="Times New Roman" w:hAnsi="Arial Nova" w:cs="Times New Roman"/>
          <w:bCs/>
          <w:szCs w:val="24"/>
        </w:rPr>
      </w:pPr>
    </w:p>
    <w:p w14:paraId="78A9C409" w14:textId="3A65B8BB" w:rsidR="00217352" w:rsidRPr="00CC36DA" w:rsidRDefault="00217352" w:rsidP="008E01D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 xml:space="preserve">Este estudo buscou examinar a evolução das publicações nacionais sobre marketing verde na base SPELL no período de 2010 a 2020. Foram apresentados importantes aspectos sobre o marketing verde e, em seguida, foi feita uma análise dos artigos científicos listados na pesquisa da base de dados SPELL, sendo possível atingir o objetivo proposto. Foi constatado que nos últimos 5 anos, o ano de 2017 foi o que teve mais publicações, representando 23%, sendo que nos anos de 2010, 2012 e 2013 não houve publicações. Quanto ao periódico de publicação, destacou-se a Revista Brasileira de Marketing que possui </w:t>
      </w:r>
      <w:proofErr w:type="spellStart"/>
      <w:r w:rsidRPr="00CC36DA">
        <w:rPr>
          <w:rFonts w:ascii="Arial Nova" w:eastAsia="Times New Roman" w:hAnsi="Arial Nova" w:cs="Times New Roman"/>
          <w:bCs/>
          <w:szCs w:val="24"/>
        </w:rPr>
        <w:t>Qualis</w:t>
      </w:r>
      <w:proofErr w:type="spellEnd"/>
      <w:r w:rsidRPr="00CC36DA">
        <w:rPr>
          <w:rFonts w:ascii="Arial Nova" w:eastAsia="Times New Roman" w:hAnsi="Arial Nova" w:cs="Times New Roman"/>
          <w:bCs/>
          <w:szCs w:val="24"/>
        </w:rPr>
        <w:t xml:space="preserve"> A2, com 04 publicações nos anos 2016, 2018, 2019 e 2020.</w:t>
      </w:r>
    </w:p>
    <w:p w14:paraId="23D27E9A" w14:textId="77777777" w:rsidR="00217352" w:rsidRPr="00CC36DA" w:rsidRDefault="00217352" w:rsidP="008E01D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lastRenderedPageBreak/>
        <w:t xml:space="preserve">Identificou-se que os artigos foram submetidos em sua maioria com mais de um autor, com o indicativo da existência de grupos de pesquisa na área de marketing verde. A citação com maior ocorrência foi ao artigo intitulado Marketing verde e prática socioambientais nas indústrias do Paraná, cujo autores são Valéria Neder Lopes e Mario Nei </w:t>
      </w:r>
      <w:proofErr w:type="spellStart"/>
      <w:r w:rsidRPr="00CC36DA">
        <w:rPr>
          <w:rFonts w:ascii="Arial Nova" w:eastAsia="Times New Roman" w:hAnsi="Arial Nova" w:cs="Times New Roman"/>
          <w:bCs/>
          <w:szCs w:val="24"/>
        </w:rPr>
        <w:t>Pacagman</w:t>
      </w:r>
      <w:proofErr w:type="spellEnd"/>
      <w:r w:rsidRPr="00CC36DA">
        <w:rPr>
          <w:rFonts w:ascii="Arial Nova" w:eastAsia="Times New Roman" w:hAnsi="Arial Nova" w:cs="Times New Roman"/>
          <w:bCs/>
          <w:szCs w:val="24"/>
        </w:rPr>
        <w:t xml:space="preserve"> publicado em 2014, com 11 citações.</w:t>
      </w:r>
    </w:p>
    <w:p w14:paraId="5D4F9669" w14:textId="77777777" w:rsidR="00217352" w:rsidRPr="00CC36DA" w:rsidRDefault="00217352" w:rsidP="008E01D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 xml:space="preserve">Infere-se que as publicações sobre o tema vêm apresentando um pequeno aumento no decorrer dos anos e que tanto consumidores como organizações estão cada vez mais conscientes e buscam produzir de forma sustentável e com menor impacto possível, se preocupando também em saber as procedências dos produtos e ou serviços disponíveis para uso no mercado. O cliente apresenta-se como uma persona que avalia se as ações divulgadas pelas organizações realmente são sustentáveis ou apenas visam a competitividade e permanência destas no mercado, o que acontece em algumas empresas que utilizam o </w:t>
      </w:r>
      <w:proofErr w:type="spellStart"/>
      <w:r w:rsidRPr="00CC36DA">
        <w:rPr>
          <w:rFonts w:ascii="Arial Nova" w:eastAsia="Times New Roman" w:hAnsi="Arial Nova" w:cs="Times New Roman"/>
          <w:bCs/>
          <w:i/>
          <w:iCs/>
          <w:szCs w:val="24"/>
        </w:rPr>
        <w:t>greenwanhing</w:t>
      </w:r>
      <w:proofErr w:type="spellEnd"/>
      <w:r w:rsidRPr="00CC36DA">
        <w:rPr>
          <w:rFonts w:ascii="Arial Nova" w:eastAsia="Times New Roman" w:hAnsi="Arial Nova" w:cs="Times New Roman"/>
          <w:bCs/>
          <w:szCs w:val="24"/>
        </w:rPr>
        <w:t xml:space="preserve"> apenas para se alto promover.</w:t>
      </w:r>
    </w:p>
    <w:p w14:paraId="514A2A63" w14:textId="77777777" w:rsidR="00217352" w:rsidRPr="00CC36DA" w:rsidRDefault="00217352" w:rsidP="008E01D6">
      <w:pP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Concluiu-se com a pesquisa que há uma evolução sobre o tema marketing verde, favorecendo aspectos relevantes que norteiam e contribuem para a melhoria das publicações sobre a temática, contribuindo para uma melhor compreensão da literatura, a qual pode fornecer também tanto uma visão geral como específica a respeito do conceito do marketing verde, sendo está em conformidade com a necessidade da informação.</w:t>
      </w:r>
    </w:p>
    <w:p w14:paraId="7270088A" w14:textId="4D03DB90" w:rsidR="00CC36DA" w:rsidRDefault="00217352" w:rsidP="008E01D6">
      <w:pPr>
        <w:pBdr>
          <w:top w:val="nil"/>
          <w:left w:val="nil"/>
          <w:bottom w:val="nil"/>
          <w:right w:val="nil"/>
          <w:between w:val="nil"/>
        </w:pBdr>
        <w:spacing w:before="40" w:after="0" w:line="264" w:lineRule="auto"/>
        <w:ind w:firstLine="709"/>
        <w:rPr>
          <w:rFonts w:ascii="Arial Nova" w:eastAsia="Times New Roman" w:hAnsi="Arial Nova" w:cs="Times New Roman"/>
          <w:bCs/>
          <w:szCs w:val="24"/>
        </w:rPr>
      </w:pPr>
      <w:r w:rsidRPr="00CC36DA">
        <w:rPr>
          <w:rFonts w:ascii="Arial Nova" w:eastAsia="Times New Roman" w:hAnsi="Arial Nova" w:cs="Times New Roman"/>
          <w:bCs/>
          <w:szCs w:val="24"/>
        </w:rPr>
        <w:t xml:space="preserve">Ao buscar publicações existentes em apenas uma plataforma (base SPELL) e apenas em artigos científicos nacionais, a pesquisa apresentou limitações, mas isso não prejudicou o alcance do objetivo. </w:t>
      </w:r>
      <w:bookmarkStart w:id="1" w:name="_heading=h.i8ipuwcwac24" w:colFirst="0" w:colLast="0"/>
      <w:bookmarkEnd w:id="1"/>
      <w:r w:rsidRPr="00CC36DA">
        <w:rPr>
          <w:rFonts w:ascii="Arial Nova" w:eastAsia="Times New Roman" w:hAnsi="Arial Nova" w:cs="Times New Roman"/>
          <w:bCs/>
          <w:szCs w:val="24"/>
        </w:rPr>
        <w:t>Quanto a estudos futuros, recomenda-se analisar outras plataformas e compará-las com os resultados aqui obtidos, bem como confrontar as publicações nacionais e internacionais durante o período analisado.</w:t>
      </w:r>
    </w:p>
    <w:p w14:paraId="280B03BF" w14:textId="499B8775" w:rsidR="008E01D6" w:rsidRDefault="008E01D6" w:rsidP="008E01D6">
      <w:pPr>
        <w:pBdr>
          <w:top w:val="nil"/>
          <w:left w:val="nil"/>
          <w:bottom w:val="nil"/>
          <w:right w:val="nil"/>
          <w:between w:val="nil"/>
        </w:pBdr>
        <w:spacing w:before="40" w:after="0" w:line="264" w:lineRule="auto"/>
        <w:ind w:firstLine="709"/>
        <w:rPr>
          <w:rFonts w:ascii="Arial Nova" w:eastAsia="Times New Roman" w:hAnsi="Arial Nova" w:cs="Times New Roman"/>
          <w:bCs/>
          <w:szCs w:val="24"/>
        </w:rPr>
      </w:pPr>
    </w:p>
    <w:p w14:paraId="6EA881DF" w14:textId="77777777" w:rsidR="008E01D6" w:rsidRPr="00CC36DA" w:rsidRDefault="008E01D6" w:rsidP="008E01D6">
      <w:pPr>
        <w:pBdr>
          <w:top w:val="nil"/>
          <w:left w:val="nil"/>
          <w:bottom w:val="nil"/>
          <w:right w:val="nil"/>
          <w:between w:val="nil"/>
        </w:pBdr>
        <w:spacing w:before="40" w:after="0" w:line="264" w:lineRule="auto"/>
        <w:ind w:firstLine="709"/>
        <w:rPr>
          <w:rFonts w:ascii="Arial Nova" w:eastAsia="Times New Roman" w:hAnsi="Arial Nova" w:cs="Times New Roman"/>
          <w:bCs/>
          <w:szCs w:val="24"/>
        </w:rPr>
      </w:pPr>
    </w:p>
    <w:p w14:paraId="01F340C2" w14:textId="5E74C177" w:rsidR="00F400CA" w:rsidRPr="00CC36DA" w:rsidRDefault="000334CB" w:rsidP="00F400CA">
      <w:pPr>
        <w:pStyle w:val="Standard"/>
        <w:tabs>
          <w:tab w:val="left" w:pos="709"/>
        </w:tabs>
        <w:jc w:val="both"/>
        <w:rPr>
          <w:rFonts w:ascii="Arial Nova" w:eastAsia="Times New Roman" w:hAnsi="Arial Nova" w:cs="Times New Roman"/>
          <w:b/>
          <w:color w:val="4F9470"/>
        </w:rPr>
      </w:pPr>
      <w:r w:rsidRPr="00CC36DA">
        <w:rPr>
          <w:rFonts w:ascii="Arial Nova" w:eastAsia="Times New Roman" w:hAnsi="Arial Nova" w:cs="Times New Roman"/>
          <w:b/>
          <w:color w:val="4F9470"/>
        </w:rPr>
        <w:t>Referências</w:t>
      </w:r>
    </w:p>
    <w:p w14:paraId="3EB25AAF" w14:textId="77777777" w:rsidR="0028585E" w:rsidRPr="00D12401" w:rsidRDefault="0028585E" w:rsidP="00EB08C0">
      <w:pPr>
        <w:spacing w:after="0" w:line="240" w:lineRule="auto"/>
        <w:mirrorIndents/>
        <w:rPr>
          <w:rFonts w:ascii="Arial Nova" w:eastAsia="Times New Roman" w:hAnsi="Arial Nova" w:cs="Times New Roman"/>
          <w:szCs w:val="24"/>
        </w:rPr>
      </w:pPr>
    </w:p>
    <w:p w14:paraId="3FC4A787" w14:textId="234BE670" w:rsidR="00217352" w:rsidRPr="00D12401" w:rsidRDefault="00217352" w:rsidP="00D12401">
      <w:pPr>
        <w:tabs>
          <w:tab w:val="left" w:pos="1140"/>
        </w:tabs>
        <w:spacing w:after="240" w:line="240" w:lineRule="auto"/>
        <w:ind w:left="425" w:hanging="425"/>
        <w:rPr>
          <w:rFonts w:ascii="Arial Nova" w:hAnsi="Arial Nova" w:cs="Times New Roman"/>
          <w:szCs w:val="24"/>
        </w:rPr>
      </w:pPr>
      <w:r w:rsidRPr="00D12401">
        <w:rPr>
          <w:rFonts w:ascii="Arial Nova" w:hAnsi="Arial Nova" w:cs="Times New Roman"/>
          <w:szCs w:val="24"/>
          <w:shd w:val="clear" w:color="auto" w:fill="FFFFFF"/>
        </w:rPr>
        <w:t xml:space="preserve">Almeida, A., Silva, J., Gonçalves, A., &amp; </w:t>
      </w:r>
      <w:proofErr w:type="spellStart"/>
      <w:r w:rsidRPr="00D12401">
        <w:rPr>
          <w:rFonts w:ascii="Arial Nova" w:hAnsi="Arial Nova" w:cs="Times New Roman"/>
          <w:szCs w:val="24"/>
          <w:shd w:val="clear" w:color="auto" w:fill="FFFFFF"/>
        </w:rPr>
        <w:t>Angelo</w:t>
      </w:r>
      <w:proofErr w:type="spellEnd"/>
      <w:r w:rsidRPr="00D12401">
        <w:rPr>
          <w:rFonts w:ascii="Arial Nova" w:hAnsi="Arial Nova" w:cs="Times New Roman"/>
          <w:szCs w:val="24"/>
          <w:shd w:val="clear" w:color="auto" w:fill="FFFFFF"/>
        </w:rPr>
        <w:t>, H. (2015). Determinantes do comportamento ambiental em Brasília. </w:t>
      </w:r>
      <w:r w:rsidRPr="00D12401">
        <w:rPr>
          <w:rFonts w:ascii="Arial Nova" w:hAnsi="Arial Nova" w:cs="Times New Roman"/>
          <w:i/>
          <w:iCs/>
          <w:szCs w:val="24"/>
          <w:shd w:val="clear" w:color="auto" w:fill="FFFFFF"/>
        </w:rPr>
        <w:t>Revista de Gestão Ambiental e Sustentabilidade</w:t>
      </w:r>
      <w:r w:rsidRPr="00D12401">
        <w:rPr>
          <w:rFonts w:ascii="Arial Nova" w:hAnsi="Arial Nova" w:cs="Times New Roman"/>
          <w:szCs w:val="24"/>
          <w:shd w:val="clear" w:color="auto" w:fill="FFFFFF"/>
        </w:rPr>
        <w:t xml:space="preserve"> -</w:t>
      </w:r>
      <w:r w:rsidRPr="00D12401">
        <w:rPr>
          <w:rFonts w:ascii="Arial Nova" w:hAnsi="Arial Nova" w:cs="Times New Roman"/>
          <w:szCs w:val="24"/>
        </w:rPr>
        <w:t xml:space="preserve"> </w:t>
      </w:r>
      <w:proofErr w:type="spellStart"/>
      <w:r w:rsidRPr="00D12401">
        <w:rPr>
          <w:rFonts w:ascii="Arial Nova" w:hAnsi="Arial Nova" w:cs="Times New Roman"/>
          <w:szCs w:val="24"/>
        </w:rPr>
        <w:t>GeAS</w:t>
      </w:r>
      <w:proofErr w:type="spellEnd"/>
      <w:r w:rsidRPr="00D12401">
        <w:rPr>
          <w:rFonts w:ascii="Arial Nova" w:hAnsi="Arial Nova" w:cs="Times New Roman"/>
          <w:szCs w:val="24"/>
        </w:rPr>
        <w:t>, 4(3), 46–56. https://doi.org/10.5585/geas.v4i3.291</w:t>
      </w:r>
    </w:p>
    <w:p w14:paraId="3919700F" w14:textId="31D4096A" w:rsidR="00217352" w:rsidRPr="00D12401" w:rsidRDefault="00217352" w:rsidP="00D12401">
      <w:pPr>
        <w:spacing w:after="240" w:line="240" w:lineRule="auto"/>
        <w:ind w:left="425" w:hanging="425"/>
        <w:rPr>
          <w:rFonts w:ascii="Arial Nova" w:hAnsi="Arial Nova" w:cs="Times New Roman"/>
          <w:szCs w:val="24"/>
          <w:shd w:val="clear" w:color="auto" w:fill="FFFFFF"/>
        </w:rPr>
      </w:pPr>
      <w:r w:rsidRPr="00D12401">
        <w:rPr>
          <w:rFonts w:ascii="Arial Nova" w:hAnsi="Arial Nova" w:cs="Times New Roman"/>
          <w:szCs w:val="24"/>
          <w:shd w:val="clear" w:color="auto" w:fill="FFFFFF"/>
        </w:rPr>
        <w:t>Alves, R. R. (2019). </w:t>
      </w:r>
      <w:r w:rsidRPr="00D12401">
        <w:rPr>
          <w:rFonts w:ascii="Arial Nova" w:hAnsi="Arial Nova" w:cs="Times New Roman"/>
          <w:i/>
          <w:iCs/>
          <w:szCs w:val="24"/>
          <w:shd w:val="clear" w:color="auto" w:fill="FFFFFF"/>
        </w:rPr>
        <w:t>Sustentabilidade empresarial e mercado verde: A transformação do mundo em que vivemos</w:t>
      </w:r>
      <w:r w:rsidRPr="00D12401">
        <w:rPr>
          <w:rFonts w:ascii="Arial Nova" w:hAnsi="Arial Nova" w:cs="Times New Roman"/>
          <w:szCs w:val="24"/>
          <w:shd w:val="clear" w:color="auto" w:fill="FFFFFF"/>
        </w:rPr>
        <w:t>. Editora Vozes Limitada.</w:t>
      </w:r>
    </w:p>
    <w:p w14:paraId="586BFF24" w14:textId="2E7A0039" w:rsidR="00217352" w:rsidRPr="00D12401" w:rsidRDefault="00217352" w:rsidP="00D12401">
      <w:pPr>
        <w:spacing w:after="240" w:line="240" w:lineRule="auto"/>
        <w:ind w:left="425" w:hanging="425"/>
        <w:rPr>
          <w:rFonts w:ascii="Arial Nova" w:hAnsi="Arial Nova" w:cs="Times New Roman"/>
          <w:szCs w:val="24"/>
          <w:shd w:val="clear" w:color="auto" w:fill="FFFFFF"/>
        </w:rPr>
      </w:pPr>
      <w:r w:rsidRPr="00D12401">
        <w:rPr>
          <w:rFonts w:ascii="Arial Nova" w:hAnsi="Arial Nova" w:cs="Times New Roman"/>
          <w:szCs w:val="24"/>
          <w:shd w:val="clear" w:color="auto" w:fill="FFFFFF"/>
        </w:rPr>
        <w:t xml:space="preserve">Amaral, L. A., Stefano, S. R., &amp; </w:t>
      </w:r>
      <w:proofErr w:type="spellStart"/>
      <w:r w:rsidRPr="00D12401">
        <w:rPr>
          <w:rFonts w:ascii="Arial Nova" w:hAnsi="Arial Nova" w:cs="Times New Roman"/>
          <w:szCs w:val="24"/>
          <w:shd w:val="clear" w:color="auto" w:fill="FFFFFF"/>
        </w:rPr>
        <w:t>Chiusoli</w:t>
      </w:r>
      <w:proofErr w:type="spellEnd"/>
      <w:r w:rsidRPr="00D12401">
        <w:rPr>
          <w:rFonts w:ascii="Arial Nova" w:hAnsi="Arial Nova" w:cs="Times New Roman"/>
          <w:szCs w:val="24"/>
          <w:shd w:val="clear" w:color="auto" w:fill="FFFFFF"/>
        </w:rPr>
        <w:t xml:space="preserve">, C. L. (2018). Sustentabilidade organizacional na perspectiva do triple </w:t>
      </w:r>
      <w:proofErr w:type="spellStart"/>
      <w:r w:rsidRPr="00D12401">
        <w:rPr>
          <w:rFonts w:ascii="Arial Nova" w:hAnsi="Arial Nova" w:cs="Times New Roman"/>
          <w:szCs w:val="24"/>
          <w:shd w:val="clear" w:color="auto" w:fill="FFFFFF"/>
        </w:rPr>
        <w:t>bottom</w:t>
      </w:r>
      <w:proofErr w:type="spellEnd"/>
      <w:r w:rsidRPr="00D12401">
        <w:rPr>
          <w:rFonts w:ascii="Arial Nova" w:hAnsi="Arial Nova" w:cs="Times New Roman"/>
          <w:szCs w:val="24"/>
          <w:shd w:val="clear" w:color="auto" w:fill="FFFFFF"/>
        </w:rPr>
        <w:t xml:space="preserve"> </w:t>
      </w:r>
      <w:proofErr w:type="spellStart"/>
      <w:r w:rsidRPr="00D12401">
        <w:rPr>
          <w:rFonts w:ascii="Arial Nova" w:hAnsi="Arial Nova" w:cs="Times New Roman"/>
          <w:szCs w:val="24"/>
          <w:shd w:val="clear" w:color="auto" w:fill="FFFFFF"/>
        </w:rPr>
        <w:t>line</w:t>
      </w:r>
      <w:proofErr w:type="spellEnd"/>
      <w:r w:rsidRPr="00D12401">
        <w:rPr>
          <w:rFonts w:ascii="Arial Nova" w:hAnsi="Arial Nova" w:cs="Times New Roman"/>
          <w:szCs w:val="24"/>
          <w:shd w:val="clear" w:color="auto" w:fill="FFFFFF"/>
        </w:rPr>
        <w:t>: o caso Itaipu binacional. </w:t>
      </w:r>
      <w:r w:rsidRPr="00D12401">
        <w:rPr>
          <w:rFonts w:ascii="Arial Nova" w:hAnsi="Arial Nova" w:cs="Times New Roman"/>
          <w:i/>
          <w:iCs/>
          <w:szCs w:val="24"/>
          <w:shd w:val="clear" w:color="auto" w:fill="FFFFFF"/>
        </w:rPr>
        <w:t>Revista Eletrônica Científica do CRA-PR-RECC</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5</w:t>
      </w:r>
      <w:r w:rsidRPr="00D12401">
        <w:rPr>
          <w:rFonts w:ascii="Arial Nova" w:hAnsi="Arial Nova" w:cs="Times New Roman"/>
          <w:szCs w:val="24"/>
          <w:shd w:val="clear" w:color="auto" w:fill="FFFFFF"/>
        </w:rPr>
        <w:t>(1), 64-80.</w:t>
      </w:r>
    </w:p>
    <w:p w14:paraId="12825E79" w14:textId="196766F2" w:rsidR="00217352" w:rsidRPr="00D12401" w:rsidRDefault="00217352" w:rsidP="00D12401">
      <w:pPr>
        <w:spacing w:after="240" w:line="240" w:lineRule="auto"/>
        <w:ind w:left="425" w:hanging="425"/>
        <w:rPr>
          <w:rFonts w:ascii="Arial Nova" w:eastAsia="Times New Roman" w:hAnsi="Arial Nova" w:cs="Times New Roman"/>
          <w:bCs/>
          <w:szCs w:val="24"/>
        </w:rPr>
      </w:pPr>
      <w:r w:rsidRPr="00D12401">
        <w:rPr>
          <w:rFonts w:ascii="Arial Nova" w:hAnsi="Arial Nova" w:cs="Times New Roman"/>
          <w:szCs w:val="24"/>
          <w:shd w:val="clear" w:color="auto" w:fill="FFFFFF"/>
        </w:rPr>
        <w:t>Andreoli, T. P., &amp; Batista, L. L. (2019). Pareço Verde, Logo Sou? Uma Análise das Associações Feitas Após Exposição a Peças Publicitárias Com Apelos Verdes. </w:t>
      </w:r>
      <w:r w:rsidRPr="00D12401">
        <w:rPr>
          <w:rFonts w:ascii="Arial Nova" w:hAnsi="Arial Nova" w:cs="Times New Roman"/>
          <w:i/>
          <w:iCs/>
          <w:szCs w:val="24"/>
          <w:shd w:val="clear" w:color="auto" w:fill="FFFFFF"/>
        </w:rPr>
        <w:t>Revista Interdisciplinar de Marketing</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9</w:t>
      </w:r>
      <w:r w:rsidRPr="00D12401">
        <w:rPr>
          <w:rFonts w:ascii="Arial Nova" w:hAnsi="Arial Nova" w:cs="Times New Roman"/>
          <w:szCs w:val="24"/>
          <w:shd w:val="clear" w:color="auto" w:fill="FFFFFF"/>
        </w:rPr>
        <w:t>(2), 113-125.</w:t>
      </w:r>
    </w:p>
    <w:p w14:paraId="735D1B3C" w14:textId="2EE51C65" w:rsidR="00217352" w:rsidRPr="00D12401" w:rsidRDefault="00217352" w:rsidP="00D12401">
      <w:pPr>
        <w:tabs>
          <w:tab w:val="left" w:pos="1140"/>
        </w:tabs>
        <w:spacing w:after="240" w:line="240" w:lineRule="auto"/>
        <w:ind w:left="425" w:hanging="425"/>
        <w:rPr>
          <w:rFonts w:ascii="Arial Nova" w:hAnsi="Arial Nova" w:cs="Times New Roman"/>
          <w:szCs w:val="24"/>
          <w:shd w:val="clear" w:color="auto" w:fill="FFFFFF"/>
        </w:rPr>
      </w:pPr>
      <w:r w:rsidRPr="00D12401">
        <w:rPr>
          <w:rFonts w:ascii="Arial Nova" w:hAnsi="Arial Nova" w:cs="Times New Roman"/>
          <w:szCs w:val="24"/>
          <w:shd w:val="clear" w:color="auto" w:fill="FFFFFF"/>
        </w:rPr>
        <w:t xml:space="preserve">Andreoli, T. P., &amp; Batista, L. L. (2020). Possíveis Ações Regulatórias do </w:t>
      </w:r>
      <w:proofErr w:type="spellStart"/>
      <w:r w:rsidRPr="00D12401">
        <w:rPr>
          <w:rFonts w:ascii="Arial Nova" w:hAnsi="Arial Nova" w:cs="Times New Roman"/>
          <w:szCs w:val="24"/>
          <w:shd w:val="clear" w:color="auto" w:fill="FFFFFF"/>
        </w:rPr>
        <w:t>Greenwashing</w:t>
      </w:r>
      <w:proofErr w:type="spellEnd"/>
      <w:r w:rsidRPr="00D12401">
        <w:rPr>
          <w:rFonts w:ascii="Arial Nova" w:hAnsi="Arial Nova" w:cs="Times New Roman"/>
          <w:szCs w:val="24"/>
          <w:shd w:val="clear" w:color="auto" w:fill="FFFFFF"/>
        </w:rPr>
        <w:t xml:space="preserve"> e suas Diferentes Influências na Avaliação de Marca e no Julgamento dos Consumidores. </w:t>
      </w:r>
      <w:r w:rsidRPr="00D12401">
        <w:rPr>
          <w:rFonts w:ascii="Arial Nova" w:hAnsi="Arial Nova" w:cs="Times New Roman"/>
          <w:i/>
          <w:iCs/>
          <w:szCs w:val="24"/>
          <w:shd w:val="clear" w:color="auto" w:fill="FFFFFF"/>
        </w:rPr>
        <w:t>Revista Brasileira de Marketing</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19</w:t>
      </w:r>
      <w:r w:rsidRPr="00D12401">
        <w:rPr>
          <w:rFonts w:ascii="Arial Nova" w:hAnsi="Arial Nova" w:cs="Times New Roman"/>
          <w:szCs w:val="24"/>
          <w:shd w:val="clear" w:color="auto" w:fill="FFFFFF"/>
        </w:rPr>
        <w:t>(1), 29-52.</w:t>
      </w:r>
    </w:p>
    <w:p w14:paraId="2926A903" w14:textId="267F174C" w:rsidR="00217352" w:rsidRPr="00D12401" w:rsidRDefault="00217352" w:rsidP="00D12401">
      <w:pPr>
        <w:tabs>
          <w:tab w:val="left" w:pos="1140"/>
        </w:tabs>
        <w:spacing w:after="240" w:line="240" w:lineRule="auto"/>
        <w:ind w:left="425" w:hanging="425"/>
        <w:rPr>
          <w:rFonts w:ascii="Arial Nova" w:hAnsi="Arial Nova" w:cs="Times New Roman"/>
          <w:szCs w:val="24"/>
          <w:shd w:val="clear" w:color="auto" w:fill="FFFFFF"/>
        </w:rPr>
      </w:pPr>
      <w:r w:rsidRPr="00D12401">
        <w:rPr>
          <w:rFonts w:ascii="Arial Nova" w:hAnsi="Arial Nova" w:cs="Times New Roman"/>
          <w:szCs w:val="24"/>
          <w:shd w:val="clear" w:color="auto" w:fill="FFFFFF"/>
        </w:rPr>
        <w:lastRenderedPageBreak/>
        <w:t xml:space="preserve">Andreoli, T. P., Lima, V. A., &amp; </w:t>
      </w:r>
      <w:proofErr w:type="spellStart"/>
      <w:r w:rsidRPr="00D12401">
        <w:rPr>
          <w:rFonts w:ascii="Arial Nova" w:hAnsi="Arial Nova" w:cs="Times New Roman"/>
          <w:szCs w:val="24"/>
          <w:shd w:val="clear" w:color="auto" w:fill="FFFFFF"/>
        </w:rPr>
        <w:t>Prearo</w:t>
      </w:r>
      <w:proofErr w:type="spellEnd"/>
      <w:r w:rsidRPr="00D12401">
        <w:rPr>
          <w:rFonts w:ascii="Arial Nova" w:hAnsi="Arial Nova" w:cs="Times New Roman"/>
          <w:szCs w:val="24"/>
          <w:shd w:val="clear" w:color="auto" w:fill="FFFFFF"/>
        </w:rPr>
        <w:t>, L. C. (2017). A (in) eficácia dos selos verdes sobre o comportamento dos consumidores: um estudo experimental. </w:t>
      </w:r>
      <w:r w:rsidRPr="00D12401">
        <w:rPr>
          <w:rFonts w:ascii="Arial Nova" w:hAnsi="Arial Nova" w:cs="Times New Roman"/>
          <w:i/>
          <w:iCs/>
          <w:szCs w:val="24"/>
          <w:shd w:val="clear" w:color="auto" w:fill="FFFFFF"/>
        </w:rPr>
        <w:t>Revista Eletrônica de Ciência Administrativa</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16</w:t>
      </w:r>
      <w:r w:rsidRPr="00D12401">
        <w:rPr>
          <w:rFonts w:ascii="Arial Nova" w:hAnsi="Arial Nova" w:cs="Times New Roman"/>
          <w:szCs w:val="24"/>
          <w:shd w:val="clear" w:color="auto" w:fill="FFFFFF"/>
        </w:rPr>
        <w:t>(1), 62-79.</w:t>
      </w:r>
    </w:p>
    <w:p w14:paraId="5570570B" w14:textId="533047F5" w:rsidR="00217352" w:rsidRPr="00D12401" w:rsidRDefault="00217352" w:rsidP="00D12401">
      <w:pPr>
        <w:tabs>
          <w:tab w:val="left" w:pos="1140"/>
        </w:tabs>
        <w:spacing w:after="240" w:line="240" w:lineRule="auto"/>
        <w:ind w:left="425" w:hanging="425"/>
        <w:rPr>
          <w:rFonts w:ascii="Arial Nova" w:hAnsi="Arial Nova" w:cs="Times New Roman"/>
          <w:szCs w:val="24"/>
          <w:shd w:val="clear" w:color="auto" w:fill="FFFFFF"/>
        </w:rPr>
      </w:pPr>
      <w:r w:rsidRPr="00D12401">
        <w:rPr>
          <w:rFonts w:ascii="Arial Nova" w:hAnsi="Arial Nova" w:cs="Times New Roman"/>
          <w:szCs w:val="24"/>
          <w:shd w:val="clear" w:color="auto" w:fill="FFFFFF"/>
        </w:rPr>
        <w:t xml:space="preserve">Andreoli, T. P., Neves, S. G., de Pontes </w:t>
      </w:r>
      <w:proofErr w:type="spellStart"/>
      <w:r w:rsidRPr="00D12401">
        <w:rPr>
          <w:rFonts w:ascii="Arial Nova" w:hAnsi="Arial Nova" w:cs="Times New Roman"/>
          <w:szCs w:val="24"/>
          <w:shd w:val="clear" w:color="auto" w:fill="FFFFFF"/>
        </w:rPr>
        <w:t>Galhoti</w:t>
      </w:r>
      <w:proofErr w:type="spellEnd"/>
      <w:r w:rsidRPr="00D12401">
        <w:rPr>
          <w:rFonts w:ascii="Arial Nova" w:hAnsi="Arial Nova" w:cs="Times New Roman"/>
          <w:szCs w:val="24"/>
          <w:shd w:val="clear" w:color="auto" w:fill="FFFFFF"/>
        </w:rPr>
        <w:t>, E. R., &amp; Oliveira, D. M. (2021). Propaganda em mídia indoor" verde" segundo seu público consumidor. </w:t>
      </w:r>
      <w:r w:rsidRPr="00D12401">
        <w:rPr>
          <w:rFonts w:ascii="Arial Nova" w:hAnsi="Arial Nova" w:cs="Times New Roman"/>
          <w:i/>
          <w:iCs/>
          <w:szCs w:val="24"/>
          <w:shd w:val="clear" w:color="auto" w:fill="FFFFFF"/>
        </w:rPr>
        <w:t>Gestão e Regionalidade</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37</w:t>
      </w:r>
      <w:r w:rsidRPr="00D12401">
        <w:rPr>
          <w:rFonts w:ascii="Arial Nova" w:hAnsi="Arial Nova" w:cs="Times New Roman"/>
          <w:szCs w:val="24"/>
          <w:shd w:val="clear" w:color="auto" w:fill="FFFFFF"/>
        </w:rPr>
        <w:t>(110).</w:t>
      </w:r>
    </w:p>
    <w:p w14:paraId="056F6D45" w14:textId="12BFF10F" w:rsidR="00217352" w:rsidRPr="00D12401" w:rsidRDefault="00217352" w:rsidP="00D12401">
      <w:pPr>
        <w:tabs>
          <w:tab w:val="left" w:pos="1140"/>
        </w:tabs>
        <w:spacing w:after="240" w:line="240" w:lineRule="auto"/>
        <w:ind w:left="425" w:hanging="425"/>
        <w:rPr>
          <w:rFonts w:ascii="Arial Nova" w:hAnsi="Arial Nova" w:cs="Times New Roman"/>
          <w:szCs w:val="24"/>
        </w:rPr>
      </w:pPr>
      <w:r w:rsidRPr="00D12401">
        <w:rPr>
          <w:rFonts w:ascii="Arial Nova" w:hAnsi="Arial Nova" w:cs="Times New Roman"/>
          <w:szCs w:val="24"/>
          <w:shd w:val="clear" w:color="auto" w:fill="FFFFFF"/>
        </w:rPr>
        <w:t>Araújo, C. A. (2006). Bibliometria: evolução histórica e questões atuais. </w:t>
      </w:r>
      <w:r w:rsidRPr="00D12401">
        <w:rPr>
          <w:rFonts w:ascii="Arial Nova" w:hAnsi="Arial Nova" w:cs="Times New Roman"/>
          <w:i/>
          <w:iCs/>
          <w:szCs w:val="24"/>
          <w:shd w:val="clear" w:color="auto" w:fill="FFFFFF"/>
        </w:rPr>
        <w:t>Em questão</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12</w:t>
      </w:r>
      <w:r w:rsidRPr="00D12401">
        <w:rPr>
          <w:rFonts w:ascii="Arial Nova" w:hAnsi="Arial Nova" w:cs="Times New Roman"/>
          <w:szCs w:val="24"/>
          <w:shd w:val="clear" w:color="auto" w:fill="FFFFFF"/>
        </w:rPr>
        <w:t>(1), 11-32.</w:t>
      </w:r>
      <w:r w:rsidRPr="00D12401">
        <w:rPr>
          <w:rFonts w:ascii="Arial Nova" w:hAnsi="Arial Nova" w:cs="Times New Roman"/>
          <w:szCs w:val="24"/>
        </w:rPr>
        <w:t xml:space="preserve"> </w:t>
      </w:r>
    </w:p>
    <w:p w14:paraId="3A36AE8E" w14:textId="3A05FCCC" w:rsidR="00217352" w:rsidRPr="00D12401" w:rsidRDefault="00217352" w:rsidP="00D12401">
      <w:pPr>
        <w:tabs>
          <w:tab w:val="left" w:pos="1140"/>
        </w:tabs>
        <w:spacing w:after="240" w:line="240" w:lineRule="auto"/>
        <w:ind w:left="425" w:hanging="425"/>
        <w:rPr>
          <w:rFonts w:ascii="Arial Nova" w:hAnsi="Arial Nova" w:cs="Times New Roman"/>
          <w:szCs w:val="24"/>
          <w:shd w:val="clear" w:color="auto" w:fill="FFFFFF"/>
        </w:rPr>
      </w:pPr>
      <w:proofErr w:type="spellStart"/>
      <w:r w:rsidRPr="00D12401">
        <w:rPr>
          <w:rFonts w:ascii="Arial Nova" w:hAnsi="Arial Nova" w:cs="Times New Roman"/>
          <w:szCs w:val="24"/>
          <w:shd w:val="clear" w:color="auto" w:fill="FFFFFF"/>
        </w:rPr>
        <w:t>Bergel</w:t>
      </w:r>
      <w:proofErr w:type="spellEnd"/>
      <w:r w:rsidRPr="00D12401">
        <w:rPr>
          <w:rFonts w:ascii="Arial Nova" w:hAnsi="Arial Nova" w:cs="Times New Roman"/>
          <w:szCs w:val="24"/>
          <w:shd w:val="clear" w:color="auto" w:fill="FFFFFF"/>
        </w:rPr>
        <w:t xml:space="preserve">, E., Brandão, M. M., Freire, O. D. L., &amp; </w:t>
      </w:r>
      <w:proofErr w:type="spellStart"/>
      <w:r w:rsidRPr="00D12401">
        <w:rPr>
          <w:rFonts w:ascii="Arial Nova" w:hAnsi="Arial Nova" w:cs="Times New Roman"/>
          <w:szCs w:val="24"/>
          <w:shd w:val="clear" w:color="auto" w:fill="FFFFFF"/>
        </w:rPr>
        <w:t>Bizárrias</w:t>
      </w:r>
      <w:proofErr w:type="spellEnd"/>
      <w:r w:rsidRPr="00D12401">
        <w:rPr>
          <w:rFonts w:ascii="Arial Nova" w:hAnsi="Arial Nova" w:cs="Times New Roman"/>
          <w:szCs w:val="24"/>
          <w:shd w:val="clear" w:color="auto" w:fill="FFFFFF"/>
        </w:rPr>
        <w:t xml:space="preserve">, F. S. (2015). Relação entre Marketing e RSAE nos Congressos da </w:t>
      </w:r>
      <w:proofErr w:type="spellStart"/>
      <w:r w:rsidRPr="00D12401">
        <w:rPr>
          <w:rFonts w:ascii="Arial Nova" w:hAnsi="Arial Nova" w:cs="Times New Roman"/>
          <w:szCs w:val="24"/>
          <w:shd w:val="clear" w:color="auto" w:fill="FFFFFF"/>
        </w:rPr>
        <w:t>Anpad</w:t>
      </w:r>
      <w:proofErr w:type="spellEnd"/>
      <w:r w:rsidRPr="00D12401">
        <w:rPr>
          <w:rFonts w:ascii="Arial Nova" w:hAnsi="Arial Nova" w:cs="Times New Roman"/>
          <w:szCs w:val="24"/>
          <w:shd w:val="clear" w:color="auto" w:fill="FFFFFF"/>
        </w:rPr>
        <w:t>: Estudo Bibliométrico de 1998-2012. </w:t>
      </w:r>
      <w:r w:rsidRPr="00D12401">
        <w:rPr>
          <w:rFonts w:ascii="Arial Nova" w:hAnsi="Arial Nova" w:cs="Times New Roman"/>
          <w:i/>
          <w:iCs/>
          <w:szCs w:val="24"/>
          <w:shd w:val="clear" w:color="auto" w:fill="FFFFFF"/>
        </w:rPr>
        <w:t>Revista de Administração da UNIMEP</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13</w:t>
      </w:r>
      <w:r w:rsidRPr="00D12401">
        <w:rPr>
          <w:rFonts w:ascii="Arial Nova" w:hAnsi="Arial Nova" w:cs="Times New Roman"/>
          <w:szCs w:val="24"/>
          <w:shd w:val="clear" w:color="auto" w:fill="FFFFFF"/>
        </w:rPr>
        <w:t>(1), 189-219.</w:t>
      </w:r>
    </w:p>
    <w:p w14:paraId="6BF06C3A" w14:textId="6F661379" w:rsidR="00217352" w:rsidRPr="00D12401" w:rsidRDefault="00217352" w:rsidP="00D12401">
      <w:pPr>
        <w:tabs>
          <w:tab w:val="left" w:pos="1140"/>
        </w:tabs>
        <w:spacing w:after="240" w:line="240" w:lineRule="auto"/>
        <w:ind w:left="425" w:hanging="425"/>
        <w:rPr>
          <w:rFonts w:ascii="Arial Nova" w:hAnsi="Arial Nova" w:cs="Times New Roman"/>
          <w:szCs w:val="24"/>
          <w:shd w:val="clear" w:color="auto" w:fill="FFFFFF"/>
        </w:rPr>
      </w:pPr>
      <w:proofErr w:type="spellStart"/>
      <w:r w:rsidRPr="00D12401">
        <w:rPr>
          <w:rFonts w:ascii="Arial Nova" w:hAnsi="Arial Nova" w:cs="Times New Roman"/>
          <w:szCs w:val="24"/>
          <w:shd w:val="clear" w:color="auto" w:fill="FFFFFF"/>
        </w:rPr>
        <w:t>Buogo</w:t>
      </w:r>
      <w:proofErr w:type="spellEnd"/>
      <w:r w:rsidRPr="00D12401">
        <w:rPr>
          <w:rFonts w:ascii="Arial Nova" w:hAnsi="Arial Nova" w:cs="Times New Roman"/>
          <w:szCs w:val="24"/>
          <w:shd w:val="clear" w:color="auto" w:fill="FFFFFF"/>
        </w:rPr>
        <w:t xml:space="preserve">, F. P., </w:t>
      </w:r>
      <w:proofErr w:type="spellStart"/>
      <w:r w:rsidRPr="00D12401">
        <w:rPr>
          <w:rFonts w:ascii="Arial Nova" w:hAnsi="Arial Nova" w:cs="Times New Roman"/>
          <w:szCs w:val="24"/>
          <w:shd w:val="clear" w:color="auto" w:fill="FFFFFF"/>
        </w:rPr>
        <w:t>Zilli</w:t>
      </w:r>
      <w:proofErr w:type="spellEnd"/>
      <w:r w:rsidRPr="00D12401">
        <w:rPr>
          <w:rFonts w:ascii="Arial Nova" w:hAnsi="Arial Nova" w:cs="Times New Roman"/>
          <w:szCs w:val="24"/>
          <w:shd w:val="clear" w:color="auto" w:fill="FFFFFF"/>
        </w:rPr>
        <w:t>, J. C., &amp; Vieira, A. C. P. (2016). Marketing verde como diferencial competitivo: Um estudo em uma indústria química do Sul de Santa Catarina. </w:t>
      </w:r>
      <w:r w:rsidRPr="00D12401">
        <w:rPr>
          <w:rFonts w:ascii="Arial Nova" w:hAnsi="Arial Nova" w:cs="Times New Roman"/>
          <w:i/>
          <w:iCs/>
          <w:szCs w:val="24"/>
          <w:shd w:val="clear" w:color="auto" w:fill="FFFFFF"/>
        </w:rPr>
        <w:t>Revista Eletrônica Científica do CRA-PR-RECC</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2</w:t>
      </w:r>
      <w:r w:rsidRPr="00D12401">
        <w:rPr>
          <w:rFonts w:ascii="Arial Nova" w:hAnsi="Arial Nova" w:cs="Times New Roman"/>
          <w:szCs w:val="24"/>
          <w:shd w:val="clear" w:color="auto" w:fill="FFFFFF"/>
        </w:rPr>
        <w:t>(2), 60-73.</w:t>
      </w:r>
    </w:p>
    <w:p w14:paraId="0174D0E1" w14:textId="77777777" w:rsidR="00217352" w:rsidRPr="00D12401" w:rsidRDefault="00217352" w:rsidP="00D12401">
      <w:pPr>
        <w:tabs>
          <w:tab w:val="left" w:pos="1140"/>
        </w:tabs>
        <w:spacing w:after="240" w:line="240" w:lineRule="auto"/>
        <w:ind w:left="425" w:hanging="425"/>
        <w:rPr>
          <w:rFonts w:ascii="Arial Nova" w:eastAsia="Times New Roman" w:hAnsi="Arial Nova" w:cs="Times New Roman"/>
          <w:bCs/>
          <w:szCs w:val="24"/>
        </w:rPr>
      </w:pPr>
      <w:r w:rsidRPr="00D12401">
        <w:rPr>
          <w:rFonts w:ascii="Arial Nova" w:hAnsi="Arial Nova" w:cs="Times New Roman"/>
          <w:szCs w:val="24"/>
          <w:shd w:val="clear" w:color="auto" w:fill="FFFFFF"/>
        </w:rPr>
        <w:t>Castro, B. R. V., Moura, L. R. C., da Silveira Cunha, N. R., &amp; Pires, R. R. (2016). O marketing verde na tecnologia da informação: Percepções das atitudes e comportamentos dos profissionais de TI e ações para incrementar o marketing verde nesse setor. </w:t>
      </w:r>
      <w:r w:rsidRPr="00D12401">
        <w:rPr>
          <w:rFonts w:ascii="Arial Nova" w:hAnsi="Arial Nova" w:cs="Times New Roman"/>
          <w:i/>
          <w:iCs/>
          <w:szCs w:val="24"/>
          <w:shd w:val="clear" w:color="auto" w:fill="FFFFFF"/>
        </w:rPr>
        <w:t>Revista de Gestão Ambiental e Sustentabilidade</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5</w:t>
      </w:r>
      <w:r w:rsidRPr="00D12401">
        <w:rPr>
          <w:rFonts w:ascii="Arial Nova" w:hAnsi="Arial Nova" w:cs="Times New Roman"/>
          <w:szCs w:val="24"/>
          <w:shd w:val="clear" w:color="auto" w:fill="FFFFFF"/>
        </w:rPr>
        <w:t>(1), 1-17.</w:t>
      </w:r>
    </w:p>
    <w:p w14:paraId="70CAC246" w14:textId="103C2BB9" w:rsidR="00217352" w:rsidRPr="00D12401" w:rsidRDefault="00217352" w:rsidP="00D12401">
      <w:pPr>
        <w:tabs>
          <w:tab w:val="left" w:pos="1140"/>
        </w:tabs>
        <w:spacing w:after="240" w:line="240" w:lineRule="auto"/>
        <w:ind w:left="425" w:hanging="425"/>
        <w:rPr>
          <w:rFonts w:ascii="Arial Nova" w:hAnsi="Arial Nova" w:cs="Times New Roman"/>
          <w:szCs w:val="24"/>
          <w:shd w:val="clear" w:color="auto" w:fill="FFFFFF"/>
        </w:rPr>
      </w:pPr>
      <w:r w:rsidRPr="00D12401">
        <w:rPr>
          <w:rFonts w:ascii="Arial Nova" w:hAnsi="Arial Nova" w:cs="Times New Roman"/>
          <w:szCs w:val="24"/>
          <w:shd w:val="clear" w:color="auto" w:fill="FFFFFF"/>
        </w:rPr>
        <w:t xml:space="preserve">Cavalcanti, R. S., Silva, C. K. S., Lira, J. S., &amp; Costa, M. F. (2020). Preocupação Socioambiental e Hábitos de Consumo: o que nos dizem os estudantes </w:t>
      </w:r>
      <w:proofErr w:type="gramStart"/>
      <w:r w:rsidRPr="00D12401">
        <w:rPr>
          <w:rFonts w:ascii="Arial Nova" w:hAnsi="Arial Nova" w:cs="Times New Roman"/>
          <w:szCs w:val="24"/>
          <w:shd w:val="clear" w:color="auto" w:fill="FFFFFF"/>
        </w:rPr>
        <w:t>universitários?.</w:t>
      </w:r>
      <w:proofErr w:type="gramEnd"/>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Revista Interdisciplinar de Gestão Social</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9</w:t>
      </w:r>
      <w:r w:rsidRPr="00D12401">
        <w:rPr>
          <w:rFonts w:ascii="Arial Nova" w:hAnsi="Arial Nova" w:cs="Times New Roman"/>
          <w:szCs w:val="24"/>
          <w:shd w:val="clear" w:color="auto" w:fill="FFFFFF"/>
        </w:rPr>
        <w:t>(2).</w:t>
      </w:r>
    </w:p>
    <w:p w14:paraId="699D0227" w14:textId="2B9F102C" w:rsidR="00217352" w:rsidRPr="00D12401" w:rsidRDefault="00217352" w:rsidP="00D12401">
      <w:pPr>
        <w:tabs>
          <w:tab w:val="left" w:pos="1140"/>
        </w:tabs>
        <w:spacing w:after="240" w:line="240" w:lineRule="auto"/>
        <w:ind w:left="425" w:hanging="425"/>
        <w:rPr>
          <w:rFonts w:ascii="Arial Nova" w:hAnsi="Arial Nova" w:cs="Times New Roman"/>
          <w:szCs w:val="24"/>
          <w:shd w:val="clear" w:color="auto" w:fill="FFFFFF"/>
          <w:lang w:val="en-US"/>
        </w:rPr>
      </w:pPr>
      <w:r w:rsidRPr="00D12401">
        <w:rPr>
          <w:rFonts w:ascii="Arial Nova" w:hAnsi="Arial Nova" w:cs="Times New Roman"/>
          <w:color w:val="222222"/>
          <w:szCs w:val="24"/>
          <w:shd w:val="clear" w:color="auto" w:fill="FFFFFF"/>
        </w:rPr>
        <w:t xml:space="preserve">Charter, M., </w:t>
      </w:r>
      <w:proofErr w:type="spellStart"/>
      <w:r w:rsidRPr="00D12401">
        <w:rPr>
          <w:rFonts w:ascii="Arial Nova" w:hAnsi="Arial Nova" w:cs="Times New Roman"/>
          <w:color w:val="222222"/>
          <w:szCs w:val="24"/>
          <w:shd w:val="clear" w:color="auto" w:fill="FFFFFF"/>
        </w:rPr>
        <w:t>Peattie</w:t>
      </w:r>
      <w:proofErr w:type="spellEnd"/>
      <w:r w:rsidRPr="00D12401">
        <w:rPr>
          <w:rFonts w:ascii="Arial Nova" w:hAnsi="Arial Nova" w:cs="Times New Roman"/>
          <w:color w:val="222222"/>
          <w:szCs w:val="24"/>
          <w:shd w:val="clear" w:color="auto" w:fill="FFFFFF"/>
        </w:rPr>
        <w:t xml:space="preserve">, K., </w:t>
      </w:r>
      <w:proofErr w:type="spellStart"/>
      <w:r w:rsidRPr="00D12401">
        <w:rPr>
          <w:rFonts w:ascii="Arial Nova" w:hAnsi="Arial Nova" w:cs="Times New Roman"/>
          <w:color w:val="222222"/>
          <w:szCs w:val="24"/>
          <w:shd w:val="clear" w:color="auto" w:fill="FFFFFF"/>
        </w:rPr>
        <w:t>Ottman</w:t>
      </w:r>
      <w:proofErr w:type="spellEnd"/>
      <w:r w:rsidRPr="00D12401">
        <w:rPr>
          <w:rFonts w:ascii="Arial Nova" w:hAnsi="Arial Nova" w:cs="Times New Roman"/>
          <w:color w:val="222222"/>
          <w:szCs w:val="24"/>
          <w:shd w:val="clear" w:color="auto" w:fill="FFFFFF"/>
        </w:rPr>
        <w:t xml:space="preserve">, J., &amp; </w:t>
      </w:r>
      <w:proofErr w:type="spellStart"/>
      <w:r w:rsidRPr="00D12401">
        <w:rPr>
          <w:rFonts w:ascii="Arial Nova" w:hAnsi="Arial Nova" w:cs="Times New Roman"/>
          <w:color w:val="222222"/>
          <w:szCs w:val="24"/>
          <w:shd w:val="clear" w:color="auto" w:fill="FFFFFF"/>
        </w:rPr>
        <w:t>Polonsky</w:t>
      </w:r>
      <w:proofErr w:type="spellEnd"/>
      <w:r w:rsidRPr="00D12401">
        <w:rPr>
          <w:rFonts w:ascii="Arial Nova" w:hAnsi="Arial Nova" w:cs="Times New Roman"/>
          <w:color w:val="222222"/>
          <w:szCs w:val="24"/>
          <w:shd w:val="clear" w:color="auto" w:fill="FFFFFF"/>
        </w:rPr>
        <w:t xml:space="preserve">, M. J. (2002). </w:t>
      </w:r>
      <w:r w:rsidRPr="00D12401">
        <w:rPr>
          <w:rFonts w:ascii="Arial Nova" w:hAnsi="Arial Nova" w:cs="Times New Roman"/>
          <w:color w:val="222222"/>
          <w:szCs w:val="24"/>
          <w:shd w:val="clear" w:color="auto" w:fill="FFFFFF"/>
          <w:lang w:val="en-US"/>
        </w:rPr>
        <w:t>Marketing and sustainability. </w:t>
      </w:r>
      <w:r w:rsidRPr="00D12401">
        <w:rPr>
          <w:rFonts w:ascii="Arial Nova" w:hAnsi="Arial Nova" w:cs="Times New Roman"/>
          <w:i/>
          <w:iCs/>
          <w:color w:val="222222"/>
          <w:szCs w:val="24"/>
          <w:shd w:val="clear" w:color="auto" w:fill="FFFFFF"/>
          <w:lang w:val="en-US"/>
        </w:rPr>
        <w:t>Centre for Business Relationships, Accountability, Sustainability and Society (BRASS) in association with The Centre for Sustainable Design, April</w:t>
      </w:r>
      <w:r w:rsidRPr="00D12401">
        <w:rPr>
          <w:rFonts w:ascii="Arial Nova" w:hAnsi="Arial Nova" w:cs="Times New Roman"/>
          <w:color w:val="222222"/>
          <w:szCs w:val="24"/>
          <w:shd w:val="clear" w:color="auto" w:fill="FFFFFF"/>
          <w:lang w:val="en-US"/>
        </w:rPr>
        <w:t>, </w:t>
      </w:r>
      <w:r w:rsidRPr="00D12401">
        <w:rPr>
          <w:rFonts w:ascii="Arial Nova" w:hAnsi="Arial Nova" w:cs="Times New Roman"/>
          <w:i/>
          <w:iCs/>
          <w:color w:val="222222"/>
          <w:szCs w:val="24"/>
          <w:shd w:val="clear" w:color="auto" w:fill="FFFFFF"/>
          <w:lang w:val="en-US"/>
        </w:rPr>
        <w:t>324</w:t>
      </w:r>
      <w:r w:rsidRPr="00D12401">
        <w:rPr>
          <w:rFonts w:ascii="Arial Nova" w:hAnsi="Arial Nova" w:cs="Times New Roman"/>
          <w:color w:val="222222"/>
          <w:szCs w:val="24"/>
          <w:shd w:val="clear" w:color="auto" w:fill="FFFFFF"/>
          <w:lang w:val="en-US"/>
        </w:rPr>
        <w:t>.</w:t>
      </w:r>
    </w:p>
    <w:p w14:paraId="10DB42AA" w14:textId="69A64B2E" w:rsidR="00217352" w:rsidRPr="00D12401" w:rsidRDefault="00217352" w:rsidP="00D12401">
      <w:pPr>
        <w:tabs>
          <w:tab w:val="left" w:pos="1140"/>
        </w:tabs>
        <w:spacing w:after="240" w:line="240" w:lineRule="auto"/>
        <w:ind w:left="425" w:hanging="425"/>
        <w:rPr>
          <w:rFonts w:ascii="Arial Nova" w:hAnsi="Arial Nova" w:cs="Times New Roman"/>
          <w:szCs w:val="24"/>
          <w:shd w:val="clear" w:color="auto" w:fill="FFFFFF"/>
        </w:rPr>
      </w:pPr>
      <w:proofErr w:type="spellStart"/>
      <w:r w:rsidRPr="00D12401">
        <w:rPr>
          <w:rFonts w:ascii="Arial Nova" w:hAnsi="Arial Nova" w:cs="Times New Roman"/>
          <w:szCs w:val="24"/>
          <w:shd w:val="clear" w:color="auto" w:fill="FFFFFF"/>
        </w:rPr>
        <w:t>Chiaretto</w:t>
      </w:r>
      <w:proofErr w:type="spellEnd"/>
      <w:r w:rsidRPr="00D12401">
        <w:rPr>
          <w:rFonts w:ascii="Arial Nova" w:hAnsi="Arial Nova" w:cs="Times New Roman"/>
          <w:szCs w:val="24"/>
          <w:shd w:val="clear" w:color="auto" w:fill="FFFFFF"/>
        </w:rPr>
        <w:t>, S., &amp; Silva, A. C. S. O. (2020). Um Estudo sobre medidas adotadas nas empresas para se obter a integração do Desenvolvimento Sustentável como Gestão Estratégica Organizacional. </w:t>
      </w:r>
      <w:r w:rsidRPr="00D12401">
        <w:rPr>
          <w:rFonts w:ascii="Arial Nova" w:hAnsi="Arial Nova" w:cs="Times New Roman"/>
          <w:i/>
          <w:iCs/>
          <w:szCs w:val="24"/>
          <w:shd w:val="clear" w:color="auto" w:fill="FFFFFF"/>
        </w:rPr>
        <w:t>Revista Científica Faculdade Unimed</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2</w:t>
      </w:r>
      <w:r w:rsidRPr="00D12401">
        <w:rPr>
          <w:rFonts w:ascii="Arial Nova" w:hAnsi="Arial Nova" w:cs="Times New Roman"/>
          <w:szCs w:val="24"/>
          <w:shd w:val="clear" w:color="auto" w:fill="FFFFFF"/>
        </w:rPr>
        <w:t>(1), 41-65.</w:t>
      </w:r>
    </w:p>
    <w:p w14:paraId="7AB9EF07" w14:textId="1F96B34C" w:rsidR="00217352" w:rsidRPr="00D12401" w:rsidRDefault="00217352" w:rsidP="00D12401">
      <w:pPr>
        <w:tabs>
          <w:tab w:val="left" w:pos="1140"/>
        </w:tabs>
        <w:spacing w:after="240" w:line="240" w:lineRule="auto"/>
        <w:ind w:left="425" w:hanging="425"/>
        <w:rPr>
          <w:rFonts w:ascii="Arial Nova" w:hAnsi="Arial Nova" w:cs="Times New Roman"/>
          <w:szCs w:val="24"/>
          <w:shd w:val="clear" w:color="auto" w:fill="FFFFFF"/>
        </w:rPr>
      </w:pPr>
      <w:r w:rsidRPr="00D12401">
        <w:rPr>
          <w:rFonts w:ascii="Arial Nova" w:hAnsi="Arial Nova" w:cs="Times New Roman"/>
          <w:szCs w:val="24"/>
          <w:shd w:val="clear" w:color="auto" w:fill="FFFFFF"/>
        </w:rPr>
        <w:t xml:space="preserve">Correa, C. M., Machado, J. G. D. C. F., &amp; Junior, S. S. B. (2018). A Relação do </w:t>
      </w:r>
      <w:proofErr w:type="spellStart"/>
      <w:r w:rsidRPr="00D12401">
        <w:rPr>
          <w:rFonts w:ascii="Arial Nova" w:hAnsi="Arial Nova" w:cs="Times New Roman"/>
          <w:szCs w:val="24"/>
          <w:shd w:val="clear" w:color="auto" w:fill="FFFFFF"/>
        </w:rPr>
        <w:t>Greenwashing</w:t>
      </w:r>
      <w:proofErr w:type="spellEnd"/>
      <w:r w:rsidRPr="00D12401">
        <w:rPr>
          <w:rFonts w:ascii="Arial Nova" w:hAnsi="Arial Nova" w:cs="Times New Roman"/>
          <w:szCs w:val="24"/>
          <w:shd w:val="clear" w:color="auto" w:fill="FFFFFF"/>
        </w:rPr>
        <w:t xml:space="preserve"> com a Reputação da Marca e a Desconfiança do Consumidor. </w:t>
      </w:r>
      <w:r w:rsidRPr="00D12401">
        <w:rPr>
          <w:rFonts w:ascii="Arial Nova" w:hAnsi="Arial Nova" w:cs="Times New Roman"/>
          <w:i/>
          <w:iCs/>
          <w:szCs w:val="24"/>
          <w:shd w:val="clear" w:color="auto" w:fill="FFFFFF"/>
        </w:rPr>
        <w:t>Revista Brasileira de Marketing</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17</w:t>
      </w:r>
      <w:r w:rsidRPr="00D12401">
        <w:rPr>
          <w:rFonts w:ascii="Arial Nova" w:hAnsi="Arial Nova" w:cs="Times New Roman"/>
          <w:szCs w:val="24"/>
          <w:shd w:val="clear" w:color="auto" w:fill="FFFFFF"/>
        </w:rPr>
        <w:t>(4), 590-602.</w:t>
      </w:r>
    </w:p>
    <w:p w14:paraId="77E00FAE" w14:textId="694BE4D5" w:rsidR="00217352" w:rsidRPr="00D12401" w:rsidRDefault="00217352" w:rsidP="00D12401">
      <w:pPr>
        <w:tabs>
          <w:tab w:val="left" w:pos="1140"/>
        </w:tabs>
        <w:spacing w:after="240" w:line="240" w:lineRule="auto"/>
        <w:ind w:left="425" w:hanging="425"/>
        <w:rPr>
          <w:rFonts w:ascii="Arial Nova" w:eastAsia="Times New Roman" w:hAnsi="Arial Nova" w:cs="Times New Roman"/>
          <w:bCs/>
          <w:szCs w:val="24"/>
        </w:rPr>
      </w:pPr>
      <w:r w:rsidRPr="00D12401">
        <w:rPr>
          <w:rFonts w:ascii="Arial Nova" w:hAnsi="Arial Nova" w:cs="Times New Roman"/>
          <w:szCs w:val="24"/>
          <w:shd w:val="clear" w:color="auto" w:fill="FFFFFF"/>
        </w:rPr>
        <w:t>Dias, R. (2007). Marketing Ambiental: Ética. </w:t>
      </w:r>
      <w:r w:rsidRPr="00D12401">
        <w:rPr>
          <w:rFonts w:ascii="Arial Nova" w:hAnsi="Arial Nova" w:cs="Times New Roman"/>
          <w:i/>
          <w:iCs/>
          <w:szCs w:val="24"/>
          <w:shd w:val="clear" w:color="auto" w:fill="FFFFFF"/>
        </w:rPr>
        <w:t>Responsabilidade Social e Competitividade nos Negócios. Editora Atlas. São Paulo</w:t>
      </w:r>
      <w:r w:rsidRPr="00D12401">
        <w:rPr>
          <w:rFonts w:ascii="Arial Nova" w:hAnsi="Arial Nova" w:cs="Times New Roman"/>
          <w:szCs w:val="24"/>
          <w:shd w:val="clear" w:color="auto" w:fill="FFFFFF"/>
        </w:rPr>
        <w:t>.</w:t>
      </w:r>
    </w:p>
    <w:p w14:paraId="7DC69D5B" w14:textId="74C5F4C3" w:rsidR="00217352" w:rsidRPr="00D12401" w:rsidRDefault="00217352" w:rsidP="00D12401">
      <w:pPr>
        <w:tabs>
          <w:tab w:val="left" w:pos="1140"/>
        </w:tabs>
        <w:spacing w:after="240" w:line="240" w:lineRule="auto"/>
        <w:ind w:left="425" w:hanging="425"/>
        <w:rPr>
          <w:rFonts w:ascii="Arial Nova" w:eastAsia="Times New Roman" w:hAnsi="Arial Nova" w:cs="Times New Roman"/>
          <w:bCs/>
          <w:szCs w:val="24"/>
        </w:rPr>
      </w:pPr>
      <w:r w:rsidRPr="00D12401">
        <w:rPr>
          <w:rFonts w:ascii="Arial Nova" w:hAnsi="Arial Nova" w:cs="Times New Roman"/>
          <w:szCs w:val="24"/>
          <w:shd w:val="clear" w:color="auto" w:fill="FFFFFF"/>
        </w:rPr>
        <w:t>Diógenes, A. P., &amp; Silva, M. E. (2017). O estudo do ceticismo nas pesquisas de marketing verde: uma revisão de publicações brasileiras. </w:t>
      </w:r>
      <w:r w:rsidRPr="00D12401">
        <w:rPr>
          <w:rFonts w:ascii="Arial Nova" w:hAnsi="Arial Nova" w:cs="Times New Roman"/>
          <w:i/>
          <w:iCs/>
          <w:szCs w:val="24"/>
          <w:shd w:val="clear" w:color="auto" w:fill="FFFFFF"/>
        </w:rPr>
        <w:t>Revista Gestão e Desenvolvimento</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14</w:t>
      </w:r>
      <w:r w:rsidRPr="00D12401">
        <w:rPr>
          <w:rFonts w:ascii="Arial Nova" w:hAnsi="Arial Nova" w:cs="Times New Roman"/>
          <w:szCs w:val="24"/>
          <w:shd w:val="clear" w:color="auto" w:fill="FFFFFF"/>
        </w:rPr>
        <w:t>(1), 70-83.</w:t>
      </w:r>
    </w:p>
    <w:p w14:paraId="6CAE0539" w14:textId="1CE5A347" w:rsidR="00217352" w:rsidRPr="00D12401" w:rsidRDefault="00217352" w:rsidP="00D12401">
      <w:pPr>
        <w:spacing w:after="240" w:line="240" w:lineRule="auto"/>
        <w:ind w:left="425" w:hanging="425"/>
        <w:rPr>
          <w:rFonts w:ascii="Arial Nova" w:eastAsia="Times New Roman" w:hAnsi="Arial Nova" w:cs="Times New Roman"/>
          <w:bCs/>
          <w:szCs w:val="24"/>
        </w:rPr>
      </w:pPr>
      <w:r w:rsidRPr="00D12401">
        <w:rPr>
          <w:rFonts w:ascii="Arial Nova" w:eastAsia="Times New Roman" w:hAnsi="Arial Nova" w:cs="Times New Roman"/>
          <w:bCs/>
          <w:szCs w:val="24"/>
        </w:rPr>
        <w:t xml:space="preserve">Gil, </w:t>
      </w:r>
      <w:proofErr w:type="spellStart"/>
      <w:r w:rsidRPr="00D12401">
        <w:rPr>
          <w:rFonts w:ascii="Arial Nova" w:eastAsia="Times New Roman" w:hAnsi="Arial Nova" w:cs="Times New Roman"/>
          <w:bCs/>
          <w:szCs w:val="24"/>
        </w:rPr>
        <w:t>Antonio</w:t>
      </w:r>
      <w:proofErr w:type="spellEnd"/>
      <w:r w:rsidRPr="00D12401">
        <w:rPr>
          <w:rFonts w:ascii="Arial Nova" w:eastAsia="Times New Roman" w:hAnsi="Arial Nova" w:cs="Times New Roman"/>
          <w:bCs/>
          <w:szCs w:val="24"/>
        </w:rPr>
        <w:t xml:space="preserve"> C. (2017). </w:t>
      </w:r>
      <w:r w:rsidRPr="00D12401">
        <w:rPr>
          <w:rFonts w:ascii="Arial Nova" w:eastAsia="Times New Roman" w:hAnsi="Arial Nova" w:cs="Times New Roman"/>
          <w:bCs/>
          <w:i/>
          <w:iCs/>
          <w:szCs w:val="24"/>
        </w:rPr>
        <w:t>Como elaborar projetos de pesquisa.</w:t>
      </w:r>
      <w:r w:rsidRPr="00D12401">
        <w:rPr>
          <w:rFonts w:ascii="Arial Nova" w:eastAsia="Times New Roman" w:hAnsi="Arial Nova" w:cs="Times New Roman"/>
          <w:bCs/>
          <w:szCs w:val="24"/>
        </w:rPr>
        <w:t xml:space="preserve"> 6ª Ed. São Paulo: Atlas, 2017.</w:t>
      </w:r>
    </w:p>
    <w:p w14:paraId="293A205D" w14:textId="6D97D4A7" w:rsidR="00217352" w:rsidRPr="00D12401" w:rsidRDefault="00217352" w:rsidP="00D12401">
      <w:pPr>
        <w:pBdr>
          <w:top w:val="nil"/>
          <w:left w:val="nil"/>
          <w:bottom w:val="nil"/>
          <w:right w:val="nil"/>
          <w:between w:val="nil"/>
        </w:pBdr>
        <w:spacing w:after="240" w:line="240" w:lineRule="auto"/>
        <w:ind w:left="425" w:hanging="425"/>
        <w:rPr>
          <w:rFonts w:ascii="Arial Nova" w:hAnsi="Arial Nova" w:cs="Times New Roman"/>
          <w:szCs w:val="24"/>
          <w:shd w:val="clear" w:color="auto" w:fill="FFFFFF"/>
        </w:rPr>
      </w:pPr>
      <w:r w:rsidRPr="00D12401">
        <w:rPr>
          <w:rFonts w:ascii="Arial Nova" w:hAnsi="Arial Nova" w:cs="Times New Roman"/>
          <w:szCs w:val="24"/>
          <w:shd w:val="clear" w:color="auto" w:fill="FFFFFF"/>
        </w:rPr>
        <w:t>Guimarães, C., Viana, L. S., &amp; COSTA, P. D. S. (2015). Os desafios da consciência ambiental: o marketing verde em questão. </w:t>
      </w:r>
      <w:r w:rsidRPr="00D12401">
        <w:rPr>
          <w:rFonts w:ascii="Arial Nova" w:hAnsi="Arial Nova" w:cs="Times New Roman"/>
          <w:i/>
          <w:iCs/>
          <w:szCs w:val="24"/>
          <w:shd w:val="clear" w:color="auto" w:fill="FFFFFF"/>
        </w:rPr>
        <w:t xml:space="preserve">C@ LEA-Cadernos de Aulas do LEA, </w:t>
      </w:r>
      <w:proofErr w:type="spellStart"/>
      <w:r w:rsidRPr="00D12401">
        <w:rPr>
          <w:rFonts w:ascii="Arial Nova" w:hAnsi="Arial Nova" w:cs="Times New Roman"/>
          <w:i/>
          <w:iCs/>
          <w:szCs w:val="24"/>
          <w:shd w:val="clear" w:color="auto" w:fill="FFFFFF"/>
        </w:rPr>
        <w:t>spe</w:t>
      </w:r>
      <w:proofErr w:type="spellEnd"/>
      <w:r w:rsidRPr="00D12401">
        <w:rPr>
          <w:rFonts w:ascii="Arial Nova" w:hAnsi="Arial Nova" w:cs="Times New Roman"/>
          <w:i/>
          <w:iCs/>
          <w:szCs w:val="24"/>
          <w:shd w:val="clear" w:color="auto" w:fill="FFFFFF"/>
        </w:rPr>
        <w:t xml:space="preserve"> (4)</w:t>
      </w:r>
      <w:r w:rsidRPr="00D12401">
        <w:rPr>
          <w:rFonts w:ascii="Arial Nova" w:hAnsi="Arial Nova" w:cs="Times New Roman"/>
          <w:szCs w:val="24"/>
          <w:shd w:val="clear" w:color="auto" w:fill="FFFFFF"/>
        </w:rPr>
        <w:t>, 94-104.</w:t>
      </w:r>
    </w:p>
    <w:p w14:paraId="11E29FE0" w14:textId="21C06964" w:rsidR="00217352" w:rsidRPr="00D12401" w:rsidRDefault="00217352" w:rsidP="00D12401">
      <w:pPr>
        <w:pBdr>
          <w:top w:val="nil"/>
          <w:left w:val="nil"/>
          <w:bottom w:val="nil"/>
          <w:right w:val="nil"/>
          <w:between w:val="nil"/>
        </w:pBdr>
        <w:spacing w:after="240" w:line="240" w:lineRule="auto"/>
        <w:ind w:left="425" w:hanging="425"/>
        <w:rPr>
          <w:rFonts w:ascii="Arial Nova" w:hAnsi="Arial Nova" w:cs="Times New Roman"/>
          <w:szCs w:val="24"/>
          <w:shd w:val="clear" w:color="auto" w:fill="FFFFFF"/>
        </w:rPr>
      </w:pPr>
      <w:proofErr w:type="spellStart"/>
      <w:r w:rsidRPr="00D12401">
        <w:rPr>
          <w:rFonts w:ascii="Arial Nova" w:hAnsi="Arial Nova" w:cs="Times New Roman"/>
          <w:szCs w:val="24"/>
          <w:shd w:val="clear" w:color="auto" w:fill="FFFFFF"/>
        </w:rPr>
        <w:lastRenderedPageBreak/>
        <w:t>Hemerly</w:t>
      </w:r>
      <w:proofErr w:type="spellEnd"/>
      <w:r w:rsidRPr="00D12401">
        <w:rPr>
          <w:rFonts w:ascii="Arial Nova" w:hAnsi="Arial Nova" w:cs="Times New Roman"/>
          <w:szCs w:val="24"/>
          <w:shd w:val="clear" w:color="auto" w:fill="FFFFFF"/>
        </w:rPr>
        <w:t>, L.A., &amp; d’</w:t>
      </w:r>
      <w:proofErr w:type="spellStart"/>
      <w:r w:rsidRPr="00D12401">
        <w:rPr>
          <w:rFonts w:ascii="Arial Nova" w:hAnsi="Arial Nova" w:cs="Times New Roman"/>
          <w:szCs w:val="24"/>
          <w:shd w:val="clear" w:color="auto" w:fill="FFFFFF"/>
        </w:rPr>
        <w:t>Angelo</w:t>
      </w:r>
      <w:proofErr w:type="spellEnd"/>
      <w:r w:rsidRPr="00D12401">
        <w:rPr>
          <w:rFonts w:ascii="Arial Nova" w:hAnsi="Arial Nova" w:cs="Times New Roman"/>
          <w:szCs w:val="24"/>
          <w:shd w:val="clear" w:color="auto" w:fill="FFFFFF"/>
        </w:rPr>
        <w:t>, M. J. (2017). Reflexões sobre o comportamento ecologicamente correto do consumidor capixaba. </w:t>
      </w:r>
      <w:proofErr w:type="spellStart"/>
      <w:r w:rsidRPr="00D12401">
        <w:rPr>
          <w:rFonts w:ascii="Arial Nova" w:hAnsi="Arial Nova" w:cs="Times New Roman"/>
          <w:i/>
          <w:iCs/>
          <w:szCs w:val="24"/>
          <w:shd w:val="clear" w:color="auto" w:fill="FFFFFF"/>
        </w:rPr>
        <w:t>Race</w:t>
      </w:r>
      <w:proofErr w:type="spellEnd"/>
      <w:r w:rsidRPr="00D12401">
        <w:rPr>
          <w:rFonts w:ascii="Arial Nova" w:hAnsi="Arial Nova" w:cs="Times New Roman"/>
          <w:i/>
          <w:iCs/>
          <w:szCs w:val="24"/>
          <w:shd w:val="clear" w:color="auto" w:fill="FFFFFF"/>
        </w:rPr>
        <w:t>: revista de administração, contabilidade e economia</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16</w:t>
      </w:r>
      <w:r w:rsidRPr="00D12401">
        <w:rPr>
          <w:rFonts w:ascii="Arial Nova" w:hAnsi="Arial Nova" w:cs="Times New Roman"/>
          <w:szCs w:val="24"/>
          <w:shd w:val="clear" w:color="auto" w:fill="FFFFFF"/>
        </w:rPr>
        <w:t>(2), 655-680.</w:t>
      </w:r>
    </w:p>
    <w:p w14:paraId="54EA41EB" w14:textId="2D57F0DF" w:rsidR="00217352" w:rsidRPr="00D12401" w:rsidRDefault="00217352" w:rsidP="00D12401">
      <w:pPr>
        <w:pBdr>
          <w:top w:val="nil"/>
          <w:left w:val="nil"/>
          <w:bottom w:val="nil"/>
          <w:right w:val="nil"/>
          <w:between w:val="nil"/>
        </w:pBdr>
        <w:spacing w:after="240" w:line="240" w:lineRule="auto"/>
        <w:ind w:left="425" w:hanging="425"/>
        <w:rPr>
          <w:rFonts w:ascii="Arial Nova" w:hAnsi="Arial Nova" w:cs="Times New Roman"/>
          <w:szCs w:val="24"/>
          <w:shd w:val="clear" w:color="auto" w:fill="FFFFFF"/>
          <w:lang w:val="en-US"/>
        </w:rPr>
      </w:pPr>
      <w:r w:rsidRPr="00D12401">
        <w:rPr>
          <w:rFonts w:ascii="Arial Nova" w:hAnsi="Arial Nova" w:cs="Times New Roman"/>
          <w:szCs w:val="24"/>
          <w:shd w:val="clear" w:color="auto" w:fill="FFFFFF"/>
        </w:rPr>
        <w:t>Imperador, A. M., &amp; Silva, M. V. H. (2018). Sustentabilidade empresarial: considerações sobre diferentes sistemas de mensuração do desenvolvimento sustentável. </w:t>
      </w:r>
      <w:r w:rsidRPr="00D12401">
        <w:rPr>
          <w:rFonts w:ascii="Arial Nova" w:hAnsi="Arial Nova" w:cs="Times New Roman"/>
          <w:i/>
          <w:iCs/>
          <w:szCs w:val="24"/>
          <w:shd w:val="clear" w:color="auto" w:fill="FFFFFF"/>
          <w:lang w:val="en-US"/>
        </w:rPr>
        <w:t>HOLOS</w:t>
      </w:r>
      <w:r w:rsidRPr="00D12401">
        <w:rPr>
          <w:rFonts w:ascii="Arial Nova" w:hAnsi="Arial Nova" w:cs="Times New Roman"/>
          <w:szCs w:val="24"/>
          <w:shd w:val="clear" w:color="auto" w:fill="FFFFFF"/>
          <w:lang w:val="en-US"/>
        </w:rPr>
        <w:t>, </w:t>
      </w:r>
      <w:r w:rsidRPr="00D12401">
        <w:rPr>
          <w:rFonts w:ascii="Arial Nova" w:hAnsi="Arial Nova" w:cs="Times New Roman"/>
          <w:i/>
          <w:iCs/>
          <w:szCs w:val="24"/>
          <w:shd w:val="clear" w:color="auto" w:fill="FFFFFF"/>
          <w:lang w:val="en-US"/>
        </w:rPr>
        <w:t>3</w:t>
      </w:r>
      <w:r w:rsidRPr="00D12401">
        <w:rPr>
          <w:rFonts w:ascii="Arial Nova" w:hAnsi="Arial Nova" w:cs="Times New Roman"/>
          <w:szCs w:val="24"/>
          <w:shd w:val="clear" w:color="auto" w:fill="FFFFFF"/>
          <w:lang w:val="en-US"/>
        </w:rPr>
        <w:t>, 429-445.</w:t>
      </w:r>
    </w:p>
    <w:p w14:paraId="3B401C30" w14:textId="1F918996" w:rsidR="00217352" w:rsidRPr="00D12401" w:rsidRDefault="00217352" w:rsidP="00D12401">
      <w:pPr>
        <w:pBdr>
          <w:top w:val="nil"/>
          <w:left w:val="nil"/>
          <w:bottom w:val="nil"/>
          <w:right w:val="nil"/>
          <w:between w:val="nil"/>
        </w:pBdr>
        <w:spacing w:after="240" w:line="240" w:lineRule="auto"/>
        <w:ind w:left="425" w:hanging="425"/>
        <w:rPr>
          <w:rFonts w:ascii="Arial Nova" w:eastAsia="Times New Roman" w:hAnsi="Arial Nova" w:cs="Times New Roman"/>
          <w:bCs/>
          <w:szCs w:val="24"/>
          <w:lang w:val="en-US"/>
        </w:rPr>
      </w:pPr>
      <w:proofErr w:type="spellStart"/>
      <w:r w:rsidRPr="00D12401">
        <w:rPr>
          <w:rFonts w:ascii="Arial Nova" w:hAnsi="Arial Nova" w:cs="Times New Roman"/>
          <w:szCs w:val="24"/>
          <w:shd w:val="clear" w:color="auto" w:fill="FFFFFF"/>
          <w:lang w:val="en-US"/>
        </w:rPr>
        <w:t>Katrandjiev</w:t>
      </w:r>
      <w:proofErr w:type="spellEnd"/>
      <w:r w:rsidRPr="00D12401">
        <w:rPr>
          <w:rFonts w:ascii="Arial Nova" w:hAnsi="Arial Nova" w:cs="Times New Roman"/>
          <w:szCs w:val="24"/>
          <w:shd w:val="clear" w:color="auto" w:fill="FFFFFF"/>
          <w:lang w:val="en-US"/>
        </w:rPr>
        <w:t xml:space="preserve">, H. (2016). Ecological marketing, green marketing, sustainable marketing: synonyms </w:t>
      </w:r>
      <w:r w:rsidRPr="00D12401">
        <w:rPr>
          <w:rFonts w:ascii="Arial Nova" w:hAnsi="Arial Nova" w:cs="Times New Roman"/>
          <w:szCs w:val="24"/>
          <w:shd w:val="clear" w:color="auto" w:fill="FFFFFF"/>
        </w:rPr>
        <w:t>о</w:t>
      </w:r>
      <w:r w:rsidRPr="00D12401">
        <w:rPr>
          <w:rFonts w:ascii="Arial Nova" w:hAnsi="Arial Nova" w:cs="Times New Roman"/>
          <w:szCs w:val="24"/>
          <w:shd w:val="clear" w:color="auto" w:fill="FFFFFF"/>
          <w:lang w:val="en-US"/>
        </w:rPr>
        <w:t xml:space="preserve">r </w:t>
      </w:r>
      <w:r w:rsidRPr="00D12401">
        <w:rPr>
          <w:rFonts w:ascii="Arial Nova" w:hAnsi="Arial Nova" w:cs="Times New Roman"/>
          <w:szCs w:val="24"/>
          <w:shd w:val="clear" w:color="auto" w:fill="FFFFFF"/>
        </w:rPr>
        <w:t>а</w:t>
      </w:r>
      <w:r w:rsidRPr="00D12401">
        <w:rPr>
          <w:rFonts w:ascii="Arial Nova" w:hAnsi="Arial Nova" w:cs="Times New Roman"/>
          <w:szCs w:val="24"/>
          <w:shd w:val="clear" w:color="auto" w:fill="FFFFFF"/>
          <w:lang w:val="en-US"/>
        </w:rPr>
        <w:t xml:space="preserve">n evolution </w:t>
      </w:r>
      <w:r w:rsidRPr="00D12401">
        <w:rPr>
          <w:rFonts w:ascii="Arial Nova" w:hAnsi="Arial Nova" w:cs="Times New Roman"/>
          <w:szCs w:val="24"/>
          <w:shd w:val="clear" w:color="auto" w:fill="FFFFFF"/>
        </w:rPr>
        <w:t>о</w:t>
      </w:r>
      <w:r w:rsidRPr="00D12401">
        <w:rPr>
          <w:rFonts w:ascii="Arial Nova" w:hAnsi="Arial Nova" w:cs="Times New Roman"/>
          <w:szCs w:val="24"/>
          <w:shd w:val="clear" w:color="auto" w:fill="FFFFFF"/>
          <w:lang w:val="en-US"/>
        </w:rPr>
        <w:t>f ideas. </w:t>
      </w:r>
      <w:r w:rsidRPr="00D12401">
        <w:rPr>
          <w:rFonts w:ascii="Arial Nova" w:hAnsi="Arial Nova" w:cs="Times New Roman"/>
          <w:i/>
          <w:iCs/>
          <w:szCs w:val="24"/>
          <w:shd w:val="clear" w:color="auto" w:fill="FFFFFF"/>
          <w:lang w:val="en-US"/>
        </w:rPr>
        <w:t>Economic Alternatives</w:t>
      </w:r>
      <w:r w:rsidRPr="00D12401">
        <w:rPr>
          <w:rFonts w:ascii="Arial Nova" w:hAnsi="Arial Nova" w:cs="Times New Roman"/>
          <w:szCs w:val="24"/>
          <w:shd w:val="clear" w:color="auto" w:fill="FFFFFF"/>
          <w:lang w:val="en-US"/>
        </w:rPr>
        <w:t>, </w:t>
      </w:r>
      <w:r w:rsidRPr="00D12401">
        <w:rPr>
          <w:rFonts w:ascii="Arial Nova" w:hAnsi="Arial Nova" w:cs="Times New Roman"/>
          <w:i/>
          <w:iCs/>
          <w:szCs w:val="24"/>
          <w:shd w:val="clear" w:color="auto" w:fill="FFFFFF"/>
          <w:lang w:val="en-US"/>
        </w:rPr>
        <w:t>1</w:t>
      </w:r>
      <w:r w:rsidRPr="00D12401">
        <w:rPr>
          <w:rFonts w:ascii="Arial Nova" w:hAnsi="Arial Nova" w:cs="Times New Roman"/>
          <w:szCs w:val="24"/>
          <w:shd w:val="clear" w:color="auto" w:fill="FFFFFF"/>
          <w:lang w:val="en-US"/>
        </w:rPr>
        <w:t>(7), 71-82.</w:t>
      </w:r>
    </w:p>
    <w:p w14:paraId="259F5786" w14:textId="0EF67274" w:rsidR="00217352" w:rsidRPr="00D12401" w:rsidRDefault="00217352" w:rsidP="00D12401">
      <w:pPr>
        <w:spacing w:after="240" w:line="240" w:lineRule="auto"/>
        <w:ind w:left="425" w:hanging="425"/>
        <w:rPr>
          <w:rFonts w:ascii="Arial Nova" w:eastAsia="Times New Roman" w:hAnsi="Arial Nova" w:cs="Times New Roman"/>
          <w:bCs/>
          <w:szCs w:val="24"/>
          <w:lang w:val="en-US"/>
        </w:rPr>
      </w:pPr>
      <w:r w:rsidRPr="00D12401">
        <w:rPr>
          <w:rFonts w:ascii="Arial Nova" w:hAnsi="Arial Nova" w:cs="Times New Roman"/>
          <w:szCs w:val="24"/>
          <w:shd w:val="clear" w:color="auto" w:fill="FFFFFF"/>
          <w:lang w:val="en-US"/>
        </w:rPr>
        <w:t>Kotler, P., &amp; Armstrong, G. (2015). </w:t>
      </w:r>
      <w:proofErr w:type="spellStart"/>
      <w:r w:rsidRPr="00D12401">
        <w:rPr>
          <w:rFonts w:ascii="Arial Nova" w:hAnsi="Arial Nova" w:cs="Times New Roman"/>
          <w:i/>
          <w:iCs/>
          <w:szCs w:val="24"/>
          <w:shd w:val="clear" w:color="auto" w:fill="FFFFFF"/>
          <w:lang w:val="en-US"/>
        </w:rPr>
        <w:t>Princípios</w:t>
      </w:r>
      <w:proofErr w:type="spellEnd"/>
      <w:r w:rsidRPr="00D12401">
        <w:rPr>
          <w:rFonts w:ascii="Arial Nova" w:hAnsi="Arial Nova" w:cs="Times New Roman"/>
          <w:i/>
          <w:iCs/>
          <w:szCs w:val="24"/>
          <w:shd w:val="clear" w:color="auto" w:fill="FFFFFF"/>
          <w:lang w:val="en-US"/>
        </w:rPr>
        <w:t xml:space="preserve"> de marketing</w:t>
      </w:r>
      <w:r w:rsidRPr="00D12401">
        <w:rPr>
          <w:rFonts w:ascii="Arial Nova" w:hAnsi="Arial Nova" w:cs="Times New Roman"/>
          <w:szCs w:val="24"/>
          <w:shd w:val="clear" w:color="auto" w:fill="FFFFFF"/>
          <w:lang w:val="en-US"/>
        </w:rPr>
        <w:t xml:space="preserve"> (15a </w:t>
      </w:r>
      <w:proofErr w:type="gramStart"/>
      <w:r w:rsidRPr="00D12401">
        <w:rPr>
          <w:rFonts w:ascii="Arial Nova" w:hAnsi="Arial Nova" w:cs="Times New Roman"/>
          <w:szCs w:val="24"/>
          <w:shd w:val="clear" w:color="auto" w:fill="FFFFFF"/>
          <w:lang w:val="en-US"/>
        </w:rPr>
        <w:t>ed,.</w:t>
      </w:r>
      <w:proofErr w:type="gramEnd"/>
      <w:r w:rsidRPr="00D12401">
        <w:rPr>
          <w:rFonts w:ascii="Arial Nova" w:hAnsi="Arial Nova" w:cs="Times New Roman"/>
          <w:szCs w:val="24"/>
          <w:shd w:val="clear" w:color="auto" w:fill="FFFFFF"/>
          <w:lang w:val="en-US"/>
        </w:rPr>
        <w:t xml:space="preserve">). Pearson Education do </w:t>
      </w:r>
      <w:proofErr w:type="spellStart"/>
      <w:r w:rsidRPr="00D12401">
        <w:rPr>
          <w:rFonts w:ascii="Arial Nova" w:hAnsi="Arial Nova" w:cs="Times New Roman"/>
          <w:szCs w:val="24"/>
          <w:shd w:val="clear" w:color="auto" w:fill="FFFFFF"/>
          <w:lang w:val="en-US"/>
        </w:rPr>
        <w:t>Brasil</w:t>
      </w:r>
      <w:proofErr w:type="spellEnd"/>
      <w:r w:rsidRPr="00D12401">
        <w:rPr>
          <w:rFonts w:ascii="Arial Nova" w:hAnsi="Arial Nova" w:cs="Times New Roman"/>
          <w:szCs w:val="24"/>
          <w:shd w:val="clear" w:color="auto" w:fill="FFFFFF"/>
          <w:lang w:val="en-US"/>
        </w:rPr>
        <w:t>.</w:t>
      </w:r>
    </w:p>
    <w:p w14:paraId="6C7A2AC0" w14:textId="0A0F7B36" w:rsidR="00217352" w:rsidRPr="00D12401" w:rsidRDefault="00217352" w:rsidP="00D12401">
      <w:pPr>
        <w:spacing w:after="240" w:line="240" w:lineRule="auto"/>
        <w:ind w:left="425" w:hanging="425"/>
        <w:rPr>
          <w:rFonts w:ascii="Arial Nova" w:eastAsia="Times New Roman" w:hAnsi="Arial Nova" w:cs="Times New Roman"/>
          <w:bCs/>
          <w:szCs w:val="24"/>
        </w:rPr>
      </w:pPr>
      <w:r w:rsidRPr="00D12401">
        <w:rPr>
          <w:rFonts w:ascii="Arial Nova" w:hAnsi="Arial Nova" w:cs="Times New Roman"/>
          <w:szCs w:val="24"/>
          <w:shd w:val="clear" w:color="auto" w:fill="FFFFFF"/>
          <w:lang w:val="en-US"/>
        </w:rPr>
        <w:t xml:space="preserve">Lima, R. A. D., Velho, L. M. L. S., &amp; </w:t>
      </w:r>
      <w:proofErr w:type="spellStart"/>
      <w:r w:rsidRPr="00D12401">
        <w:rPr>
          <w:rFonts w:ascii="Arial Nova" w:hAnsi="Arial Nova" w:cs="Times New Roman"/>
          <w:szCs w:val="24"/>
          <w:shd w:val="clear" w:color="auto" w:fill="FFFFFF"/>
          <w:lang w:val="en-US"/>
        </w:rPr>
        <w:t>Faria</w:t>
      </w:r>
      <w:proofErr w:type="spellEnd"/>
      <w:r w:rsidRPr="00D12401">
        <w:rPr>
          <w:rFonts w:ascii="Arial Nova" w:hAnsi="Arial Nova" w:cs="Times New Roman"/>
          <w:szCs w:val="24"/>
          <w:shd w:val="clear" w:color="auto" w:fill="FFFFFF"/>
          <w:lang w:val="en-US"/>
        </w:rPr>
        <w:t xml:space="preserve">, L. I. L. D. (2012). </w:t>
      </w:r>
      <w:r w:rsidRPr="00D12401">
        <w:rPr>
          <w:rFonts w:ascii="Arial Nova" w:hAnsi="Arial Nova" w:cs="Times New Roman"/>
          <w:szCs w:val="24"/>
          <w:shd w:val="clear" w:color="auto" w:fill="FFFFFF"/>
        </w:rPr>
        <w:t>Bibliometria e" avaliação" da atividade científica: um estudo sobre o índice h. </w:t>
      </w:r>
      <w:r w:rsidRPr="00D12401">
        <w:rPr>
          <w:rFonts w:ascii="Arial Nova" w:hAnsi="Arial Nova" w:cs="Times New Roman"/>
          <w:i/>
          <w:iCs/>
          <w:szCs w:val="24"/>
          <w:shd w:val="clear" w:color="auto" w:fill="FFFFFF"/>
        </w:rPr>
        <w:t>Perspectivas em Ciência da Informação</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17</w:t>
      </w:r>
      <w:r w:rsidRPr="00D12401">
        <w:rPr>
          <w:rFonts w:ascii="Arial Nova" w:hAnsi="Arial Nova" w:cs="Times New Roman"/>
          <w:szCs w:val="24"/>
          <w:shd w:val="clear" w:color="auto" w:fill="FFFFFF"/>
        </w:rPr>
        <w:t>(3), 03-17.</w:t>
      </w:r>
    </w:p>
    <w:p w14:paraId="5BDA17CE" w14:textId="46962B7F" w:rsidR="00217352" w:rsidRPr="00D12401" w:rsidRDefault="00217352" w:rsidP="00D12401">
      <w:pPr>
        <w:spacing w:after="240" w:line="240" w:lineRule="auto"/>
        <w:ind w:left="425" w:hanging="425"/>
        <w:rPr>
          <w:rFonts w:ascii="Arial Nova" w:eastAsia="Times New Roman" w:hAnsi="Arial Nova" w:cs="Times New Roman"/>
          <w:bCs/>
          <w:szCs w:val="24"/>
        </w:rPr>
      </w:pPr>
      <w:r w:rsidRPr="00D12401">
        <w:rPr>
          <w:rFonts w:ascii="Arial Nova" w:hAnsi="Arial Nova" w:cs="Times New Roman"/>
          <w:szCs w:val="24"/>
          <w:shd w:val="clear" w:color="auto" w:fill="FFFFFF"/>
        </w:rPr>
        <w:t xml:space="preserve">Lopes, V. N., &amp; </w:t>
      </w:r>
      <w:proofErr w:type="spellStart"/>
      <w:r w:rsidRPr="00D12401">
        <w:rPr>
          <w:rFonts w:ascii="Arial Nova" w:hAnsi="Arial Nova" w:cs="Times New Roman"/>
          <w:szCs w:val="24"/>
          <w:shd w:val="clear" w:color="auto" w:fill="FFFFFF"/>
        </w:rPr>
        <w:t>Pacagnan</w:t>
      </w:r>
      <w:proofErr w:type="spellEnd"/>
      <w:r w:rsidRPr="00D12401">
        <w:rPr>
          <w:rFonts w:ascii="Arial Nova" w:hAnsi="Arial Nova" w:cs="Times New Roman"/>
          <w:szCs w:val="24"/>
          <w:shd w:val="clear" w:color="auto" w:fill="FFFFFF"/>
        </w:rPr>
        <w:t>, M. N. (2014). Marketing verde e práticas socioambientais nas indústrias do Paraná. </w:t>
      </w:r>
      <w:r w:rsidRPr="00D12401">
        <w:rPr>
          <w:rFonts w:ascii="Arial Nova" w:hAnsi="Arial Nova" w:cs="Times New Roman"/>
          <w:i/>
          <w:iCs/>
          <w:szCs w:val="24"/>
          <w:shd w:val="clear" w:color="auto" w:fill="FFFFFF"/>
        </w:rPr>
        <w:t>Revista de Administração</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49</w:t>
      </w:r>
      <w:r w:rsidRPr="00D12401">
        <w:rPr>
          <w:rFonts w:ascii="Arial Nova" w:hAnsi="Arial Nova" w:cs="Times New Roman"/>
          <w:szCs w:val="24"/>
          <w:shd w:val="clear" w:color="auto" w:fill="FFFFFF"/>
        </w:rPr>
        <w:t>(1), 116-128.</w:t>
      </w:r>
    </w:p>
    <w:p w14:paraId="43E2AAC0" w14:textId="57CF4BA7" w:rsidR="00217352" w:rsidRPr="00D12401" w:rsidRDefault="00217352" w:rsidP="00D12401">
      <w:pPr>
        <w:spacing w:after="240" w:line="240" w:lineRule="auto"/>
        <w:ind w:left="425" w:hanging="425"/>
        <w:rPr>
          <w:rFonts w:ascii="Arial Nova" w:eastAsia="Times New Roman" w:hAnsi="Arial Nova" w:cs="Times New Roman"/>
          <w:bCs/>
          <w:szCs w:val="24"/>
        </w:rPr>
      </w:pPr>
      <w:r w:rsidRPr="00D12401">
        <w:rPr>
          <w:rFonts w:ascii="Arial Nova" w:hAnsi="Arial Nova" w:cs="Times New Roman"/>
          <w:szCs w:val="24"/>
          <w:shd w:val="clear" w:color="auto" w:fill="FFFFFF"/>
        </w:rPr>
        <w:t xml:space="preserve">Lopes, V. N., &amp; </w:t>
      </w:r>
      <w:proofErr w:type="spellStart"/>
      <w:r w:rsidRPr="00D12401">
        <w:rPr>
          <w:rFonts w:ascii="Arial Nova" w:hAnsi="Arial Nova" w:cs="Times New Roman"/>
          <w:szCs w:val="24"/>
          <w:shd w:val="clear" w:color="auto" w:fill="FFFFFF"/>
        </w:rPr>
        <w:t>Pacagnan</w:t>
      </w:r>
      <w:proofErr w:type="spellEnd"/>
      <w:r w:rsidRPr="00D12401">
        <w:rPr>
          <w:rFonts w:ascii="Arial Nova" w:hAnsi="Arial Nova" w:cs="Times New Roman"/>
          <w:szCs w:val="24"/>
          <w:shd w:val="clear" w:color="auto" w:fill="FFFFFF"/>
        </w:rPr>
        <w:t>, M. N. (2014). Marketing verde e práticas socioambientais nas indústrias do Paraná. </w:t>
      </w:r>
      <w:r w:rsidRPr="00D12401">
        <w:rPr>
          <w:rFonts w:ascii="Arial Nova" w:hAnsi="Arial Nova" w:cs="Times New Roman"/>
          <w:i/>
          <w:iCs/>
          <w:szCs w:val="24"/>
          <w:shd w:val="clear" w:color="auto" w:fill="FFFFFF"/>
        </w:rPr>
        <w:t>Revista de Administração</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49</w:t>
      </w:r>
      <w:r w:rsidRPr="00D12401">
        <w:rPr>
          <w:rFonts w:ascii="Arial Nova" w:hAnsi="Arial Nova" w:cs="Times New Roman"/>
          <w:szCs w:val="24"/>
          <w:shd w:val="clear" w:color="auto" w:fill="FFFFFF"/>
        </w:rPr>
        <w:t>(1), 116-128.</w:t>
      </w:r>
    </w:p>
    <w:p w14:paraId="1FE89FF4" w14:textId="2B18B08C" w:rsidR="00217352" w:rsidRPr="00D12401" w:rsidRDefault="00217352" w:rsidP="00D12401">
      <w:pPr>
        <w:tabs>
          <w:tab w:val="left" w:pos="1140"/>
        </w:tabs>
        <w:spacing w:after="240" w:line="240" w:lineRule="auto"/>
        <w:ind w:left="425" w:hanging="425"/>
        <w:rPr>
          <w:rFonts w:ascii="Arial Nova" w:hAnsi="Arial Nova" w:cs="Times New Roman"/>
          <w:szCs w:val="24"/>
          <w:shd w:val="clear" w:color="auto" w:fill="FFFFFF"/>
        </w:rPr>
      </w:pPr>
      <w:r w:rsidRPr="00D12401">
        <w:rPr>
          <w:rFonts w:ascii="Arial Nova" w:hAnsi="Arial Nova" w:cs="Times New Roman"/>
          <w:szCs w:val="24"/>
          <w:shd w:val="clear" w:color="auto" w:fill="FFFFFF"/>
        </w:rPr>
        <w:t>Lopes, W. M. O., &amp; de Souza Freitas, W. R. (2016). Marketing ambiental: análise da produção cientifica brasileira. </w:t>
      </w:r>
      <w:r w:rsidRPr="00D12401">
        <w:rPr>
          <w:rFonts w:ascii="Arial Nova" w:hAnsi="Arial Nova" w:cs="Times New Roman"/>
          <w:i/>
          <w:iCs/>
          <w:szCs w:val="24"/>
          <w:shd w:val="clear" w:color="auto" w:fill="FFFFFF"/>
        </w:rPr>
        <w:t>Revista Brasileira de Marketing</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15</w:t>
      </w:r>
      <w:r w:rsidRPr="00D12401">
        <w:rPr>
          <w:rFonts w:ascii="Arial Nova" w:hAnsi="Arial Nova" w:cs="Times New Roman"/>
          <w:szCs w:val="24"/>
          <w:shd w:val="clear" w:color="auto" w:fill="FFFFFF"/>
        </w:rPr>
        <w:t>(3), 355-372.</w:t>
      </w:r>
    </w:p>
    <w:p w14:paraId="3BB751CC" w14:textId="6D39A72D" w:rsidR="00217352" w:rsidRPr="00D12401" w:rsidRDefault="00217352" w:rsidP="00D12401">
      <w:pPr>
        <w:tabs>
          <w:tab w:val="left" w:pos="1140"/>
        </w:tabs>
        <w:spacing w:after="240" w:line="240" w:lineRule="auto"/>
        <w:ind w:left="425" w:hanging="425"/>
        <w:rPr>
          <w:rFonts w:ascii="Arial Nova" w:eastAsia="Times New Roman" w:hAnsi="Arial Nova" w:cs="Times New Roman"/>
          <w:bCs/>
          <w:szCs w:val="24"/>
        </w:rPr>
      </w:pPr>
      <w:proofErr w:type="spellStart"/>
      <w:r w:rsidRPr="00D12401">
        <w:rPr>
          <w:rFonts w:ascii="Arial Nova" w:hAnsi="Arial Nova" w:cs="Times New Roman"/>
          <w:szCs w:val="24"/>
          <w:shd w:val="clear" w:color="auto" w:fill="FFFFFF"/>
        </w:rPr>
        <w:t>Lund</w:t>
      </w:r>
      <w:proofErr w:type="spellEnd"/>
      <w:r w:rsidRPr="00D12401">
        <w:rPr>
          <w:rFonts w:ascii="Arial Nova" w:hAnsi="Arial Nova" w:cs="Times New Roman"/>
          <w:szCs w:val="24"/>
          <w:shd w:val="clear" w:color="auto" w:fill="FFFFFF"/>
        </w:rPr>
        <w:t xml:space="preserve">, M. B., da Silva </w:t>
      </w:r>
      <w:proofErr w:type="spellStart"/>
      <w:r w:rsidRPr="00D12401">
        <w:rPr>
          <w:rFonts w:ascii="Arial Nova" w:hAnsi="Arial Nova" w:cs="Times New Roman"/>
          <w:szCs w:val="24"/>
          <w:shd w:val="clear" w:color="auto" w:fill="FFFFFF"/>
        </w:rPr>
        <w:t>Añaña</w:t>
      </w:r>
      <w:proofErr w:type="spellEnd"/>
      <w:r w:rsidRPr="00D12401">
        <w:rPr>
          <w:rFonts w:ascii="Arial Nova" w:hAnsi="Arial Nova" w:cs="Times New Roman"/>
          <w:szCs w:val="24"/>
          <w:shd w:val="clear" w:color="auto" w:fill="FFFFFF"/>
        </w:rPr>
        <w:t xml:space="preserve">, E., &amp; Machado, D. G. (2017). Marketing Ambiental: Um Estudo sobre a Evidenciação de Ações por Parte das Empresas de Mineração, Siderurgia e Metalurgia Listadas na </w:t>
      </w:r>
      <w:proofErr w:type="spellStart"/>
      <w:r w:rsidRPr="00D12401">
        <w:rPr>
          <w:rFonts w:ascii="Arial Nova" w:hAnsi="Arial Nova" w:cs="Times New Roman"/>
          <w:szCs w:val="24"/>
          <w:shd w:val="clear" w:color="auto" w:fill="FFFFFF"/>
        </w:rPr>
        <w:t>BM&amp;FBovespa</w:t>
      </w:r>
      <w:proofErr w:type="spellEnd"/>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REUNIR Revista de Administração Contabilidade e Sustentabilidade</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7</w:t>
      </w:r>
      <w:r w:rsidRPr="00D12401">
        <w:rPr>
          <w:rFonts w:ascii="Arial Nova" w:hAnsi="Arial Nova" w:cs="Times New Roman"/>
          <w:szCs w:val="24"/>
          <w:shd w:val="clear" w:color="auto" w:fill="FFFFFF"/>
        </w:rPr>
        <w:t>(3), 82-98.</w:t>
      </w:r>
    </w:p>
    <w:p w14:paraId="164100AF" w14:textId="5212822C" w:rsidR="00217352" w:rsidRPr="00D12401" w:rsidRDefault="00217352" w:rsidP="00D12401">
      <w:pPr>
        <w:spacing w:after="240" w:line="240" w:lineRule="auto"/>
        <w:ind w:left="425" w:hanging="425"/>
        <w:rPr>
          <w:rFonts w:ascii="Arial Nova" w:eastAsia="Times New Roman" w:hAnsi="Arial Nova" w:cs="Times New Roman"/>
          <w:bCs/>
          <w:szCs w:val="24"/>
        </w:rPr>
      </w:pPr>
      <w:r w:rsidRPr="00D12401">
        <w:rPr>
          <w:rFonts w:ascii="Arial Nova" w:hAnsi="Arial Nova" w:cs="Times New Roman"/>
          <w:szCs w:val="24"/>
          <w:shd w:val="clear" w:color="auto" w:fill="FFFFFF"/>
        </w:rPr>
        <w:t>Mariano, A. M., &amp; Rocha, M. S. (2017). Revisão da literatura: apresentação de uma abordagem integradora. In </w:t>
      </w:r>
      <w:r w:rsidRPr="00D12401">
        <w:rPr>
          <w:rFonts w:ascii="Arial Nova" w:hAnsi="Arial Nova" w:cs="Times New Roman"/>
          <w:i/>
          <w:iCs/>
          <w:szCs w:val="24"/>
          <w:shd w:val="clear" w:color="auto" w:fill="FFFFFF"/>
        </w:rPr>
        <w:t xml:space="preserve">AEDEM </w:t>
      </w:r>
      <w:proofErr w:type="spellStart"/>
      <w:r w:rsidRPr="00D12401">
        <w:rPr>
          <w:rFonts w:ascii="Arial Nova" w:hAnsi="Arial Nova" w:cs="Times New Roman"/>
          <w:i/>
          <w:iCs/>
          <w:szCs w:val="24"/>
          <w:shd w:val="clear" w:color="auto" w:fill="FFFFFF"/>
        </w:rPr>
        <w:t>International</w:t>
      </w:r>
      <w:proofErr w:type="spellEnd"/>
      <w:r w:rsidRPr="00D12401">
        <w:rPr>
          <w:rFonts w:ascii="Arial Nova" w:hAnsi="Arial Nova" w:cs="Times New Roman"/>
          <w:i/>
          <w:iCs/>
          <w:szCs w:val="24"/>
          <w:shd w:val="clear" w:color="auto" w:fill="FFFFFF"/>
        </w:rPr>
        <w:t xml:space="preserve"> </w:t>
      </w:r>
      <w:proofErr w:type="spellStart"/>
      <w:r w:rsidRPr="00D12401">
        <w:rPr>
          <w:rFonts w:ascii="Arial Nova" w:hAnsi="Arial Nova" w:cs="Times New Roman"/>
          <w:i/>
          <w:iCs/>
          <w:szCs w:val="24"/>
          <w:shd w:val="clear" w:color="auto" w:fill="FFFFFF"/>
        </w:rPr>
        <w:t>Conference</w:t>
      </w:r>
      <w:proofErr w:type="spellEnd"/>
      <w:r w:rsidRPr="00D12401">
        <w:rPr>
          <w:rFonts w:ascii="Arial Nova" w:hAnsi="Arial Nova" w:cs="Times New Roman"/>
          <w:szCs w:val="24"/>
          <w:shd w:val="clear" w:color="auto" w:fill="FFFFFF"/>
        </w:rPr>
        <w:t> (Vol. 18, pp. 427-442).</w:t>
      </w:r>
    </w:p>
    <w:p w14:paraId="35501590" w14:textId="2C9E5AEA" w:rsidR="00217352" w:rsidRPr="00D12401" w:rsidRDefault="00217352" w:rsidP="00D12401">
      <w:pPr>
        <w:spacing w:after="240" w:line="240" w:lineRule="auto"/>
        <w:ind w:left="425" w:hanging="425"/>
        <w:rPr>
          <w:rFonts w:ascii="Arial Nova" w:hAnsi="Arial Nova" w:cs="Times New Roman"/>
          <w:szCs w:val="24"/>
          <w:shd w:val="clear" w:color="auto" w:fill="FFFFFF"/>
        </w:rPr>
      </w:pPr>
      <w:proofErr w:type="spellStart"/>
      <w:r w:rsidRPr="00D12401">
        <w:rPr>
          <w:rFonts w:ascii="Arial Nova" w:hAnsi="Arial Nova" w:cs="Times New Roman"/>
          <w:szCs w:val="24"/>
          <w:shd w:val="clear" w:color="auto" w:fill="FFFFFF"/>
        </w:rPr>
        <w:t>Moori</w:t>
      </w:r>
      <w:proofErr w:type="spellEnd"/>
      <w:r w:rsidRPr="00D12401">
        <w:rPr>
          <w:rFonts w:ascii="Arial Nova" w:hAnsi="Arial Nova" w:cs="Times New Roman"/>
          <w:szCs w:val="24"/>
          <w:shd w:val="clear" w:color="auto" w:fill="FFFFFF"/>
        </w:rPr>
        <w:t xml:space="preserve">, R. G., de Souza </w:t>
      </w:r>
      <w:proofErr w:type="spellStart"/>
      <w:r w:rsidRPr="00D12401">
        <w:rPr>
          <w:rFonts w:ascii="Arial Nova" w:hAnsi="Arial Nova" w:cs="Times New Roman"/>
          <w:szCs w:val="24"/>
          <w:shd w:val="clear" w:color="auto" w:fill="FFFFFF"/>
        </w:rPr>
        <w:t>Zampese</w:t>
      </w:r>
      <w:proofErr w:type="spellEnd"/>
      <w:r w:rsidRPr="00D12401">
        <w:rPr>
          <w:rFonts w:ascii="Arial Nova" w:hAnsi="Arial Nova" w:cs="Times New Roman"/>
          <w:szCs w:val="24"/>
          <w:shd w:val="clear" w:color="auto" w:fill="FFFFFF"/>
        </w:rPr>
        <w:t>, E. R., &amp; Perez, G. (2018). O Impacto da Gestão de Operações Verdes no Desempenho Organizacional em um Contexto de Cadeia de Suprimentos. </w:t>
      </w:r>
      <w:r w:rsidRPr="00D12401">
        <w:rPr>
          <w:rFonts w:ascii="Arial Nova" w:hAnsi="Arial Nova" w:cs="Times New Roman"/>
          <w:i/>
          <w:iCs/>
          <w:szCs w:val="24"/>
          <w:shd w:val="clear" w:color="auto" w:fill="FFFFFF"/>
        </w:rPr>
        <w:t>Desenvolvimento em Questão</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16</w:t>
      </w:r>
      <w:r w:rsidRPr="00D12401">
        <w:rPr>
          <w:rFonts w:ascii="Arial Nova" w:hAnsi="Arial Nova" w:cs="Times New Roman"/>
          <w:szCs w:val="24"/>
          <w:shd w:val="clear" w:color="auto" w:fill="FFFFFF"/>
        </w:rPr>
        <w:t>(43), 573-608.</w:t>
      </w:r>
    </w:p>
    <w:p w14:paraId="37AC2F77" w14:textId="76BF86AC" w:rsidR="00217352" w:rsidRPr="00D12401" w:rsidRDefault="00217352" w:rsidP="00D12401">
      <w:pPr>
        <w:spacing w:after="240" w:line="240" w:lineRule="auto"/>
        <w:ind w:left="425" w:hanging="425"/>
        <w:rPr>
          <w:rFonts w:ascii="Arial Nova" w:eastAsia="Times New Roman" w:hAnsi="Arial Nova" w:cs="Times New Roman"/>
          <w:bCs/>
          <w:szCs w:val="24"/>
        </w:rPr>
      </w:pPr>
      <w:r w:rsidRPr="00D12401">
        <w:rPr>
          <w:rFonts w:ascii="Arial Nova" w:hAnsi="Arial Nova" w:cs="Times New Roman"/>
          <w:szCs w:val="24"/>
          <w:shd w:val="clear" w:color="auto" w:fill="FFFFFF"/>
        </w:rPr>
        <w:t>Nascimento, Í. C. S., Santos, A. R. S., de Paula Pessoa, A. F., Guimarães, D. B., &amp; Rebouças, S. M. D. P. (2020). Internacionalização e sustentabilidade empresarial no Brasil. </w:t>
      </w:r>
      <w:r w:rsidRPr="00D12401">
        <w:rPr>
          <w:rFonts w:ascii="Arial Nova" w:hAnsi="Arial Nova" w:cs="Times New Roman"/>
          <w:i/>
          <w:iCs/>
          <w:szCs w:val="24"/>
          <w:shd w:val="clear" w:color="auto" w:fill="FFFFFF"/>
        </w:rPr>
        <w:t xml:space="preserve">Revista Eletrônica de Negócios Internacionais: </w:t>
      </w:r>
      <w:proofErr w:type="spellStart"/>
      <w:r w:rsidRPr="00D12401">
        <w:rPr>
          <w:rFonts w:ascii="Arial Nova" w:hAnsi="Arial Nova" w:cs="Times New Roman"/>
          <w:i/>
          <w:iCs/>
          <w:szCs w:val="24"/>
          <w:shd w:val="clear" w:color="auto" w:fill="FFFFFF"/>
        </w:rPr>
        <w:t>Internext</w:t>
      </w:r>
      <w:proofErr w:type="spellEnd"/>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15</w:t>
      </w:r>
      <w:r w:rsidRPr="00D12401">
        <w:rPr>
          <w:rFonts w:ascii="Arial Nova" w:hAnsi="Arial Nova" w:cs="Times New Roman"/>
          <w:szCs w:val="24"/>
          <w:shd w:val="clear" w:color="auto" w:fill="FFFFFF"/>
        </w:rPr>
        <w:t>(3), 63-79.</w:t>
      </w:r>
    </w:p>
    <w:p w14:paraId="65F3E229" w14:textId="03C9FB6F" w:rsidR="00217352" w:rsidRPr="00D12401" w:rsidRDefault="00217352" w:rsidP="00D12401">
      <w:pPr>
        <w:tabs>
          <w:tab w:val="left" w:pos="1140"/>
        </w:tabs>
        <w:spacing w:after="240" w:line="240" w:lineRule="auto"/>
        <w:ind w:left="425" w:hanging="425"/>
        <w:rPr>
          <w:rFonts w:ascii="Arial Nova" w:eastAsia="Times New Roman" w:hAnsi="Arial Nova" w:cs="Times New Roman"/>
          <w:bCs/>
          <w:szCs w:val="24"/>
        </w:rPr>
      </w:pPr>
      <w:r w:rsidRPr="00D12401">
        <w:rPr>
          <w:rFonts w:ascii="Arial Nova" w:hAnsi="Arial Nova" w:cs="Times New Roman"/>
          <w:szCs w:val="24"/>
          <w:shd w:val="clear" w:color="auto" w:fill="FFFFFF"/>
        </w:rPr>
        <w:t>Neto, A. R. V., de Paula Costa, F., da Silva, A. W. P., El-</w:t>
      </w:r>
      <w:proofErr w:type="spellStart"/>
      <w:r w:rsidRPr="00D12401">
        <w:rPr>
          <w:rFonts w:ascii="Arial Nova" w:hAnsi="Arial Nova" w:cs="Times New Roman"/>
          <w:szCs w:val="24"/>
          <w:shd w:val="clear" w:color="auto" w:fill="FFFFFF"/>
        </w:rPr>
        <w:t>Aouar</w:t>
      </w:r>
      <w:proofErr w:type="spellEnd"/>
      <w:r w:rsidRPr="00D12401">
        <w:rPr>
          <w:rFonts w:ascii="Arial Nova" w:hAnsi="Arial Nova" w:cs="Times New Roman"/>
          <w:szCs w:val="24"/>
          <w:shd w:val="clear" w:color="auto" w:fill="FFFFFF"/>
        </w:rPr>
        <w:t>, W. A., &amp; de Lima Dantas, B. L. (2020). Marketing Ambiental como Estratégia Empresarial: Fatores Determinantes segundo publicitários brasileiros. </w:t>
      </w:r>
      <w:r w:rsidRPr="00D12401">
        <w:rPr>
          <w:rFonts w:ascii="Arial Nova" w:hAnsi="Arial Nova" w:cs="Times New Roman"/>
          <w:i/>
          <w:iCs/>
          <w:szCs w:val="24"/>
          <w:shd w:val="clear" w:color="auto" w:fill="FFFFFF"/>
        </w:rPr>
        <w:t>Revista Eletrônica de Estratégia &amp; Negócios</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12</w:t>
      </w:r>
      <w:r w:rsidRPr="00D12401">
        <w:rPr>
          <w:rFonts w:ascii="Arial Nova" w:hAnsi="Arial Nova" w:cs="Times New Roman"/>
          <w:szCs w:val="24"/>
          <w:shd w:val="clear" w:color="auto" w:fill="FFFFFF"/>
        </w:rPr>
        <w:t>(1), 230-263.</w:t>
      </w:r>
    </w:p>
    <w:p w14:paraId="7FFEFD94" w14:textId="65AB9D9A" w:rsidR="00217352" w:rsidRPr="00D12401" w:rsidRDefault="00217352" w:rsidP="00D12401">
      <w:pPr>
        <w:tabs>
          <w:tab w:val="left" w:pos="1140"/>
        </w:tabs>
        <w:spacing w:after="240" w:line="240" w:lineRule="auto"/>
        <w:ind w:left="425" w:hanging="425"/>
        <w:rPr>
          <w:rFonts w:ascii="Arial Nova" w:hAnsi="Arial Nova" w:cs="Times New Roman"/>
          <w:szCs w:val="24"/>
          <w:shd w:val="clear" w:color="auto" w:fill="FFFFFF"/>
        </w:rPr>
      </w:pPr>
      <w:r w:rsidRPr="00D12401">
        <w:rPr>
          <w:rFonts w:ascii="Arial Nova" w:hAnsi="Arial Nova" w:cs="Times New Roman"/>
          <w:szCs w:val="24"/>
          <w:shd w:val="clear" w:color="auto" w:fill="FFFFFF"/>
        </w:rPr>
        <w:t xml:space="preserve">Neto, A. R. V., </w:t>
      </w:r>
      <w:proofErr w:type="spellStart"/>
      <w:r w:rsidRPr="00D12401">
        <w:rPr>
          <w:rFonts w:ascii="Arial Nova" w:hAnsi="Arial Nova" w:cs="Times New Roman"/>
          <w:szCs w:val="24"/>
          <w:shd w:val="clear" w:color="auto" w:fill="FFFFFF"/>
        </w:rPr>
        <w:t>Filgueiras</w:t>
      </w:r>
      <w:proofErr w:type="spellEnd"/>
      <w:r w:rsidRPr="00D12401">
        <w:rPr>
          <w:rFonts w:ascii="Arial Nova" w:hAnsi="Arial Nova" w:cs="Times New Roman"/>
          <w:szCs w:val="24"/>
          <w:shd w:val="clear" w:color="auto" w:fill="FFFFFF"/>
        </w:rPr>
        <w:t>, C. R. M., Vasconcelos, C. R. M., &amp; de Almeida, S. T. (2014). Marketing verde aplicado à estratégia como prática: análise de variáveis na visão de empreendedores. </w:t>
      </w:r>
      <w:proofErr w:type="spellStart"/>
      <w:r w:rsidRPr="00D12401">
        <w:rPr>
          <w:rFonts w:ascii="Arial Nova" w:hAnsi="Arial Nova" w:cs="Times New Roman"/>
          <w:i/>
          <w:iCs/>
          <w:szCs w:val="24"/>
          <w:shd w:val="clear" w:color="auto" w:fill="FFFFFF"/>
        </w:rPr>
        <w:t>RAUnP</w:t>
      </w:r>
      <w:proofErr w:type="spellEnd"/>
      <w:r w:rsidRPr="00D12401">
        <w:rPr>
          <w:rFonts w:ascii="Arial Nova" w:hAnsi="Arial Nova" w:cs="Times New Roman"/>
          <w:i/>
          <w:iCs/>
          <w:szCs w:val="24"/>
          <w:shd w:val="clear" w:color="auto" w:fill="FFFFFF"/>
        </w:rPr>
        <w:t xml:space="preserve">-ISSN 1984-4204-Digital </w:t>
      </w:r>
      <w:proofErr w:type="spellStart"/>
      <w:r w:rsidRPr="00D12401">
        <w:rPr>
          <w:rFonts w:ascii="Arial Nova" w:hAnsi="Arial Nova" w:cs="Times New Roman"/>
          <w:i/>
          <w:iCs/>
          <w:szCs w:val="24"/>
          <w:shd w:val="clear" w:color="auto" w:fill="FFFFFF"/>
        </w:rPr>
        <w:t>Object</w:t>
      </w:r>
      <w:proofErr w:type="spellEnd"/>
      <w:r w:rsidRPr="00D12401">
        <w:rPr>
          <w:rFonts w:ascii="Arial Nova" w:hAnsi="Arial Nova" w:cs="Times New Roman"/>
          <w:i/>
          <w:iCs/>
          <w:szCs w:val="24"/>
          <w:shd w:val="clear" w:color="auto" w:fill="FFFFFF"/>
        </w:rPr>
        <w:t xml:space="preserve"> </w:t>
      </w:r>
      <w:proofErr w:type="spellStart"/>
      <w:r w:rsidRPr="00D12401">
        <w:rPr>
          <w:rFonts w:ascii="Arial Nova" w:hAnsi="Arial Nova" w:cs="Times New Roman"/>
          <w:i/>
          <w:iCs/>
          <w:szCs w:val="24"/>
          <w:shd w:val="clear" w:color="auto" w:fill="FFFFFF"/>
        </w:rPr>
        <w:t>Identifier</w:t>
      </w:r>
      <w:proofErr w:type="spellEnd"/>
      <w:r w:rsidRPr="00D12401">
        <w:rPr>
          <w:rFonts w:ascii="Arial Nova" w:hAnsi="Arial Nova" w:cs="Times New Roman"/>
          <w:i/>
          <w:iCs/>
          <w:szCs w:val="24"/>
          <w:shd w:val="clear" w:color="auto" w:fill="FFFFFF"/>
        </w:rPr>
        <w:t xml:space="preserve"> (DOI): http://dx. </w:t>
      </w:r>
      <w:proofErr w:type="spellStart"/>
      <w:r w:rsidRPr="00D12401">
        <w:rPr>
          <w:rFonts w:ascii="Arial Nova" w:hAnsi="Arial Nova" w:cs="Times New Roman"/>
          <w:i/>
          <w:iCs/>
          <w:szCs w:val="24"/>
          <w:shd w:val="clear" w:color="auto" w:fill="FFFFFF"/>
        </w:rPr>
        <w:t>doi</w:t>
      </w:r>
      <w:proofErr w:type="spellEnd"/>
      <w:r w:rsidRPr="00D12401">
        <w:rPr>
          <w:rFonts w:ascii="Arial Nova" w:hAnsi="Arial Nova" w:cs="Times New Roman"/>
          <w:i/>
          <w:iCs/>
          <w:szCs w:val="24"/>
          <w:shd w:val="clear" w:color="auto" w:fill="FFFFFF"/>
        </w:rPr>
        <w:t xml:space="preserve">. </w:t>
      </w:r>
      <w:proofErr w:type="spellStart"/>
      <w:r w:rsidRPr="00D12401">
        <w:rPr>
          <w:rFonts w:ascii="Arial Nova" w:hAnsi="Arial Nova" w:cs="Times New Roman"/>
          <w:i/>
          <w:iCs/>
          <w:szCs w:val="24"/>
          <w:shd w:val="clear" w:color="auto" w:fill="FFFFFF"/>
        </w:rPr>
        <w:t>org</w:t>
      </w:r>
      <w:proofErr w:type="spellEnd"/>
      <w:r w:rsidRPr="00D12401">
        <w:rPr>
          <w:rFonts w:ascii="Arial Nova" w:hAnsi="Arial Nova" w:cs="Times New Roman"/>
          <w:i/>
          <w:iCs/>
          <w:szCs w:val="24"/>
          <w:shd w:val="clear" w:color="auto" w:fill="FFFFFF"/>
        </w:rPr>
        <w:t>/10.21714/</w:t>
      </w:r>
      <w:proofErr w:type="spellStart"/>
      <w:r w:rsidRPr="00D12401">
        <w:rPr>
          <w:rFonts w:ascii="Arial Nova" w:hAnsi="Arial Nova" w:cs="Times New Roman"/>
          <w:i/>
          <w:iCs/>
          <w:szCs w:val="24"/>
          <w:shd w:val="clear" w:color="auto" w:fill="FFFFFF"/>
        </w:rPr>
        <w:t>raunp</w:t>
      </w:r>
      <w:proofErr w:type="spellEnd"/>
      <w:r w:rsidRPr="00D12401">
        <w:rPr>
          <w:rFonts w:ascii="Arial Nova" w:hAnsi="Arial Nova" w:cs="Times New Roman"/>
          <w:i/>
          <w:iCs/>
          <w:szCs w:val="24"/>
          <w:shd w:val="clear" w:color="auto" w:fill="FFFFFF"/>
        </w:rPr>
        <w:t>.</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6</w:t>
      </w:r>
      <w:r w:rsidRPr="00D12401">
        <w:rPr>
          <w:rFonts w:ascii="Arial Nova" w:hAnsi="Arial Nova" w:cs="Times New Roman"/>
          <w:szCs w:val="24"/>
          <w:shd w:val="clear" w:color="auto" w:fill="FFFFFF"/>
        </w:rPr>
        <w:t>(2), 23-37.</w:t>
      </w:r>
    </w:p>
    <w:p w14:paraId="33852FC1" w14:textId="3D57A040" w:rsidR="00217352" w:rsidRPr="00D12401" w:rsidRDefault="00217352" w:rsidP="00D12401">
      <w:pPr>
        <w:tabs>
          <w:tab w:val="left" w:pos="1140"/>
        </w:tabs>
        <w:spacing w:after="240" w:line="240" w:lineRule="auto"/>
        <w:ind w:left="425" w:hanging="425"/>
        <w:rPr>
          <w:rFonts w:ascii="Arial Nova" w:eastAsia="Times New Roman" w:hAnsi="Arial Nova" w:cs="Times New Roman"/>
          <w:bCs/>
          <w:szCs w:val="24"/>
        </w:rPr>
      </w:pPr>
      <w:r w:rsidRPr="00D12401">
        <w:rPr>
          <w:rFonts w:ascii="Arial Nova" w:hAnsi="Arial Nova" w:cs="Times New Roman"/>
          <w:szCs w:val="24"/>
          <w:shd w:val="clear" w:color="auto" w:fill="FFFFFF"/>
        </w:rPr>
        <w:lastRenderedPageBreak/>
        <w:t xml:space="preserve">Nossa, V., Rodrigues, V. R. S., &amp; Nossa, S. N. (2017). O que se tem pesquisado sobre Sustentabilidade Empresarial e sua </w:t>
      </w:r>
      <w:proofErr w:type="gramStart"/>
      <w:r w:rsidRPr="00D12401">
        <w:rPr>
          <w:rFonts w:ascii="Arial Nova" w:hAnsi="Arial Nova" w:cs="Times New Roman"/>
          <w:szCs w:val="24"/>
          <w:shd w:val="clear" w:color="auto" w:fill="FFFFFF"/>
        </w:rPr>
        <w:t>Evidenciação?.</w:t>
      </w:r>
      <w:proofErr w:type="gramEnd"/>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Revista de Educação e Pesquisa em Contabilidade</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11</w:t>
      </w:r>
      <w:r w:rsidRPr="00D12401">
        <w:rPr>
          <w:rFonts w:ascii="Arial Nova" w:hAnsi="Arial Nova" w:cs="Times New Roman"/>
          <w:szCs w:val="24"/>
          <w:shd w:val="clear" w:color="auto" w:fill="FFFFFF"/>
        </w:rPr>
        <w:t>, 87-105.</w:t>
      </w:r>
    </w:p>
    <w:p w14:paraId="03B02806" w14:textId="35594923" w:rsidR="00217352" w:rsidRPr="00D12401" w:rsidRDefault="00217352" w:rsidP="00D12401">
      <w:pPr>
        <w:tabs>
          <w:tab w:val="left" w:pos="1140"/>
        </w:tabs>
        <w:spacing w:after="240" w:line="240" w:lineRule="auto"/>
        <w:ind w:left="425" w:hanging="425"/>
        <w:rPr>
          <w:rFonts w:ascii="Arial Nova" w:hAnsi="Arial Nova" w:cs="Times New Roman"/>
          <w:szCs w:val="24"/>
        </w:rPr>
      </w:pPr>
      <w:r w:rsidRPr="00D12401">
        <w:rPr>
          <w:rFonts w:ascii="Arial Nova" w:hAnsi="Arial Nova" w:cs="Times New Roman"/>
          <w:szCs w:val="24"/>
        </w:rPr>
        <w:t xml:space="preserve">Oliveira Júnior, A. B., </w:t>
      </w:r>
      <w:proofErr w:type="spellStart"/>
      <w:r w:rsidRPr="00D12401">
        <w:rPr>
          <w:rFonts w:ascii="Arial Nova" w:hAnsi="Arial Nova" w:cs="Times New Roman"/>
          <w:szCs w:val="24"/>
        </w:rPr>
        <w:t>Huertas</w:t>
      </w:r>
      <w:proofErr w:type="spellEnd"/>
      <w:r w:rsidRPr="00D12401">
        <w:rPr>
          <w:rFonts w:ascii="Arial Nova" w:hAnsi="Arial Nova" w:cs="Times New Roman"/>
          <w:szCs w:val="24"/>
        </w:rPr>
        <w:t>, M. K. Z., &amp; de Oliveira, M. J. (2015). A influência da comunicação de ações sustentáveis corporativas na intenção de compra e o efeito moderador do tipo de consumidor. Revista de Gestão Social e Ambiental, 9(1), 2-18.</w:t>
      </w:r>
    </w:p>
    <w:p w14:paraId="40CBE2DF" w14:textId="07C89719" w:rsidR="00217352" w:rsidRPr="00D12401" w:rsidRDefault="00217352" w:rsidP="00D12401">
      <w:pPr>
        <w:tabs>
          <w:tab w:val="left" w:pos="1140"/>
        </w:tabs>
        <w:spacing w:after="240" w:line="240" w:lineRule="auto"/>
        <w:ind w:left="425" w:hanging="425"/>
        <w:rPr>
          <w:rFonts w:ascii="Arial Nova" w:eastAsia="Times New Roman" w:hAnsi="Arial Nova" w:cs="Times New Roman"/>
          <w:bCs/>
          <w:szCs w:val="24"/>
          <w:lang w:val="en-US"/>
        </w:rPr>
      </w:pPr>
      <w:r w:rsidRPr="00D12401">
        <w:rPr>
          <w:rFonts w:ascii="Arial Nova" w:hAnsi="Arial Nova" w:cs="Times New Roman"/>
          <w:szCs w:val="24"/>
          <w:shd w:val="clear" w:color="auto" w:fill="FFFFFF"/>
        </w:rPr>
        <w:t xml:space="preserve">Oliveira, V. M., Aguiar, E. C., Melo, L. S. A., &amp; Correia, S. É. N. (2019). Marketing e consumo verde: a influência do </w:t>
      </w:r>
      <w:proofErr w:type="spellStart"/>
      <w:r w:rsidRPr="00D12401">
        <w:rPr>
          <w:rFonts w:ascii="Arial Nova" w:hAnsi="Arial Nova" w:cs="Times New Roman"/>
          <w:szCs w:val="24"/>
          <w:shd w:val="clear" w:color="auto" w:fill="FFFFFF"/>
        </w:rPr>
        <w:t>Greenwashing</w:t>
      </w:r>
      <w:proofErr w:type="spellEnd"/>
      <w:r w:rsidRPr="00D12401">
        <w:rPr>
          <w:rFonts w:ascii="Arial Nova" w:hAnsi="Arial Nova" w:cs="Times New Roman"/>
          <w:szCs w:val="24"/>
          <w:shd w:val="clear" w:color="auto" w:fill="FFFFFF"/>
        </w:rPr>
        <w:t xml:space="preserve"> na confiança verde dos consumidores. </w:t>
      </w:r>
      <w:proofErr w:type="spellStart"/>
      <w:r w:rsidRPr="00D12401">
        <w:rPr>
          <w:rFonts w:ascii="Arial Nova" w:hAnsi="Arial Nova" w:cs="Times New Roman"/>
          <w:i/>
          <w:iCs/>
          <w:szCs w:val="24"/>
          <w:shd w:val="clear" w:color="auto" w:fill="FFFFFF"/>
          <w:lang w:val="en-US"/>
        </w:rPr>
        <w:t>Revista</w:t>
      </w:r>
      <w:proofErr w:type="spellEnd"/>
      <w:r w:rsidRPr="00D12401">
        <w:rPr>
          <w:rFonts w:ascii="Arial Nova" w:hAnsi="Arial Nova" w:cs="Times New Roman"/>
          <w:i/>
          <w:iCs/>
          <w:szCs w:val="24"/>
          <w:shd w:val="clear" w:color="auto" w:fill="FFFFFF"/>
          <w:lang w:val="en-US"/>
        </w:rPr>
        <w:t xml:space="preserve"> de </w:t>
      </w:r>
      <w:proofErr w:type="spellStart"/>
      <w:r w:rsidRPr="00D12401">
        <w:rPr>
          <w:rFonts w:ascii="Arial Nova" w:hAnsi="Arial Nova" w:cs="Times New Roman"/>
          <w:i/>
          <w:iCs/>
          <w:szCs w:val="24"/>
          <w:shd w:val="clear" w:color="auto" w:fill="FFFFFF"/>
          <w:lang w:val="en-US"/>
        </w:rPr>
        <w:t>Gestão</w:t>
      </w:r>
      <w:proofErr w:type="spellEnd"/>
      <w:r w:rsidRPr="00D12401">
        <w:rPr>
          <w:rFonts w:ascii="Arial Nova" w:hAnsi="Arial Nova" w:cs="Times New Roman"/>
          <w:i/>
          <w:iCs/>
          <w:szCs w:val="24"/>
          <w:shd w:val="clear" w:color="auto" w:fill="FFFFFF"/>
          <w:lang w:val="en-US"/>
        </w:rPr>
        <w:t xml:space="preserve"> Social e Ambiental</w:t>
      </w:r>
      <w:r w:rsidRPr="00D12401">
        <w:rPr>
          <w:rFonts w:ascii="Arial Nova" w:hAnsi="Arial Nova" w:cs="Times New Roman"/>
          <w:szCs w:val="24"/>
          <w:shd w:val="clear" w:color="auto" w:fill="FFFFFF"/>
          <w:lang w:val="en-US"/>
        </w:rPr>
        <w:t>, </w:t>
      </w:r>
      <w:r w:rsidRPr="00D12401">
        <w:rPr>
          <w:rFonts w:ascii="Arial Nova" w:hAnsi="Arial Nova" w:cs="Times New Roman"/>
          <w:i/>
          <w:iCs/>
          <w:szCs w:val="24"/>
          <w:shd w:val="clear" w:color="auto" w:fill="FFFFFF"/>
          <w:lang w:val="en-US"/>
        </w:rPr>
        <w:t>13</w:t>
      </w:r>
      <w:r w:rsidRPr="00D12401">
        <w:rPr>
          <w:rFonts w:ascii="Arial Nova" w:hAnsi="Arial Nova" w:cs="Times New Roman"/>
          <w:szCs w:val="24"/>
          <w:shd w:val="clear" w:color="auto" w:fill="FFFFFF"/>
          <w:lang w:val="en-US"/>
        </w:rPr>
        <w:t>(2), 93-110.</w:t>
      </w:r>
    </w:p>
    <w:p w14:paraId="5F194AD0" w14:textId="4CC980CE" w:rsidR="00217352" w:rsidRPr="00D12401" w:rsidRDefault="00217352" w:rsidP="00D12401">
      <w:pPr>
        <w:spacing w:after="240" w:line="240" w:lineRule="auto"/>
        <w:ind w:left="425" w:hanging="425"/>
        <w:rPr>
          <w:rFonts w:ascii="Arial Nova" w:eastAsia="Times New Roman" w:hAnsi="Arial Nova" w:cs="Times New Roman"/>
          <w:bCs/>
          <w:szCs w:val="24"/>
          <w:lang w:val="en-US"/>
        </w:rPr>
      </w:pPr>
      <w:r w:rsidRPr="00D12401">
        <w:rPr>
          <w:rFonts w:ascii="Arial Nova" w:hAnsi="Arial Nova" w:cs="Times New Roman"/>
          <w:szCs w:val="24"/>
          <w:shd w:val="clear" w:color="auto" w:fill="FFFFFF"/>
          <w:lang w:val="en-US"/>
        </w:rPr>
        <w:t>Peattie, K. (2001). Towards sustainability: the third age of green marketing. </w:t>
      </w:r>
      <w:r w:rsidRPr="00D12401">
        <w:rPr>
          <w:rFonts w:ascii="Arial Nova" w:hAnsi="Arial Nova" w:cs="Times New Roman"/>
          <w:i/>
          <w:iCs/>
          <w:szCs w:val="24"/>
          <w:shd w:val="clear" w:color="auto" w:fill="FFFFFF"/>
          <w:lang w:val="en-US"/>
        </w:rPr>
        <w:t>The marketing review</w:t>
      </w:r>
      <w:r w:rsidRPr="00D12401">
        <w:rPr>
          <w:rFonts w:ascii="Arial Nova" w:hAnsi="Arial Nova" w:cs="Times New Roman"/>
          <w:szCs w:val="24"/>
          <w:shd w:val="clear" w:color="auto" w:fill="FFFFFF"/>
          <w:lang w:val="en-US"/>
        </w:rPr>
        <w:t>, </w:t>
      </w:r>
      <w:r w:rsidRPr="00D12401">
        <w:rPr>
          <w:rFonts w:ascii="Arial Nova" w:hAnsi="Arial Nova" w:cs="Times New Roman"/>
          <w:i/>
          <w:iCs/>
          <w:szCs w:val="24"/>
          <w:shd w:val="clear" w:color="auto" w:fill="FFFFFF"/>
          <w:lang w:val="en-US"/>
        </w:rPr>
        <w:t>2</w:t>
      </w:r>
      <w:r w:rsidRPr="00D12401">
        <w:rPr>
          <w:rFonts w:ascii="Arial Nova" w:hAnsi="Arial Nova" w:cs="Times New Roman"/>
          <w:szCs w:val="24"/>
          <w:shd w:val="clear" w:color="auto" w:fill="FFFFFF"/>
          <w:lang w:val="en-US"/>
        </w:rPr>
        <w:t>(2), 129-146.</w:t>
      </w:r>
    </w:p>
    <w:p w14:paraId="0F60AB93" w14:textId="695F4AE1" w:rsidR="00217352" w:rsidRPr="00D12401" w:rsidRDefault="00217352" w:rsidP="00D12401">
      <w:pPr>
        <w:tabs>
          <w:tab w:val="left" w:pos="1140"/>
        </w:tabs>
        <w:spacing w:after="240" w:line="240" w:lineRule="auto"/>
        <w:ind w:left="425" w:hanging="425"/>
        <w:rPr>
          <w:rFonts w:ascii="Arial Nova" w:hAnsi="Arial Nova" w:cs="Times New Roman"/>
          <w:szCs w:val="24"/>
          <w:shd w:val="clear" w:color="auto" w:fill="FFFFFF"/>
          <w:lang w:val="en-US"/>
        </w:rPr>
      </w:pPr>
      <w:r w:rsidRPr="00D12401">
        <w:rPr>
          <w:rFonts w:ascii="Arial Nova" w:hAnsi="Arial Nova" w:cs="Times New Roman"/>
          <w:szCs w:val="24"/>
          <w:shd w:val="clear" w:color="auto" w:fill="FFFFFF"/>
          <w:lang w:val="en-US"/>
        </w:rPr>
        <w:t xml:space="preserve">Pereira, J. D. V., Viana, J. G. A., &amp; Alves, R. R. (2019). </w:t>
      </w:r>
      <w:r w:rsidRPr="00D12401">
        <w:rPr>
          <w:rFonts w:ascii="Arial Nova" w:hAnsi="Arial Nova" w:cs="Times New Roman"/>
          <w:szCs w:val="24"/>
          <w:shd w:val="clear" w:color="auto" w:fill="FFFFFF"/>
        </w:rPr>
        <w:t>Comportamento do Consumidor Verde: evidências na fronteira Brasil–Uruguai. </w:t>
      </w:r>
      <w:proofErr w:type="spellStart"/>
      <w:r w:rsidRPr="00D12401">
        <w:rPr>
          <w:rFonts w:ascii="Arial Nova" w:hAnsi="Arial Nova" w:cs="Times New Roman"/>
          <w:i/>
          <w:iCs/>
          <w:szCs w:val="24"/>
          <w:shd w:val="clear" w:color="auto" w:fill="FFFFFF"/>
          <w:lang w:val="en-US"/>
        </w:rPr>
        <w:t>Revista</w:t>
      </w:r>
      <w:proofErr w:type="spellEnd"/>
      <w:r w:rsidRPr="00D12401">
        <w:rPr>
          <w:rFonts w:ascii="Arial Nova" w:hAnsi="Arial Nova" w:cs="Times New Roman"/>
          <w:i/>
          <w:iCs/>
          <w:szCs w:val="24"/>
          <w:shd w:val="clear" w:color="auto" w:fill="FFFFFF"/>
          <w:lang w:val="en-US"/>
        </w:rPr>
        <w:t xml:space="preserve"> </w:t>
      </w:r>
      <w:proofErr w:type="spellStart"/>
      <w:r w:rsidRPr="00D12401">
        <w:rPr>
          <w:rFonts w:ascii="Arial Nova" w:hAnsi="Arial Nova" w:cs="Times New Roman"/>
          <w:i/>
          <w:iCs/>
          <w:szCs w:val="24"/>
          <w:shd w:val="clear" w:color="auto" w:fill="FFFFFF"/>
          <w:lang w:val="en-US"/>
        </w:rPr>
        <w:t>Brasileira</w:t>
      </w:r>
      <w:proofErr w:type="spellEnd"/>
      <w:r w:rsidRPr="00D12401">
        <w:rPr>
          <w:rFonts w:ascii="Arial Nova" w:hAnsi="Arial Nova" w:cs="Times New Roman"/>
          <w:i/>
          <w:iCs/>
          <w:szCs w:val="24"/>
          <w:shd w:val="clear" w:color="auto" w:fill="FFFFFF"/>
          <w:lang w:val="en-US"/>
        </w:rPr>
        <w:t xml:space="preserve"> de Marketing</w:t>
      </w:r>
      <w:r w:rsidRPr="00D12401">
        <w:rPr>
          <w:rFonts w:ascii="Arial Nova" w:hAnsi="Arial Nova" w:cs="Times New Roman"/>
          <w:szCs w:val="24"/>
          <w:shd w:val="clear" w:color="auto" w:fill="FFFFFF"/>
          <w:lang w:val="en-US"/>
        </w:rPr>
        <w:t>, </w:t>
      </w:r>
      <w:r w:rsidRPr="00D12401">
        <w:rPr>
          <w:rFonts w:ascii="Arial Nova" w:hAnsi="Arial Nova" w:cs="Times New Roman"/>
          <w:i/>
          <w:iCs/>
          <w:szCs w:val="24"/>
          <w:shd w:val="clear" w:color="auto" w:fill="FFFFFF"/>
          <w:lang w:val="en-US"/>
        </w:rPr>
        <w:t>18</w:t>
      </w:r>
      <w:r w:rsidRPr="00D12401">
        <w:rPr>
          <w:rFonts w:ascii="Arial Nova" w:hAnsi="Arial Nova" w:cs="Times New Roman"/>
          <w:szCs w:val="24"/>
          <w:shd w:val="clear" w:color="auto" w:fill="FFFFFF"/>
          <w:lang w:val="en-US"/>
        </w:rPr>
        <w:t>(1), 41-57.</w:t>
      </w:r>
    </w:p>
    <w:p w14:paraId="0AA2EF50" w14:textId="77777777" w:rsidR="00217352" w:rsidRPr="00D12401" w:rsidRDefault="00217352" w:rsidP="00D12401">
      <w:pPr>
        <w:tabs>
          <w:tab w:val="left" w:pos="1140"/>
        </w:tabs>
        <w:spacing w:after="240" w:line="240" w:lineRule="auto"/>
        <w:ind w:left="425" w:hanging="425"/>
        <w:rPr>
          <w:rFonts w:ascii="Arial Nova" w:eastAsia="Times New Roman" w:hAnsi="Arial Nova" w:cs="Times New Roman"/>
          <w:bCs/>
          <w:szCs w:val="24"/>
          <w:lang w:val="en-US"/>
        </w:rPr>
      </w:pPr>
      <w:r w:rsidRPr="00D12401">
        <w:rPr>
          <w:rFonts w:ascii="Arial Nova" w:hAnsi="Arial Nova" w:cs="Times New Roman"/>
          <w:szCs w:val="24"/>
          <w:shd w:val="clear" w:color="auto" w:fill="FFFFFF"/>
          <w:lang w:val="en-US"/>
        </w:rPr>
        <w:t>Polonsky, M. J. (1994). An introduction to green marketing. </w:t>
      </w:r>
      <w:r w:rsidRPr="00D12401">
        <w:rPr>
          <w:rFonts w:ascii="Arial Nova" w:hAnsi="Arial Nova" w:cs="Times New Roman"/>
          <w:i/>
          <w:iCs/>
          <w:szCs w:val="24"/>
          <w:shd w:val="clear" w:color="auto" w:fill="FFFFFF"/>
          <w:lang w:val="en-US"/>
        </w:rPr>
        <w:t>Electronic green journal</w:t>
      </w:r>
      <w:r w:rsidRPr="00D12401">
        <w:rPr>
          <w:rFonts w:ascii="Arial Nova" w:hAnsi="Arial Nova" w:cs="Times New Roman"/>
          <w:szCs w:val="24"/>
          <w:shd w:val="clear" w:color="auto" w:fill="FFFFFF"/>
          <w:lang w:val="en-US"/>
        </w:rPr>
        <w:t>, </w:t>
      </w:r>
      <w:r w:rsidRPr="00D12401">
        <w:rPr>
          <w:rFonts w:ascii="Arial Nova" w:hAnsi="Arial Nova" w:cs="Times New Roman"/>
          <w:i/>
          <w:iCs/>
          <w:szCs w:val="24"/>
          <w:shd w:val="clear" w:color="auto" w:fill="FFFFFF"/>
          <w:lang w:val="en-US"/>
        </w:rPr>
        <w:t>1</w:t>
      </w:r>
      <w:r w:rsidRPr="00D12401">
        <w:rPr>
          <w:rFonts w:ascii="Arial Nova" w:hAnsi="Arial Nova" w:cs="Times New Roman"/>
          <w:szCs w:val="24"/>
          <w:shd w:val="clear" w:color="auto" w:fill="FFFFFF"/>
          <w:lang w:val="en-US"/>
        </w:rPr>
        <w:t>(2).</w:t>
      </w:r>
    </w:p>
    <w:p w14:paraId="11160844" w14:textId="23714DFC" w:rsidR="00217352" w:rsidRPr="00D12401" w:rsidRDefault="00217352" w:rsidP="00D12401">
      <w:pPr>
        <w:spacing w:after="240" w:line="240" w:lineRule="auto"/>
        <w:ind w:left="425" w:hanging="425"/>
        <w:rPr>
          <w:rFonts w:ascii="Arial Nova" w:hAnsi="Arial Nova" w:cs="Times New Roman"/>
          <w:szCs w:val="24"/>
          <w:shd w:val="clear" w:color="auto" w:fill="FFFFFF"/>
        </w:rPr>
      </w:pPr>
      <w:proofErr w:type="spellStart"/>
      <w:r w:rsidRPr="003D102B">
        <w:rPr>
          <w:rFonts w:ascii="Arial Nova" w:hAnsi="Arial Nova" w:cs="Times New Roman"/>
          <w:szCs w:val="24"/>
          <w:shd w:val="clear" w:color="auto" w:fill="FFFFFF"/>
        </w:rPr>
        <w:t>Raj</w:t>
      </w:r>
      <w:proofErr w:type="spellEnd"/>
      <w:r w:rsidRPr="003D102B">
        <w:rPr>
          <w:rFonts w:ascii="Arial Nova" w:hAnsi="Arial Nova" w:cs="Times New Roman"/>
          <w:szCs w:val="24"/>
          <w:shd w:val="clear" w:color="auto" w:fill="FFFFFF"/>
        </w:rPr>
        <w:t xml:space="preserve">, G. D. S. P., &amp; Almeida, A. R. D. D. (2017). </w:t>
      </w:r>
      <w:r w:rsidRPr="00D12401">
        <w:rPr>
          <w:rFonts w:ascii="Arial Nova" w:hAnsi="Arial Nova" w:cs="Times New Roman"/>
          <w:szCs w:val="24"/>
          <w:shd w:val="clear" w:color="auto" w:fill="FFFFFF"/>
        </w:rPr>
        <w:t xml:space="preserve">Feliz sobriedade: Uma conduta ética e cidadã viável em </w:t>
      </w:r>
      <w:proofErr w:type="gramStart"/>
      <w:r w:rsidRPr="00D12401">
        <w:rPr>
          <w:rFonts w:ascii="Arial Nova" w:hAnsi="Arial Nova" w:cs="Times New Roman"/>
          <w:szCs w:val="24"/>
          <w:shd w:val="clear" w:color="auto" w:fill="FFFFFF"/>
        </w:rPr>
        <w:t>Paris?.</w:t>
      </w:r>
      <w:proofErr w:type="gramEnd"/>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Revista ADM. MADE</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21</w:t>
      </w:r>
      <w:r w:rsidRPr="00D12401">
        <w:rPr>
          <w:rFonts w:ascii="Arial Nova" w:hAnsi="Arial Nova" w:cs="Times New Roman"/>
          <w:szCs w:val="24"/>
          <w:shd w:val="clear" w:color="auto" w:fill="FFFFFF"/>
        </w:rPr>
        <w:t>(1), 51-72.</w:t>
      </w:r>
    </w:p>
    <w:p w14:paraId="014251ED" w14:textId="7744BF71" w:rsidR="00217352" w:rsidRPr="00D12401" w:rsidRDefault="00217352" w:rsidP="00D12401">
      <w:pPr>
        <w:spacing w:after="240" w:line="240" w:lineRule="auto"/>
        <w:ind w:left="425" w:hanging="425"/>
        <w:rPr>
          <w:rFonts w:ascii="Arial Nova" w:eastAsia="Times New Roman" w:hAnsi="Arial Nova" w:cs="Times New Roman"/>
          <w:bCs/>
          <w:szCs w:val="24"/>
        </w:rPr>
      </w:pPr>
      <w:r w:rsidRPr="00D12401">
        <w:rPr>
          <w:rFonts w:ascii="Arial Nova" w:hAnsi="Arial Nova" w:cs="Times New Roman"/>
          <w:szCs w:val="24"/>
          <w:shd w:val="clear" w:color="auto" w:fill="FFFFFF"/>
        </w:rPr>
        <w:t xml:space="preserve">Rocha, s. F., Rocha, d. E. F., &amp; </w:t>
      </w:r>
      <w:proofErr w:type="spellStart"/>
      <w:r w:rsidRPr="00D12401">
        <w:rPr>
          <w:rFonts w:ascii="Arial Nova" w:hAnsi="Arial Nova" w:cs="Times New Roman"/>
          <w:szCs w:val="24"/>
          <w:shd w:val="clear" w:color="auto" w:fill="FFFFFF"/>
        </w:rPr>
        <w:t>Polidorio</w:t>
      </w:r>
      <w:proofErr w:type="spellEnd"/>
      <w:r w:rsidRPr="00D12401">
        <w:rPr>
          <w:rFonts w:ascii="Arial Nova" w:hAnsi="Arial Nova" w:cs="Times New Roman"/>
          <w:szCs w:val="24"/>
          <w:shd w:val="clear" w:color="auto" w:fill="FFFFFF"/>
        </w:rPr>
        <w:t>, g. R. S. (2017). Sustentabilidade empresarial: a relevância de práticas sustentáveis para o futuro da empresa. </w:t>
      </w:r>
      <w:proofErr w:type="spellStart"/>
      <w:r w:rsidRPr="00D12401">
        <w:rPr>
          <w:rFonts w:ascii="Arial Nova" w:hAnsi="Arial Nova" w:cs="Times New Roman"/>
          <w:i/>
          <w:iCs/>
          <w:szCs w:val="24"/>
          <w:shd w:val="clear" w:color="auto" w:fill="FFFFFF"/>
        </w:rPr>
        <w:t>Etic</w:t>
      </w:r>
      <w:proofErr w:type="spellEnd"/>
      <w:r w:rsidRPr="00D12401">
        <w:rPr>
          <w:rFonts w:ascii="Arial Nova" w:hAnsi="Arial Nova" w:cs="Times New Roman"/>
          <w:i/>
          <w:iCs/>
          <w:szCs w:val="24"/>
          <w:shd w:val="clear" w:color="auto" w:fill="FFFFFF"/>
        </w:rPr>
        <w:t>-encontro de iniciação científica-</w:t>
      </w:r>
      <w:proofErr w:type="spellStart"/>
      <w:r w:rsidRPr="00D12401">
        <w:rPr>
          <w:rFonts w:ascii="Arial Nova" w:hAnsi="Arial Nova" w:cs="Times New Roman"/>
          <w:i/>
          <w:iCs/>
          <w:szCs w:val="24"/>
          <w:shd w:val="clear" w:color="auto" w:fill="FFFFFF"/>
        </w:rPr>
        <w:t>issn</w:t>
      </w:r>
      <w:proofErr w:type="spellEnd"/>
      <w:r w:rsidRPr="00D12401">
        <w:rPr>
          <w:rFonts w:ascii="Arial Nova" w:hAnsi="Arial Nova" w:cs="Times New Roman"/>
          <w:i/>
          <w:iCs/>
          <w:szCs w:val="24"/>
          <w:shd w:val="clear" w:color="auto" w:fill="FFFFFF"/>
        </w:rPr>
        <w:t xml:space="preserve"> 21-76-8498</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13</w:t>
      </w:r>
      <w:r w:rsidRPr="00D12401">
        <w:rPr>
          <w:rFonts w:ascii="Arial Nova" w:hAnsi="Arial Nova" w:cs="Times New Roman"/>
          <w:szCs w:val="24"/>
          <w:shd w:val="clear" w:color="auto" w:fill="FFFFFF"/>
        </w:rPr>
        <w:t>(13).</w:t>
      </w:r>
    </w:p>
    <w:p w14:paraId="05D4CB66" w14:textId="35757CE2" w:rsidR="00217352" w:rsidRPr="00D12401" w:rsidRDefault="00217352" w:rsidP="00D12401">
      <w:pPr>
        <w:tabs>
          <w:tab w:val="left" w:pos="1140"/>
        </w:tabs>
        <w:spacing w:after="240" w:line="240" w:lineRule="auto"/>
        <w:ind w:left="425" w:hanging="425"/>
        <w:rPr>
          <w:rFonts w:ascii="Arial Nova" w:eastAsia="Times New Roman" w:hAnsi="Arial Nova" w:cs="Times New Roman"/>
          <w:bCs/>
          <w:szCs w:val="24"/>
        </w:rPr>
      </w:pPr>
      <w:r w:rsidRPr="00D12401">
        <w:rPr>
          <w:rFonts w:ascii="Arial Nova" w:hAnsi="Arial Nova" w:cs="Times New Roman"/>
          <w:szCs w:val="24"/>
          <w:shd w:val="clear" w:color="auto" w:fill="FFFFFF"/>
        </w:rPr>
        <w:t xml:space="preserve">Rodrigues, G. S. C., &amp; </w:t>
      </w:r>
      <w:proofErr w:type="spellStart"/>
      <w:r w:rsidRPr="00D12401">
        <w:rPr>
          <w:rFonts w:ascii="Arial Nova" w:hAnsi="Arial Nova" w:cs="Times New Roman"/>
          <w:szCs w:val="24"/>
          <w:shd w:val="clear" w:color="auto" w:fill="FFFFFF"/>
        </w:rPr>
        <w:t>Aimi</w:t>
      </w:r>
      <w:proofErr w:type="spellEnd"/>
      <w:r w:rsidRPr="00D12401">
        <w:rPr>
          <w:rFonts w:ascii="Arial Nova" w:hAnsi="Arial Nova" w:cs="Times New Roman"/>
          <w:szCs w:val="24"/>
          <w:shd w:val="clear" w:color="auto" w:fill="FFFFFF"/>
        </w:rPr>
        <w:t xml:space="preserve">, S. (2019). Marketing verde: resultado de uma conscientização ambiental ou apenas um diferencial </w:t>
      </w:r>
      <w:proofErr w:type="gramStart"/>
      <w:r w:rsidRPr="00D12401">
        <w:rPr>
          <w:rFonts w:ascii="Arial Nova" w:hAnsi="Arial Nova" w:cs="Times New Roman"/>
          <w:szCs w:val="24"/>
          <w:shd w:val="clear" w:color="auto" w:fill="FFFFFF"/>
        </w:rPr>
        <w:t>competitivo?.</w:t>
      </w:r>
      <w:proofErr w:type="gramEnd"/>
    </w:p>
    <w:p w14:paraId="3E052952" w14:textId="6D42C466" w:rsidR="00217352" w:rsidRPr="00D12401" w:rsidRDefault="00217352" w:rsidP="00D12401">
      <w:pPr>
        <w:spacing w:after="240" w:line="240" w:lineRule="auto"/>
        <w:ind w:left="425" w:hanging="425"/>
        <w:rPr>
          <w:rFonts w:ascii="Arial Nova" w:hAnsi="Arial Nova" w:cs="Times New Roman"/>
          <w:szCs w:val="24"/>
          <w:shd w:val="clear" w:color="auto" w:fill="FFFFFF"/>
        </w:rPr>
      </w:pPr>
      <w:r w:rsidRPr="00D12401">
        <w:rPr>
          <w:rFonts w:ascii="Arial Nova" w:hAnsi="Arial Nova" w:cs="Times New Roman"/>
          <w:szCs w:val="24"/>
          <w:shd w:val="clear" w:color="auto" w:fill="FFFFFF"/>
        </w:rPr>
        <w:t xml:space="preserve">Santos, G., Ricci, R. M. G., </w:t>
      </w:r>
      <w:proofErr w:type="spellStart"/>
      <w:r w:rsidRPr="00D12401">
        <w:rPr>
          <w:rFonts w:ascii="Arial Nova" w:hAnsi="Arial Nova" w:cs="Times New Roman"/>
          <w:szCs w:val="24"/>
          <w:shd w:val="clear" w:color="auto" w:fill="FFFFFF"/>
        </w:rPr>
        <w:t>Kraus</w:t>
      </w:r>
      <w:proofErr w:type="spellEnd"/>
      <w:r w:rsidRPr="00D12401">
        <w:rPr>
          <w:rFonts w:ascii="Arial Nova" w:hAnsi="Arial Nova" w:cs="Times New Roman"/>
          <w:szCs w:val="24"/>
          <w:shd w:val="clear" w:color="auto" w:fill="FFFFFF"/>
        </w:rPr>
        <w:t>, C. B., &amp; dos Santos Pires, P. (2018). Pesquisa empírica: turismo em áreas naturais e o uso do marketing sustentável. </w:t>
      </w:r>
      <w:r w:rsidRPr="00D12401">
        <w:rPr>
          <w:rFonts w:ascii="Arial Nova" w:hAnsi="Arial Nova" w:cs="Times New Roman"/>
          <w:i/>
          <w:iCs/>
          <w:szCs w:val="24"/>
          <w:shd w:val="clear" w:color="auto" w:fill="FFFFFF"/>
        </w:rPr>
        <w:t>Revista de Turismo Contemporâneo</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6</w:t>
      </w:r>
      <w:r w:rsidRPr="00D12401">
        <w:rPr>
          <w:rFonts w:ascii="Arial Nova" w:hAnsi="Arial Nova" w:cs="Times New Roman"/>
          <w:szCs w:val="24"/>
          <w:shd w:val="clear" w:color="auto" w:fill="FFFFFF"/>
        </w:rPr>
        <w:t>(2), 251-269.</w:t>
      </w:r>
    </w:p>
    <w:p w14:paraId="46D099E7" w14:textId="5AB1ACE5" w:rsidR="00217352" w:rsidRPr="00D12401" w:rsidRDefault="00217352" w:rsidP="00D12401">
      <w:pPr>
        <w:spacing w:after="240" w:line="240" w:lineRule="auto"/>
        <w:ind w:left="425" w:hanging="425"/>
        <w:rPr>
          <w:rFonts w:ascii="Arial Nova" w:eastAsia="Times New Roman" w:hAnsi="Arial Nova" w:cs="Times New Roman"/>
          <w:bCs/>
          <w:szCs w:val="24"/>
        </w:rPr>
      </w:pPr>
      <w:proofErr w:type="spellStart"/>
      <w:r w:rsidRPr="00D12401">
        <w:rPr>
          <w:rFonts w:ascii="Arial Nova" w:hAnsi="Arial Nova" w:cs="Times New Roman"/>
          <w:szCs w:val="24"/>
          <w:shd w:val="clear" w:color="auto" w:fill="FFFFFF"/>
        </w:rPr>
        <w:t>Sartoretto</w:t>
      </w:r>
      <w:proofErr w:type="spellEnd"/>
      <w:r w:rsidRPr="00D12401">
        <w:rPr>
          <w:rFonts w:ascii="Arial Nova" w:hAnsi="Arial Nova" w:cs="Times New Roman"/>
          <w:szCs w:val="24"/>
          <w:shd w:val="clear" w:color="auto" w:fill="FFFFFF"/>
        </w:rPr>
        <w:t xml:space="preserve">, A. C., de Lima </w:t>
      </w:r>
      <w:proofErr w:type="spellStart"/>
      <w:r w:rsidRPr="00D12401">
        <w:rPr>
          <w:rFonts w:ascii="Arial Nova" w:hAnsi="Arial Nova" w:cs="Times New Roman"/>
          <w:szCs w:val="24"/>
          <w:shd w:val="clear" w:color="auto" w:fill="FFFFFF"/>
        </w:rPr>
        <w:t>Folgosi</w:t>
      </w:r>
      <w:proofErr w:type="spellEnd"/>
      <w:r w:rsidRPr="00D12401">
        <w:rPr>
          <w:rFonts w:ascii="Arial Nova" w:hAnsi="Arial Nova" w:cs="Times New Roman"/>
          <w:szCs w:val="24"/>
          <w:shd w:val="clear" w:color="auto" w:fill="FFFFFF"/>
        </w:rPr>
        <w:t>, G. F., Mota, I. S. A., da Silva Gomes, P. C., &amp; Madeira, A. B. (2018). Composto de marketing de varejo sustentável: o caso King55. </w:t>
      </w:r>
      <w:r w:rsidRPr="00D12401">
        <w:rPr>
          <w:rFonts w:ascii="Arial Nova" w:hAnsi="Arial Nova" w:cs="Times New Roman"/>
          <w:i/>
          <w:iCs/>
          <w:szCs w:val="24"/>
          <w:shd w:val="clear" w:color="auto" w:fill="FFFFFF"/>
        </w:rPr>
        <w:t>Revista da FAE</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21</w:t>
      </w:r>
      <w:r w:rsidRPr="00D12401">
        <w:rPr>
          <w:rFonts w:ascii="Arial Nova" w:hAnsi="Arial Nova" w:cs="Times New Roman"/>
          <w:szCs w:val="24"/>
          <w:shd w:val="clear" w:color="auto" w:fill="FFFFFF"/>
        </w:rPr>
        <w:t>(2), 75-94.</w:t>
      </w:r>
    </w:p>
    <w:p w14:paraId="4781CF26" w14:textId="0D539617" w:rsidR="00217352" w:rsidRPr="00D12401" w:rsidRDefault="00217352" w:rsidP="00D12401">
      <w:pPr>
        <w:spacing w:after="240" w:line="240" w:lineRule="auto"/>
        <w:ind w:left="425" w:hanging="425"/>
        <w:rPr>
          <w:rFonts w:ascii="Arial Nova" w:eastAsia="Times New Roman" w:hAnsi="Arial Nova" w:cs="Times New Roman"/>
          <w:bCs/>
          <w:szCs w:val="24"/>
        </w:rPr>
      </w:pPr>
      <w:proofErr w:type="spellStart"/>
      <w:r w:rsidRPr="00D12401">
        <w:rPr>
          <w:rFonts w:ascii="Arial Nova" w:hAnsi="Arial Nova" w:cs="Times New Roman"/>
          <w:szCs w:val="24"/>
          <w:shd w:val="clear" w:color="auto" w:fill="FFFFFF"/>
        </w:rPr>
        <w:t>Schiochet</w:t>
      </w:r>
      <w:proofErr w:type="spellEnd"/>
      <w:r w:rsidRPr="00D12401">
        <w:rPr>
          <w:rFonts w:ascii="Arial Nova" w:hAnsi="Arial Nova" w:cs="Times New Roman"/>
          <w:szCs w:val="24"/>
          <w:shd w:val="clear" w:color="auto" w:fill="FFFFFF"/>
        </w:rPr>
        <w:t>, R. O. (2018). A Evolução do Conceito de Marketing “Verde”. </w:t>
      </w:r>
      <w:r w:rsidRPr="00D12401">
        <w:rPr>
          <w:rFonts w:ascii="Arial Nova" w:hAnsi="Arial Nova" w:cs="Times New Roman"/>
          <w:i/>
          <w:iCs/>
          <w:szCs w:val="24"/>
          <w:shd w:val="clear" w:color="auto" w:fill="FFFFFF"/>
        </w:rPr>
        <w:t>Revista Meio Ambiente e Sustentabilidade</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15</w:t>
      </w:r>
      <w:r w:rsidRPr="00D12401">
        <w:rPr>
          <w:rFonts w:ascii="Arial Nova" w:hAnsi="Arial Nova" w:cs="Times New Roman"/>
          <w:szCs w:val="24"/>
          <w:shd w:val="clear" w:color="auto" w:fill="FFFFFF"/>
        </w:rPr>
        <w:t>(7).</w:t>
      </w:r>
    </w:p>
    <w:p w14:paraId="59F4CFE0" w14:textId="77777777" w:rsidR="00217352" w:rsidRPr="00D12401" w:rsidRDefault="00217352" w:rsidP="00D12401">
      <w:pPr>
        <w:tabs>
          <w:tab w:val="left" w:pos="1140"/>
        </w:tabs>
        <w:spacing w:after="240" w:line="240" w:lineRule="auto"/>
        <w:ind w:left="425" w:hanging="425"/>
        <w:rPr>
          <w:rFonts w:ascii="Arial Nova" w:hAnsi="Arial Nova" w:cs="Times New Roman"/>
          <w:szCs w:val="24"/>
          <w:shd w:val="clear" w:color="auto" w:fill="FFFFFF"/>
        </w:rPr>
      </w:pPr>
      <w:proofErr w:type="spellStart"/>
      <w:r w:rsidRPr="00D12401">
        <w:rPr>
          <w:rFonts w:ascii="Arial Nova" w:hAnsi="Arial Nova" w:cs="Times New Roman"/>
          <w:szCs w:val="24"/>
          <w:shd w:val="clear" w:color="auto" w:fill="FFFFFF"/>
        </w:rPr>
        <w:t>Schleder</w:t>
      </w:r>
      <w:proofErr w:type="spellEnd"/>
      <w:r w:rsidRPr="00D12401">
        <w:rPr>
          <w:rFonts w:ascii="Arial Nova" w:hAnsi="Arial Nova" w:cs="Times New Roman"/>
          <w:szCs w:val="24"/>
          <w:shd w:val="clear" w:color="auto" w:fill="FFFFFF"/>
        </w:rPr>
        <w:t xml:space="preserve">, M. V. N., de Oliveira, M. O. R., Neto, A. V., &amp; </w:t>
      </w:r>
      <w:proofErr w:type="spellStart"/>
      <w:r w:rsidRPr="00D12401">
        <w:rPr>
          <w:rFonts w:ascii="Arial Nova" w:hAnsi="Arial Nova" w:cs="Times New Roman"/>
          <w:szCs w:val="24"/>
          <w:shd w:val="clear" w:color="auto" w:fill="FFFFFF"/>
        </w:rPr>
        <w:t>Volpato</w:t>
      </w:r>
      <w:proofErr w:type="spellEnd"/>
      <w:r w:rsidRPr="00D12401">
        <w:rPr>
          <w:rFonts w:ascii="Arial Nova" w:hAnsi="Arial Nova" w:cs="Times New Roman"/>
          <w:szCs w:val="24"/>
          <w:shd w:val="clear" w:color="auto" w:fill="FFFFFF"/>
        </w:rPr>
        <w:t>, G. K. (2019). Verde ou Marca? Impacto do Reconhecimento do Produto Como Verde na Decisão de Compra do Consumidor. </w:t>
      </w:r>
      <w:r w:rsidRPr="00D12401">
        <w:rPr>
          <w:rFonts w:ascii="Arial Nova" w:hAnsi="Arial Nova" w:cs="Times New Roman"/>
          <w:i/>
          <w:iCs/>
          <w:szCs w:val="24"/>
          <w:shd w:val="clear" w:color="auto" w:fill="FFFFFF"/>
        </w:rPr>
        <w:t>Revista Interdisciplinar de Marketing</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9</w:t>
      </w:r>
      <w:r w:rsidRPr="00D12401">
        <w:rPr>
          <w:rFonts w:ascii="Arial Nova" w:hAnsi="Arial Nova" w:cs="Times New Roman"/>
          <w:szCs w:val="24"/>
          <w:shd w:val="clear" w:color="auto" w:fill="FFFFFF"/>
        </w:rPr>
        <w:t>(2), 126-143.</w:t>
      </w:r>
    </w:p>
    <w:p w14:paraId="311C3047" w14:textId="66420200" w:rsidR="00217352" w:rsidRPr="00D12401" w:rsidRDefault="00217352" w:rsidP="00D12401">
      <w:pPr>
        <w:tabs>
          <w:tab w:val="left" w:pos="1140"/>
        </w:tabs>
        <w:spacing w:after="240" w:line="240" w:lineRule="auto"/>
        <w:ind w:left="425" w:hanging="425"/>
        <w:rPr>
          <w:rFonts w:ascii="Arial Nova" w:eastAsia="Times New Roman" w:hAnsi="Arial Nova" w:cs="Times New Roman"/>
          <w:bCs/>
          <w:szCs w:val="24"/>
        </w:rPr>
      </w:pPr>
      <w:r w:rsidRPr="00D12401">
        <w:rPr>
          <w:rFonts w:ascii="Arial Nova" w:hAnsi="Arial Nova" w:cs="Times New Roman"/>
          <w:szCs w:val="24"/>
          <w:shd w:val="clear" w:color="auto" w:fill="FFFFFF"/>
        </w:rPr>
        <w:t xml:space="preserve">Severo, E. A., Barbosa, Á. S. F., Mota, S. M., &amp; de Brito Oliveira, M. (2020). A Influência do Marketing Verde no Consumo Sustentável: uma </w:t>
      </w:r>
      <w:proofErr w:type="spellStart"/>
      <w:r w:rsidRPr="00D12401">
        <w:rPr>
          <w:rFonts w:ascii="Arial Nova" w:hAnsi="Arial Nova" w:cs="Times New Roman"/>
          <w:szCs w:val="24"/>
          <w:shd w:val="clear" w:color="auto" w:fill="FFFFFF"/>
        </w:rPr>
        <w:t>survey</w:t>
      </w:r>
      <w:proofErr w:type="spellEnd"/>
      <w:r w:rsidRPr="00D12401">
        <w:rPr>
          <w:rFonts w:ascii="Arial Nova" w:hAnsi="Arial Nova" w:cs="Times New Roman"/>
          <w:szCs w:val="24"/>
          <w:shd w:val="clear" w:color="auto" w:fill="FFFFFF"/>
        </w:rPr>
        <w:t xml:space="preserve"> no Rio Grande do Norte. </w:t>
      </w:r>
      <w:r w:rsidRPr="00D12401">
        <w:rPr>
          <w:rFonts w:ascii="Arial Nova" w:hAnsi="Arial Nova" w:cs="Times New Roman"/>
          <w:i/>
          <w:iCs/>
          <w:szCs w:val="24"/>
          <w:shd w:val="clear" w:color="auto" w:fill="FFFFFF"/>
        </w:rPr>
        <w:t>Desenvolvimento em Questão</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18</w:t>
      </w:r>
      <w:r w:rsidRPr="00D12401">
        <w:rPr>
          <w:rFonts w:ascii="Arial Nova" w:hAnsi="Arial Nova" w:cs="Times New Roman"/>
          <w:szCs w:val="24"/>
          <w:shd w:val="clear" w:color="auto" w:fill="FFFFFF"/>
        </w:rPr>
        <w:t>(51), 268-280.</w:t>
      </w:r>
    </w:p>
    <w:p w14:paraId="1D79D547" w14:textId="10E71692" w:rsidR="00217352" w:rsidRPr="00D12401" w:rsidRDefault="00217352" w:rsidP="00D12401">
      <w:pPr>
        <w:tabs>
          <w:tab w:val="left" w:pos="1140"/>
        </w:tabs>
        <w:spacing w:after="240" w:line="240" w:lineRule="auto"/>
        <w:ind w:left="425" w:hanging="425"/>
        <w:rPr>
          <w:rFonts w:ascii="Arial Nova" w:eastAsia="Times New Roman" w:hAnsi="Arial Nova" w:cs="Times New Roman"/>
          <w:bCs/>
          <w:szCs w:val="24"/>
        </w:rPr>
      </w:pPr>
      <w:r w:rsidRPr="00D12401">
        <w:rPr>
          <w:rFonts w:ascii="Arial Nova" w:hAnsi="Arial Nova" w:cs="Times New Roman"/>
          <w:szCs w:val="24"/>
          <w:shd w:val="clear" w:color="auto" w:fill="FFFFFF"/>
        </w:rPr>
        <w:t xml:space="preserve">Silva, A. F., </w:t>
      </w:r>
      <w:proofErr w:type="spellStart"/>
      <w:r w:rsidRPr="00D12401">
        <w:rPr>
          <w:rFonts w:ascii="Arial Nova" w:hAnsi="Arial Nova" w:cs="Times New Roman"/>
          <w:szCs w:val="24"/>
          <w:shd w:val="clear" w:color="auto" w:fill="FFFFFF"/>
        </w:rPr>
        <w:t>Bortoli</w:t>
      </w:r>
      <w:proofErr w:type="spellEnd"/>
      <w:r w:rsidRPr="00D12401">
        <w:rPr>
          <w:rFonts w:ascii="Arial Nova" w:hAnsi="Arial Nova" w:cs="Times New Roman"/>
          <w:szCs w:val="24"/>
          <w:shd w:val="clear" w:color="auto" w:fill="FFFFFF"/>
        </w:rPr>
        <w:t xml:space="preserve">, C., </w:t>
      </w:r>
      <w:proofErr w:type="spellStart"/>
      <w:r w:rsidRPr="00D12401">
        <w:rPr>
          <w:rFonts w:ascii="Arial Nova" w:hAnsi="Arial Nova" w:cs="Times New Roman"/>
          <w:szCs w:val="24"/>
          <w:shd w:val="clear" w:color="auto" w:fill="FFFFFF"/>
        </w:rPr>
        <w:t>Gollo</w:t>
      </w:r>
      <w:proofErr w:type="spellEnd"/>
      <w:r w:rsidRPr="00D12401">
        <w:rPr>
          <w:rFonts w:ascii="Arial Nova" w:hAnsi="Arial Nova" w:cs="Times New Roman"/>
          <w:szCs w:val="24"/>
          <w:shd w:val="clear" w:color="auto" w:fill="FFFFFF"/>
        </w:rPr>
        <w:t>, S. S., &amp; Da Rosa, K. C. (2020). Associação entre renda familiar e a percepção dos consumidores sobre as estratégias de marketing verde. </w:t>
      </w:r>
      <w:r w:rsidRPr="00D12401">
        <w:rPr>
          <w:rFonts w:ascii="Arial Nova" w:hAnsi="Arial Nova" w:cs="Times New Roman"/>
          <w:i/>
          <w:iCs/>
          <w:szCs w:val="24"/>
          <w:shd w:val="clear" w:color="auto" w:fill="FFFFFF"/>
        </w:rPr>
        <w:t xml:space="preserve">Revista de Administração FACES </w:t>
      </w:r>
      <w:proofErr w:type="spellStart"/>
      <w:r w:rsidRPr="00D12401">
        <w:rPr>
          <w:rFonts w:ascii="Arial Nova" w:hAnsi="Arial Nova" w:cs="Times New Roman"/>
          <w:i/>
          <w:iCs/>
          <w:szCs w:val="24"/>
          <w:shd w:val="clear" w:color="auto" w:fill="FFFFFF"/>
        </w:rPr>
        <w:t>Journal</w:t>
      </w:r>
      <w:proofErr w:type="spellEnd"/>
      <w:r w:rsidRPr="00D12401">
        <w:rPr>
          <w:rFonts w:ascii="Arial Nova" w:hAnsi="Arial Nova" w:cs="Times New Roman"/>
          <w:szCs w:val="24"/>
          <w:shd w:val="clear" w:color="auto" w:fill="FFFFFF"/>
        </w:rPr>
        <w:t>, 104-118.</w:t>
      </w:r>
    </w:p>
    <w:p w14:paraId="6BFD59E2" w14:textId="0C59A600" w:rsidR="00217352" w:rsidRPr="00D12401" w:rsidRDefault="00217352" w:rsidP="00D12401">
      <w:pPr>
        <w:tabs>
          <w:tab w:val="left" w:pos="1140"/>
        </w:tabs>
        <w:spacing w:after="240" w:line="240" w:lineRule="auto"/>
        <w:ind w:left="425" w:hanging="425"/>
        <w:rPr>
          <w:rFonts w:ascii="Arial Nova" w:eastAsia="Times New Roman" w:hAnsi="Arial Nova" w:cs="Times New Roman"/>
          <w:bCs/>
          <w:szCs w:val="24"/>
        </w:rPr>
      </w:pPr>
      <w:r w:rsidRPr="00D12401">
        <w:rPr>
          <w:rFonts w:ascii="Arial Nova" w:hAnsi="Arial Nova" w:cs="Times New Roman"/>
          <w:szCs w:val="24"/>
          <w:shd w:val="clear" w:color="auto" w:fill="FFFFFF"/>
        </w:rPr>
        <w:lastRenderedPageBreak/>
        <w:t xml:space="preserve">Silva, S. Z., </w:t>
      </w:r>
      <w:proofErr w:type="spellStart"/>
      <w:r w:rsidRPr="00D12401">
        <w:rPr>
          <w:rFonts w:ascii="Arial Nova" w:hAnsi="Arial Nova" w:cs="Times New Roman"/>
          <w:szCs w:val="24"/>
          <w:shd w:val="clear" w:color="auto" w:fill="FFFFFF"/>
        </w:rPr>
        <w:t>Bortoluzzi</w:t>
      </w:r>
      <w:proofErr w:type="spellEnd"/>
      <w:r w:rsidRPr="00D12401">
        <w:rPr>
          <w:rFonts w:ascii="Arial Nova" w:hAnsi="Arial Nova" w:cs="Times New Roman"/>
          <w:szCs w:val="24"/>
          <w:shd w:val="clear" w:color="auto" w:fill="FFFFFF"/>
        </w:rPr>
        <w:t>, F., &amp; Bertolini, G. R. F. (2017). Gestão ambiental e viabilidade para obtenção de certificação ambiental. </w:t>
      </w:r>
      <w:r w:rsidRPr="00D12401">
        <w:rPr>
          <w:rFonts w:ascii="Arial Nova" w:hAnsi="Arial Nova" w:cs="Times New Roman"/>
          <w:i/>
          <w:iCs/>
          <w:szCs w:val="24"/>
          <w:shd w:val="clear" w:color="auto" w:fill="FFFFFF"/>
        </w:rPr>
        <w:t>Revista de Administração IMED</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7</w:t>
      </w:r>
      <w:r w:rsidRPr="00D12401">
        <w:rPr>
          <w:rFonts w:ascii="Arial Nova" w:hAnsi="Arial Nova" w:cs="Times New Roman"/>
          <w:szCs w:val="24"/>
          <w:shd w:val="clear" w:color="auto" w:fill="FFFFFF"/>
        </w:rPr>
        <w:t>(1), 3-29.</w:t>
      </w:r>
    </w:p>
    <w:p w14:paraId="27A557D9" w14:textId="0D36F87A" w:rsidR="00217352" w:rsidRPr="00D12401" w:rsidRDefault="00217352" w:rsidP="00D12401">
      <w:pPr>
        <w:spacing w:after="240" w:line="240" w:lineRule="auto"/>
        <w:ind w:left="425" w:hanging="425"/>
        <w:rPr>
          <w:rFonts w:ascii="Arial Nova" w:hAnsi="Arial Nova" w:cs="Times New Roman"/>
          <w:szCs w:val="24"/>
          <w:shd w:val="clear" w:color="auto" w:fill="FFFFFF"/>
        </w:rPr>
      </w:pPr>
      <w:proofErr w:type="spellStart"/>
      <w:r w:rsidRPr="00D12401">
        <w:rPr>
          <w:rFonts w:ascii="Arial Nova" w:hAnsi="Arial Nova" w:cs="Times New Roman"/>
          <w:szCs w:val="24"/>
          <w:shd w:val="clear" w:color="auto" w:fill="FFFFFF"/>
        </w:rPr>
        <w:t>Sugahara</w:t>
      </w:r>
      <w:proofErr w:type="spellEnd"/>
      <w:r w:rsidRPr="00D12401">
        <w:rPr>
          <w:rFonts w:ascii="Arial Nova" w:hAnsi="Arial Nova" w:cs="Times New Roman"/>
          <w:szCs w:val="24"/>
          <w:shd w:val="clear" w:color="auto" w:fill="FFFFFF"/>
        </w:rPr>
        <w:t>, C. R., &amp; Rodrigues, E. L. (2019). Desenvolvimento Sustentável: um discurso em disputa. </w:t>
      </w:r>
      <w:r w:rsidRPr="00D12401">
        <w:rPr>
          <w:rFonts w:ascii="Arial Nova" w:hAnsi="Arial Nova" w:cs="Times New Roman"/>
          <w:i/>
          <w:iCs/>
          <w:szCs w:val="24"/>
          <w:shd w:val="clear" w:color="auto" w:fill="FFFFFF"/>
        </w:rPr>
        <w:t>Desenvolvimento em Questão</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17</w:t>
      </w:r>
      <w:r w:rsidRPr="00D12401">
        <w:rPr>
          <w:rFonts w:ascii="Arial Nova" w:hAnsi="Arial Nova" w:cs="Times New Roman"/>
          <w:szCs w:val="24"/>
          <w:shd w:val="clear" w:color="auto" w:fill="FFFFFF"/>
        </w:rPr>
        <w:t>(49), 30-43.</w:t>
      </w:r>
    </w:p>
    <w:p w14:paraId="4CA5C694" w14:textId="1F0E9355" w:rsidR="00217352" w:rsidRPr="00D12401" w:rsidRDefault="00217352" w:rsidP="00D12401">
      <w:pPr>
        <w:spacing w:after="240" w:line="240" w:lineRule="auto"/>
        <w:ind w:left="425" w:hanging="425"/>
        <w:rPr>
          <w:rFonts w:ascii="Arial Nova" w:hAnsi="Arial Nova" w:cs="Times New Roman"/>
          <w:szCs w:val="24"/>
          <w:shd w:val="clear" w:color="auto" w:fill="FFFFFF"/>
        </w:rPr>
      </w:pPr>
      <w:proofErr w:type="spellStart"/>
      <w:r w:rsidRPr="00D12401">
        <w:rPr>
          <w:rFonts w:ascii="Arial Nova" w:hAnsi="Arial Nova" w:cs="Times New Roman"/>
          <w:szCs w:val="24"/>
          <w:shd w:val="clear" w:color="auto" w:fill="FFFFFF"/>
        </w:rPr>
        <w:t>Topke</w:t>
      </w:r>
      <w:proofErr w:type="spellEnd"/>
      <w:r w:rsidRPr="00D12401">
        <w:rPr>
          <w:rFonts w:ascii="Arial Nova" w:hAnsi="Arial Nova" w:cs="Times New Roman"/>
          <w:szCs w:val="24"/>
          <w:shd w:val="clear" w:color="auto" w:fill="FFFFFF"/>
        </w:rPr>
        <w:t xml:space="preserve">, D. R., dos Santos, R. S., &amp; Vidal, M. P. (2011). Hotelaria sustentável: preocupação com a comunidade local ou diferencial </w:t>
      </w:r>
      <w:proofErr w:type="gramStart"/>
      <w:r w:rsidRPr="00D12401">
        <w:rPr>
          <w:rFonts w:ascii="Arial Nova" w:hAnsi="Arial Nova" w:cs="Times New Roman"/>
          <w:szCs w:val="24"/>
          <w:shd w:val="clear" w:color="auto" w:fill="FFFFFF"/>
        </w:rPr>
        <w:t>competitivo?.</w:t>
      </w:r>
      <w:proofErr w:type="gramEnd"/>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Revista acadêmica Observatório de Inovação do Turismo</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6</w:t>
      </w:r>
      <w:r w:rsidRPr="00D12401">
        <w:rPr>
          <w:rFonts w:ascii="Arial Nova" w:hAnsi="Arial Nova" w:cs="Times New Roman"/>
          <w:szCs w:val="24"/>
          <w:shd w:val="clear" w:color="auto" w:fill="FFFFFF"/>
        </w:rPr>
        <w:t>(3).</w:t>
      </w:r>
    </w:p>
    <w:p w14:paraId="736C61EE" w14:textId="0FE9FFFF" w:rsidR="00217352" w:rsidRPr="00D12401" w:rsidRDefault="00217352" w:rsidP="00D12401">
      <w:pPr>
        <w:spacing w:after="240" w:line="240" w:lineRule="auto"/>
        <w:ind w:left="425" w:hanging="425"/>
        <w:rPr>
          <w:rFonts w:ascii="Arial Nova" w:eastAsia="Times New Roman" w:hAnsi="Arial Nova" w:cs="Times New Roman"/>
          <w:bCs/>
          <w:szCs w:val="24"/>
        </w:rPr>
      </w:pPr>
      <w:r w:rsidRPr="00D12401">
        <w:rPr>
          <w:rFonts w:ascii="Arial Nova" w:hAnsi="Arial Nova" w:cs="Times New Roman"/>
          <w:szCs w:val="24"/>
          <w:shd w:val="clear" w:color="auto" w:fill="FFFFFF"/>
        </w:rPr>
        <w:t>Torrente, M., &amp; Freire, O. B. D. L. (2020). Uma Análise Bibliométrica da Produção Científica sobre Marketing Verde referente ao período de 1994 a 2018. </w:t>
      </w:r>
      <w:r w:rsidRPr="00D12401">
        <w:rPr>
          <w:rFonts w:ascii="Arial Nova" w:hAnsi="Arial Nova" w:cs="Times New Roman"/>
          <w:i/>
          <w:iCs/>
          <w:szCs w:val="24"/>
          <w:shd w:val="clear" w:color="auto" w:fill="FFFFFF"/>
        </w:rPr>
        <w:t xml:space="preserve">Revista de Administração </w:t>
      </w:r>
      <w:proofErr w:type="spellStart"/>
      <w:r w:rsidRPr="00D12401">
        <w:rPr>
          <w:rFonts w:ascii="Arial Nova" w:hAnsi="Arial Nova" w:cs="Times New Roman"/>
          <w:i/>
          <w:iCs/>
          <w:szCs w:val="24"/>
          <w:shd w:val="clear" w:color="auto" w:fill="FFFFFF"/>
        </w:rPr>
        <w:t>Unimep</w:t>
      </w:r>
      <w:proofErr w:type="spellEnd"/>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18</w:t>
      </w:r>
      <w:r w:rsidRPr="00D12401">
        <w:rPr>
          <w:rFonts w:ascii="Arial Nova" w:hAnsi="Arial Nova" w:cs="Times New Roman"/>
          <w:szCs w:val="24"/>
          <w:shd w:val="clear" w:color="auto" w:fill="FFFFFF"/>
        </w:rPr>
        <w:t>(1), 218-242.</w:t>
      </w:r>
    </w:p>
    <w:p w14:paraId="69DC9519" w14:textId="4E50E18F" w:rsidR="00AD1C7B" w:rsidRPr="00D12401" w:rsidRDefault="00217352" w:rsidP="00D12401">
      <w:pPr>
        <w:pBdr>
          <w:top w:val="nil"/>
          <w:left w:val="nil"/>
          <w:bottom w:val="nil"/>
          <w:right w:val="nil"/>
          <w:between w:val="nil"/>
        </w:pBdr>
        <w:spacing w:after="240" w:line="240" w:lineRule="auto"/>
        <w:ind w:left="425" w:hanging="425"/>
        <w:rPr>
          <w:rFonts w:ascii="Arial Nova" w:eastAsia="Times New Roman" w:hAnsi="Arial Nova" w:cs="Times New Roman"/>
          <w:bCs/>
          <w:szCs w:val="24"/>
        </w:rPr>
      </w:pPr>
      <w:proofErr w:type="spellStart"/>
      <w:r w:rsidRPr="00D12401">
        <w:rPr>
          <w:rFonts w:ascii="Arial Nova" w:hAnsi="Arial Nova" w:cs="Times New Roman"/>
          <w:szCs w:val="24"/>
          <w:shd w:val="clear" w:color="auto" w:fill="FFFFFF"/>
        </w:rPr>
        <w:t>Yanaze</w:t>
      </w:r>
      <w:proofErr w:type="spellEnd"/>
      <w:r w:rsidRPr="00D12401">
        <w:rPr>
          <w:rFonts w:ascii="Arial Nova" w:hAnsi="Arial Nova" w:cs="Times New Roman"/>
          <w:szCs w:val="24"/>
          <w:shd w:val="clear" w:color="auto" w:fill="FFFFFF"/>
        </w:rPr>
        <w:t>, M. H. (2021). </w:t>
      </w:r>
      <w:r w:rsidRPr="00D12401">
        <w:rPr>
          <w:rFonts w:ascii="Arial Nova" w:hAnsi="Arial Nova" w:cs="Times New Roman"/>
          <w:i/>
          <w:iCs/>
          <w:szCs w:val="24"/>
          <w:shd w:val="clear" w:color="auto" w:fill="FFFFFF"/>
        </w:rPr>
        <w:t>Gestão de marketing e comunicação: avanços e aplicações</w:t>
      </w:r>
      <w:r w:rsidRPr="00D12401">
        <w:rPr>
          <w:rFonts w:ascii="Arial Nova" w:hAnsi="Arial Nova" w:cs="Times New Roman"/>
          <w:szCs w:val="24"/>
          <w:shd w:val="clear" w:color="auto" w:fill="FFFFFF"/>
        </w:rPr>
        <w:t>. Saraiva Educação SA.</w:t>
      </w:r>
    </w:p>
    <w:p w14:paraId="655A3C8C" w14:textId="152100CD" w:rsidR="00217352" w:rsidRPr="00D12401" w:rsidRDefault="00217352" w:rsidP="00D12401">
      <w:pPr>
        <w:spacing w:after="240" w:line="240" w:lineRule="auto"/>
        <w:ind w:left="425" w:hanging="425"/>
        <w:rPr>
          <w:rFonts w:ascii="Arial Nova" w:hAnsi="Arial Nova" w:cs="Times New Roman"/>
          <w:szCs w:val="24"/>
          <w:shd w:val="clear" w:color="auto" w:fill="FFFFFF"/>
        </w:rPr>
      </w:pPr>
      <w:proofErr w:type="spellStart"/>
      <w:r w:rsidRPr="00D12401">
        <w:rPr>
          <w:rFonts w:ascii="Arial Nova" w:hAnsi="Arial Nova" w:cs="Times New Roman"/>
          <w:szCs w:val="24"/>
          <w:shd w:val="clear" w:color="auto" w:fill="FFFFFF"/>
        </w:rPr>
        <w:t>Zanatta</w:t>
      </w:r>
      <w:proofErr w:type="spellEnd"/>
      <w:r w:rsidRPr="00D12401">
        <w:rPr>
          <w:rFonts w:ascii="Arial Nova" w:hAnsi="Arial Nova" w:cs="Times New Roman"/>
          <w:szCs w:val="24"/>
          <w:shd w:val="clear" w:color="auto" w:fill="FFFFFF"/>
        </w:rPr>
        <w:t>, P. (2017). Gestão Ambiental e o Desenvolvimento Sustentável. </w:t>
      </w:r>
      <w:r w:rsidRPr="00D12401">
        <w:rPr>
          <w:rFonts w:ascii="Arial Nova" w:hAnsi="Arial Nova" w:cs="Times New Roman"/>
          <w:i/>
          <w:iCs/>
          <w:szCs w:val="24"/>
          <w:shd w:val="clear" w:color="auto" w:fill="FFFFFF"/>
        </w:rPr>
        <w:t>Revista Gestão &amp; Sustentabilidade Ambiental</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6</w:t>
      </w:r>
      <w:r w:rsidRPr="00D12401">
        <w:rPr>
          <w:rFonts w:ascii="Arial Nova" w:hAnsi="Arial Nova" w:cs="Times New Roman"/>
          <w:szCs w:val="24"/>
          <w:shd w:val="clear" w:color="auto" w:fill="FFFFFF"/>
        </w:rPr>
        <w:t>(3), 296-312.</w:t>
      </w:r>
    </w:p>
    <w:p w14:paraId="73AF91F2" w14:textId="08F75FC0" w:rsidR="00217352" w:rsidRPr="00D12401" w:rsidRDefault="00217352" w:rsidP="00D12401">
      <w:pPr>
        <w:spacing w:after="240" w:line="240" w:lineRule="auto"/>
        <w:ind w:left="425" w:hanging="425"/>
        <w:rPr>
          <w:rFonts w:ascii="Arial Nova" w:eastAsia="Times New Roman" w:hAnsi="Arial Nova" w:cs="Times New Roman"/>
          <w:bCs/>
          <w:szCs w:val="24"/>
        </w:rPr>
      </w:pPr>
      <w:proofErr w:type="spellStart"/>
      <w:r w:rsidRPr="00D12401">
        <w:rPr>
          <w:rFonts w:ascii="Arial Nova" w:hAnsi="Arial Nova" w:cs="Times New Roman"/>
          <w:szCs w:val="24"/>
          <w:shd w:val="clear" w:color="auto" w:fill="FFFFFF"/>
        </w:rPr>
        <w:t>Zenone</w:t>
      </w:r>
      <w:proofErr w:type="spellEnd"/>
      <w:r w:rsidRPr="00D12401">
        <w:rPr>
          <w:rFonts w:ascii="Arial Nova" w:hAnsi="Arial Nova" w:cs="Times New Roman"/>
          <w:szCs w:val="24"/>
          <w:shd w:val="clear" w:color="auto" w:fill="FFFFFF"/>
        </w:rPr>
        <w:t>, L. C., &amp; Dias, R. (2015). Marketing sustentável: valor social, econômico e mercadológico. </w:t>
      </w:r>
      <w:r w:rsidRPr="00D12401">
        <w:rPr>
          <w:rFonts w:ascii="Arial Nova" w:hAnsi="Arial Nova" w:cs="Times New Roman"/>
          <w:i/>
          <w:iCs/>
          <w:szCs w:val="24"/>
          <w:shd w:val="clear" w:color="auto" w:fill="FFFFFF"/>
        </w:rPr>
        <w:t>São Paulo: Atlas</w:t>
      </w:r>
      <w:r w:rsidRPr="00D12401">
        <w:rPr>
          <w:rFonts w:ascii="Arial Nova" w:hAnsi="Arial Nova" w:cs="Times New Roman"/>
          <w:szCs w:val="24"/>
          <w:shd w:val="clear" w:color="auto" w:fill="FFFFFF"/>
        </w:rPr>
        <w:t>.</w:t>
      </w:r>
    </w:p>
    <w:p w14:paraId="317EDA90" w14:textId="77777777" w:rsidR="00217352" w:rsidRPr="00D12401" w:rsidRDefault="00217352" w:rsidP="00D12401">
      <w:pPr>
        <w:tabs>
          <w:tab w:val="left" w:pos="1140"/>
        </w:tabs>
        <w:spacing w:after="240" w:line="240" w:lineRule="auto"/>
        <w:ind w:left="425" w:hanging="425"/>
        <w:rPr>
          <w:rFonts w:ascii="Arial Nova" w:hAnsi="Arial Nova" w:cs="Times New Roman"/>
          <w:szCs w:val="24"/>
          <w:shd w:val="clear" w:color="auto" w:fill="FFFFFF"/>
        </w:rPr>
      </w:pPr>
      <w:proofErr w:type="spellStart"/>
      <w:r w:rsidRPr="00D12401">
        <w:rPr>
          <w:rFonts w:ascii="Arial Nova" w:hAnsi="Arial Nova" w:cs="Times New Roman"/>
          <w:szCs w:val="24"/>
          <w:shd w:val="clear" w:color="auto" w:fill="FFFFFF"/>
        </w:rPr>
        <w:t>Zimmer</w:t>
      </w:r>
      <w:proofErr w:type="spellEnd"/>
      <w:r w:rsidRPr="00D12401">
        <w:rPr>
          <w:rFonts w:ascii="Arial Nova" w:hAnsi="Arial Nova" w:cs="Times New Roman"/>
          <w:szCs w:val="24"/>
          <w:shd w:val="clear" w:color="auto" w:fill="FFFFFF"/>
        </w:rPr>
        <w:t xml:space="preserve">, P., Camargo, M. E., </w:t>
      </w:r>
      <w:proofErr w:type="spellStart"/>
      <w:r w:rsidRPr="00D12401">
        <w:rPr>
          <w:rFonts w:ascii="Arial Nova" w:hAnsi="Arial Nova" w:cs="Times New Roman"/>
          <w:szCs w:val="24"/>
          <w:shd w:val="clear" w:color="auto" w:fill="FFFFFF"/>
        </w:rPr>
        <w:t>Pizzoli</w:t>
      </w:r>
      <w:proofErr w:type="spellEnd"/>
      <w:r w:rsidRPr="00D12401">
        <w:rPr>
          <w:rFonts w:ascii="Arial Nova" w:hAnsi="Arial Nova" w:cs="Times New Roman"/>
          <w:szCs w:val="24"/>
          <w:shd w:val="clear" w:color="auto" w:fill="FFFFFF"/>
        </w:rPr>
        <w:t xml:space="preserve">, M. D. F. F., </w:t>
      </w:r>
      <w:proofErr w:type="spellStart"/>
      <w:r w:rsidRPr="00D12401">
        <w:rPr>
          <w:rFonts w:ascii="Arial Nova" w:hAnsi="Arial Nova" w:cs="Times New Roman"/>
          <w:szCs w:val="24"/>
          <w:shd w:val="clear" w:color="auto" w:fill="FFFFFF"/>
        </w:rPr>
        <w:t>Zanandrea</w:t>
      </w:r>
      <w:proofErr w:type="spellEnd"/>
      <w:r w:rsidRPr="00D12401">
        <w:rPr>
          <w:rFonts w:ascii="Arial Nova" w:hAnsi="Arial Nova" w:cs="Times New Roman"/>
          <w:szCs w:val="24"/>
          <w:shd w:val="clear" w:color="auto" w:fill="FFFFFF"/>
        </w:rPr>
        <w:t xml:space="preserve">, G., &amp; </w:t>
      </w:r>
      <w:proofErr w:type="spellStart"/>
      <w:r w:rsidRPr="00D12401">
        <w:rPr>
          <w:rFonts w:ascii="Arial Nova" w:hAnsi="Arial Nova" w:cs="Times New Roman"/>
          <w:szCs w:val="24"/>
          <w:shd w:val="clear" w:color="auto" w:fill="FFFFFF"/>
        </w:rPr>
        <w:t>Bizotto</w:t>
      </w:r>
      <w:proofErr w:type="spellEnd"/>
      <w:r w:rsidRPr="00D12401">
        <w:rPr>
          <w:rFonts w:ascii="Arial Nova" w:hAnsi="Arial Nova" w:cs="Times New Roman"/>
          <w:szCs w:val="24"/>
          <w:shd w:val="clear" w:color="auto" w:fill="FFFFFF"/>
        </w:rPr>
        <w:t>, B. L. S. (2019). Consumo Consciente: O Nível de Consciência Ecológica dos Acadêmicos do Curso de Administração de uma Instituição de Ensino da Serra Gaúcha. </w:t>
      </w:r>
      <w:r w:rsidRPr="00D12401">
        <w:rPr>
          <w:rFonts w:ascii="Arial Nova" w:hAnsi="Arial Nova" w:cs="Times New Roman"/>
          <w:i/>
          <w:iCs/>
          <w:szCs w:val="24"/>
          <w:shd w:val="clear" w:color="auto" w:fill="FFFFFF"/>
        </w:rPr>
        <w:t>Desafio Online</w:t>
      </w:r>
      <w:r w:rsidRPr="00D12401">
        <w:rPr>
          <w:rFonts w:ascii="Arial Nova" w:hAnsi="Arial Nova" w:cs="Times New Roman"/>
          <w:szCs w:val="24"/>
          <w:shd w:val="clear" w:color="auto" w:fill="FFFFFF"/>
        </w:rPr>
        <w:t>, </w:t>
      </w:r>
      <w:r w:rsidRPr="00D12401">
        <w:rPr>
          <w:rFonts w:ascii="Arial Nova" w:hAnsi="Arial Nova" w:cs="Times New Roman"/>
          <w:i/>
          <w:iCs/>
          <w:szCs w:val="24"/>
          <w:shd w:val="clear" w:color="auto" w:fill="FFFFFF"/>
        </w:rPr>
        <w:t>7</w:t>
      </w:r>
      <w:r w:rsidRPr="00D12401">
        <w:rPr>
          <w:rFonts w:ascii="Arial Nova" w:hAnsi="Arial Nova" w:cs="Times New Roman"/>
          <w:szCs w:val="24"/>
          <w:shd w:val="clear" w:color="auto" w:fill="FFFFFF"/>
        </w:rPr>
        <w:t>(2).</w:t>
      </w:r>
    </w:p>
    <w:p w14:paraId="6A93A4A5" w14:textId="290D16DF" w:rsidR="00217352" w:rsidRDefault="00217352" w:rsidP="00FF2F70">
      <w:pPr>
        <w:tabs>
          <w:tab w:val="left" w:pos="1140"/>
        </w:tabs>
        <w:spacing w:line="240" w:lineRule="auto"/>
        <w:rPr>
          <w:rFonts w:ascii="Arial Nova" w:hAnsi="Arial Nova" w:cs="Times New Roman"/>
          <w:shd w:val="clear" w:color="auto" w:fill="FFFFFF"/>
        </w:rPr>
      </w:pPr>
    </w:p>
    <w:p w14:paraId="76334399" w14:textId="77777777" w:rsidR="00FF2F70" w:rsidRPr="00CC36DA" w:rsidRDefault="00FF2F70" w:rsidP="00FF2F70">
      <w:pPr>
        <w:tabs>
          <w:tab w:val="left" w:pos="1140"/>
        </w:tabs>
        <w:spacing w:line="240" w:lineRule="auto"/>
        <w:rPr>
          <w:rFonts w:ascii="Arial Nova" w:hAnsi="Arial Nova" w:cs="Times New Roman"/>
          <w:shd w:val="clear" w:color="auto" w:fill="FFFFFF"/>
        </w:rPr>
      </w:pPr>
    </w:p>
    <w:p w14:paraId="3D204215" w14:textId="2C702C58" w:rsidR="00217352" w:rsidRPr="00FF2F70" w:rsidRDefault="00217352" w:rsidP="00FF2F70">
      <w:pPr>
        <w:spacing w:before="40" w:after="0" w:line="264" w:lineRule="auto"/>
        <w:rPr>
          <w:rFonts w:ascii="Arial Nova" w:hAnsi="Arial Nova" w:cs="Calibri"/>
          <w:b/>
          <w:bCs/>
          <w:color w:val="4F9470"/>
          <w:szCs w:val="24"/>
        </w:rPr>
      </w:pPr>
      <w:r w:rsidRPr="00FF2F70">
        <w:rPr>
          <w:rFonts w:ascii="Arial Nova" w:hAnsi="Arial Nova" w:cs="Calibri"/>
          <w:b/>
          <w:bCs/>
          <w:color w:val="4F9470"/>
          <w:szCs w:val="24"/>
        </w:rPr>
        <w:t>Dados dos autores:</w:t>
      </w:r>
    </w:p>
    <w:p w14:paraId="1993E7F0" w14:textId="77777777" w:rsidR="00217352" w:rsidRPr="00FF2F70" w:rsidRDefault="00217352" w:rsidP="00FF2F70">
      <w:pPr>
        <w:tabs>
          <w:tab w:val="left" w:pos="0"/>
        </w:tabs>
        <w:spacing w:before="240" w:after="0" w:line="264" w:lineRule="auto"/>
        <w:rPr>
          <w:rFonts w:ascii="Arial Nova" w:hAnsi="Arial Nova" w:cs="Calibri"/>
          <w:b/>
          <w:bCs/>
          <w:szCs w:val="24"/>
        </w:rPr>
      </w:pPr>
      <w:r w:rsidRPr="00FF2F70">
        <w:rPr>
          <w:rFonts w:ascii="Arial Nova" w:hAnsi="Arial Nova" w:cs="Calibri"/>
          <w:b/>
          <w:bCs/>
          <w:szCs w:val="24"/>
        </w:rPr>
        <w:t>Simone Soares Silva</w:t>
      </w:r>
    </w:p>
    <w:p w14:paraId="5A35A087" w14:textId="77777777" w:rsidR="00217352" w:rsidRPr="00FF2F70" w:rsidRDefault="00217352" w:rsidP="00D12401">
      <w:pPr>
        <w:tabs>
          <w:tab w:val="left" w:pos="0"/>
        </w:tabs>
        <w:spacing w:before="40" w:after="0" w:line="264" w:lineRule="auto"/>
        <w:rPr>
          <w:rFonts w:ascii="Arial Nova" w:hAnsi="Arial Nova" w:cs="Calibri"/>
          <w:color w:val="4F9470"/>
          <w:szCs w:val="24"/>
        </w:rPr>
      </w:pPr>
      <w:r w:rsidRPr="00FF2F70">
        <w:rPr>
          <w:rFonts w:ascii="Arial Nova" w:hAnsi="Arial Nova"/>
          <w:noProof/>
          <w:szCs w:val="24"/>
        </w:rPr>
        <w:drawing>
          <wp:anchor distT="0" distB="0" distL="114300" distR="114300" simplePos="0" relativeHeight="251674624" behindDoc="0" locked="0" layoutInCell="1" allowOverlap="1" wp14:anchorId="0D1CA026" wp14:editId="1E3883C9">
            <wp:simplePos x="0" y="0"/>
            <wp:positionH relativeFrom="column">
              <wp:posOffset>-1270</wp:posOffset>
            </wp:positionH>
            <wp:positionV relativeFrom="paragraph">
              <wp:posOffset>3810</wp:posOffset>
            </wp:positionV>
            <wp:extent cx="161925" cy="161925"/>
            <wp:effectExtent l="0" t="0" r="0" b="0"/>
            <wp:wrapNone/>
            <wp:docPr id="10" name="Imagem 8" descr="https://orcid.org/sites/default/files/images/orcid_128x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https://orcid.org/sites/default/files/images/orcid_128x12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2F70">
        <w:rPr>
          <w:rFonts w:ascii="Arial Nova" w:hAnsi="Arial Nova" w:cs="Calibri"/>
          <w:szCs w:val="24"/>
        </w:rPr>
        <w:t xml:space="preserve">     ORCID: </w:t>
      </w:r>
      <w:hyperlink r:id="rId19" w:history="1">
        <w:r w:rsidRPr="00FF2F70">
          <w:rPr>
            <w:rStyle w:val="Hyperlink"/>
            <w:rFonts w:ascii="Arial Nova" w:hAnsi="Arial Nova" w:cs="Calibri"/>
            <w:color w:val="4F9470"/>
            <w:szCs w:val="24"/>
          </w:rPr>
          <w:t>https://orcid.org/0000-0001-9509-4633</w:t>
        </w:r>
      </w:hyperlink>
    </w:p>
    <w:p w14:paraId="2B1D8B80" w14:textId="6046CB71" w:rsidR="00217352" w:rsidRPr="00FF2F70" w:rsidRDefault="00217352" w:rsidP="00D12401">
      <w:pPr>
        <w:tabs>
          <w:tab w:val="left" w:pos="0"/>
        </w:tabs>
        <w:spacing w:before="40" w:after="0" w:line="264" w:lineRule="auto"/>
        <w:rPr>
          <w:rFonts w:ascii="Arial Nova" w:hAnsi="Arial Nova" w:cs="Calibri"/>
          <w:szCs w:val="24"/>
        </w:rPr>
      </w:pPr>
      <w:r w:rsidRPr="00FF2F70">
        <w:rPr>
          <w:rFonts w:ascii="Arial Nova" w:hAnsi="Arial Nova" w:cs="Calibri"/>
          <w:szCs w:val="24"/>
        </w:rPr>
        <w:t xml:space="preserve">Especialista em Gestão de Negócios e Empreendedorismo pela Universidade Federal do Piauí (UFPI). Analista administrativo no Sesc Praia. Parnaíba, Piauí, Brasil. E-mail: </w:t>
      </w:r>
      <w:hyperlink r:id="rId20" w:history="1">
        <w:r w:rsidRPr="00FF2F70">
          <w:rPr>
            <w:rStyle w:val="Hyperlink"/>
            <w:rFonts w:ascii="Arial Nova" w:hAnsi="Arial Nova" w:cs="Calibri"/>
            <w:color w:val="4F9470"/>
            <w:szCs w:val="24"/>
          </w:rPr>
          <w:t>sisoareslc@gmail.com</w:t>
        </w:r>
      </w:hyperlink>
      <w:r w:rsidRPr="00FF2F70">
        <w:rPr>
          <w:rFonts w:ascii="Arial Nova" w:hAnsi="Arial Nova" w:cs="Calibri"/>
          <w:szCs w:val="24"/>
        </w:rPr>
        <w:t>.</w:t>
      </w:r>
    </w:p>
    <w:p w14:paraId="277D6553" w14:textId="14986DCB" w:rsidR="00217352" w:rsidRPr="00FF2F70" w:rsidRDefault="00217352" w:rsidP="00FF2F70">
      <w:pPr>
        <w:tabs>
          <w:tab w:val="left" w:pos="0"/>
        </w:tabs>
        <w:spacing w:before="240" w:after="0" w:line="264" w:lineRule="auto"/>
        <w:rPr>
          <w:rFonts w:ascii="Arial Nova" w:hAnsi="Arial Nova" w:cs="Calibri"/>
          <w:b/>
          <w:bCs/>
          <w:szCs w:val="24"/>
        </w:rPr>
      </w:pPr>
      <w:r w:rsidRPr="00FF2F70">
        <w:rPr>
          <w:rFonts w:ascii="Arial Nova" w:hAnsi="Arial Nova" w:cs="Calibri"/>
          <w:b/>
          <w:bCs/>
          <w:szCs w:val="24"/>
        </w:rPr>
        <w:t>Luiz Sérgio Moreira Brito</w:t>
      </w:r>
    </w:p>
    <w:p w14:paraId="10A4E0FF" w14:textId="77777777" w:rsidR="00217352" w:rsidRPr="00FF2F70" w:rsidRDefault="00217352" w:rsidP="00D12401">
      <w:pPr>
        <w:tabs>
          <w:tab w:val="left" w:pos="0"/>
        </w:tabs>
        <w:spacing w:before="40" w:after="0" w:line="264" w:lineRule="auto"/>
        <w:rPr>
          <w:rFonts w:ascii="Arial Nova" w:hAnsi="Arial Nova" w:cs="Calibri"/>
          <w:color w:val="4F9470"/>
          <w:szCs w:val="24"/>
        </w:rPr>
      </w:pPr>
      <w:r w:rsidRPr="00FF2F70">
        <w:rPr>
          <w:rFonts w:ascii="Arial Nova" w:hAnsi="Arial Nova"/>
          <w:noProof/>
          <w:szCs w:val="24"/>
        </w:rPr>
        <w:drawing>
          <wp:anchor distT="0" distB="0" distL="114300" distR="114300" simplePos="0" relativeHeight="251673600" behindDoc="0" locked="0" layoutInCell="1" allowOverlap="1" wp14:anchorId="79246F69" wp14:editId="05D31498">
            <wp:simplePos x="0" y="0"/>
            <wp:positionH relativeFrom="column">
              <wp:posOffset>3810</wp:posOffset>
            </wp:positionH>
            <wp:positionV relativeFrom="paragraph">
              <wp:posOffset>-3810</wp:posOffset>
            </wp:positionV>
            <wp:extent cx="161925" cy="161925"/>
            <wp:effectExtent l="0" t="0" r="0" b="0"/>
            <wp:wrapNone/>
            <wp:docPr id="11" name="Imagem 15" descr="https://orcid.org/sites/default/files/images/orcid_128x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descr="https://orcid.org/sites/default/files/images/orcid_128x12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2F70">
        <w:rPr>
          <w:rFonts w:ascii="Arial Nova" w:hAnsi="Arial Nova" w:cs="Calibri"/>
          <w:szCs w:val="24"/>
        </w:rPr>
        <w:t xml:space="preserve">     ORCID: </w:t>
      </w:r>
      <w:hyperlink r:id="rId21" w:history="1">
        <w:r w:rsidRPr="00FF2F70">
          <w:rPr>
            <w:rStyle w:val="Hyperlink"/>
            <w:rFonts w:ascii="Arial Nova" w:hAnsi="Arial Nova" w:cs="Calibri"/>
            <w:color w:val="4F9470"/>
            <w:szCs w:val="24"/>
          </w:rPr>
          <w:t>https://orcid.org/0000-0002-5402-1769</w:t>
        </w:r>
      </w:hyperlink>
    </w:p>
    <w:p w14:paraId="74BB9C3E" w14:textId="16F79874" w:rsidR="00217352" w:rsidRPr="00FF2F70" w:rsidRDefault="00217352" w:rsidP="00D12401">
      <w:pPr>
        <w:spacing w:before="40" w:after="0" w:line="264" w:lineRule="auto"/>
        <w:rPr>
          <w:rFonts w:ascii="Arial Nova" w:hAnsi="Arial Nova" w:cs="Calibri"/>
          <w:szCs w:val="24"/>
        </w:rPr>
      </w:pPr>
      <w:r w:rsidRPr="00FF2F70">
        <w:rPr>
          <w:rFonts w:ascii="Arial Nova" w:hAnsi="Arial Nova" w:cs="Calibri"/>
          <w:szCs w:val="24"/>
        </w:rPr>
        <w:t xml:space="preserve">Especialista em Gestão de Negócios e Empreendedorismo pela Universidade Federal do Piauí (UFPI). Analista administrativo no Sesc Praia. Parnaíba, Piauí, Brasil. E-mail: </w:t>
      </w:r>
      <w:hyperlink r:id="rId22" w:history="1">
        <w:r w:rsidRPr="00FF2F70">
          <w:rPr>
            <w:rStyle w:val="Hyperlink"/>
            <w:rFonts w:ascii="Arial Nova" w:hAnsi="Arial Nova" w:cs="Calibri"/>
            <w:color w:val="4F9470"/>
            <w:szCs w:val="24"/>
          </w:rPr>
          <w:t>luizsergiomb@gmail.com</w:t>
        </w:r>
      </w:hyperlink>
      <w:r w:rsidRPr="00FF2F70">
        <w:rPr>
          <w:rFonts w:ascii="Arial Nova" w:hAnsi="Arial Nova" w:cs="Calibri"/>
          <w:szCs w:val="24"/>
        </w:rPr>
        <w:t>.</w:t>
      </w:r>
    </w:p>
    <w:p w14:paraId="5C65DC33" w14:textId="67DC3BBD" w:rsidR="00217352" w:rsidRPr="00FF2F70" w:rsidRDefault="00217352" w:rsidP="00FF2F70">
      <w:pPr>
        <w:tabs>
          <w:tab w:val="left" w:pos="0"/>
        </w:tabs>
        <w:spacing w:before="240" w:after="0" w:line="264" w:lineRule="auto"/>
        <w:rPr>
          <w:rFonts w:ascii="Arial Nova" w:hAnsi="Arial Nova" w:cs="Calibri"/>
          <w:b/>
          <w:bCs/>
          <w:szCs w:val="24"/>
        </w:rPr>
      </w:pPr>
      <w:r w:rsidRPr="00FF2F70">
        <w:rPr>
          <w:rFonts w:ascii="Arial Nova" w:hAnsi="Arial Nova" w:cs="Calibri"/>
          <w:b/>
          <w:bCs/>
          <w:szCs w:val="24"/>
        </w:rPr>
        <w:t xml:space="preserve">Mara </w:t>
      </w:r>
      <w:proofErr w:type="spellStart"/>
      <w:r w:rsidRPr="00FF2F70">
        <w:rPr>
          <w:rFonts w:ascii="Arial Nova" w:hAnsi="Arial Nova" w:cs="Calibri"/>
          <w:b/>
          <w:bCs/>
          <w:szCs w:val="24"/>
        </w:rPr>
        <w:t>Águida</w:t>
      </w:r>
      <w:proofErr w:type="spellEnd"/>
      <w:r w:rsidRPr="00FF2F70">
        <w:rPr>
          <w:rFonts w:ascii="Arial Nova" w:hAnsi="Arial Nova" w:cs="Calibri"/>
          <w:b/>
          <w:bCs/>
          <w:szCs w:val="24"/>
        </w:rPr>
        <w:t xml:space="preserve"> Porfírio Moura</w:t>
      </w:r>
    </w:p>
    <w:p w14:paraId="4ABD7D19" w14:textId="77777777" w:rsidR="00217352" w:rsidRPr="00FF2F70" w:rsidRDefault="00217352" w:rsidP="00D12401">
      <w:pPr>
        <w:tabs>
          <w:tab w:val="left" w:pos="0"/>
        </w:tabs>
        <w:spacing w:before="40" w:after="0" w:line="264" w:lineRule="auto"/>
        <w:rPr>
          <w:rFonts w:ascii="Arial Nova" w:hAnsi="Arial Nova" w:cs="Calibri"/>
          <w:color w:val="4F9470"/>
          <w:szCs w:val="24"/>
        </w:rPr>
      </w:pPr>
      <w:r w:rsidRPr="00FF2F70">
        <w:rPr>
          <w:rFonts w:ascii="Arial Nova" w:hAnsi="Arial Nova"/>
          <w:noProof/>
          <w:szCs w:val="24"/>
        </w:rPr>
        <w:drawing>
          <wp:anchor distT="0" distB="0" distL="114300" distR="114300" simplePos="0" relativeHeight="251675648" behindDoc="0" locked="0" layoutInCell="1" allowOverlap="1" wp14:anchorId="0DC9D208" wp14:editId="128B22F9">
            <wp:simplePos x="0" y="0"/>
            <wp:positionH relativeFrom="column">
              <wp:posOffset>3810</wp:posOffset>
            </wp:positionH>
            <wp:positionV relativeFrom="paragraph">
              <wp:posOffset>-3810</wp:posOffset>
            </wp:positionV>
            <wp:extent cx="161925" cy="161925"/>
            <wp:effectExtent l="0" t="0" r="0" b="0"/>
            <wp:wrapNone/>
            <wp:docPr id="1" name="Imagem 15" descr="https://orcid.org/sites/default/files/images/orcid_128x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descr="https://orcid.org/sites/default/files/images/orcid_128x12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2F70">
        <w:rPr>
          <w:rFonts w:ascii="Arial Nova" w:hAnsi="Arial Nova" w:cs="Calibri"/>
          <w:szCs w:val="24"/>
        </w:rPr>
        <w:t xml:space="preserve">     ORCID: </w:t>
      </w:r>
      <w:hyperlink r:id="rId23" w:history="1">
        <w:r w:rsidRPr="00FF2F70">
          <w:rPr>
            <w:rStyle w:val="Hyperlink"/>
            <w:rFonts w:ascii="Arial Nova" w:hAnsi="Arial Nova" w:cs="Calibri"/>
            <w:color w:val="4F9470"/>
            <w:szCs w:val="24"/>
          </w:rPr>
          <w:t>https://orcid.org/0000-0002-1608-2683</w:t>
        </w:r>
      </w:hyperlink>
    </w:p>
    <w:p w14:paraId="3EF9DF58" w14:textId="33A04AEC" w:rsidR="00217352" w:rsidRPr="00FF2F70" w:rsidRDefault="00217352" w:rsidP="00D12401">
      <w:pPr>
        <w:spacing w:before="40" w:after="0" w:line="264" w:lineRule="auto"/>
        <w:rPr>
          <w:rFonts w:ascii="Arial Nova" w:hAnsi="Arial Nova" w:cs="Calibri"/>
          <w:szCs w:val="24"/>
        </w:rPr>
      </w:pPr>
      <w:r w:rsidRPr="00FF2F70">
        <w:rPr>
          <w:rFonts w:ascii="Arial Nova" w:hAnsi="Arial Nova" w:cs="Calibri"/>
          <w:szCs w:val="24"/>
        </w:rPr>
        <w:t>Doutora em Políticas Públicas pela Universidade Federal do Piauí (UFPI). Professora do Curso de Bacharelado em Administração da Universidade Federal do Delta do Parnaíba (</w:t>
      </w:r>
      <w:proofErr w:type="spellStart"/>
      <w:r w:rsidRPr="00FF2F70">
        <w:rPr>
          <w:rFonts w:ascii="Arial Nova" w:hAnsi="Arial Nova" w:cs="Calibri"/>
          <w:szCs w:val="24"/>
        </w:rPr>
        <w:t>UFDPar</w:t>
      </w:r>
      <w:proofErr w:type="spellEnd"/>
      <w:r w:rsidRPr="00FF2F70">
        <w:rPr>
          <w:rFonts w:ascii="Arial Nova" w:hAnsi="Arial Nova" w:cs="Calibri"/>
          <w:szCs w:val="24"/>
        </w:rPr>
        <w:t xml:space="preserve">). Parnaíba, Piauí, Brasil. E-mail: </w:t>
      </w:r>
      <w:hyperlink r:id="rId24" w:history="1">
        <w:r w:rsidRPr="00FF2F70">
          <w:rPr>
            <w:rStyle w:val="Hyperlink"/>
            <w:rFonts w:ascii="Arial Nova" w:hAnsi="Arial Nova" w:cs="Calibri"/>
            <w:color w:val="4F9470"/>
            <w:szCs w:val="24"/>
          </w:rPr>
          <w:t>maraaguida@hotmail.com</w:t>
        </w:r>
      </w:hyperlink>
      <w:r w:rsidRPr="00FF2F70">
        <w:rPr>
          <w:rFonts w:ascii="Arial Nova" w:hAnsi="Arial Nova" w:cs="Calibri"/>
          <w:szCs w:val="24"/>
        </w:rPr>
        <w:t>.</w:t>
      </w:r>
    </w:p>
    <w:p w14:paraId="172B79FD" w14:textId="77777777" w:rsidR="00C93FBC" w:rsidRPr="00C93FBC" w:rsidRDefault="00C93FBC" w:rsidP="00FF2F70">
      <w:pPr>
        <w:tabs>
          <w:tab w:val="left" w:pos="0"/>
        </w:tabs>
        <w:spacing w:before="240" w:after="0" w:line="264" w:lineRule="auto"/>
        <w:rPr>
          <w:rFonts w:ascii="Arial Nova" w:hAnsi="Arial Nova" w:cs="Calibri"/>
          <w:szCs w:val="24"/>
        </w:rPr>
      </w:pPr>
    </w:p>
    <w:p w14:paraId="12FA1221" w14:textId="3DF5BB9E" w:rsidR="00217352" w:rsidRPr="00FF2F70" w:rsidRDefault="00217352" w:rsidP="00FF2F70">
      <w:pPr>
        <w:tabs>
          <w:tab w:val="left" w:pos="0"/>
        </w:tabs>
        <w:spacing w:before="240" w:after="0" w:line="264" w:lineRule="auto"/>
        <w:rPr>
          <w:rFonts w:ascii="Arial Nova" w:hAnsi="Arial Nova" w:cs="Calibri"/>
          <w:b/>
          <w:bCs/>
          <w:szCs w:val="24"/>
        </w:rPr>
      </w:pPr>
      <w:r w:rsidRPr="00FF2F70">
        <w:rPr>
          <w:rFonts w:ascii="Arial Nova" w:hAnsi="Arial Nova" w:cs="Calibri"/>
          <w:b/>
          <w:bCs/>
          <w:szCs w:val="24"/>
        </w:rPr>
        <w:t>Kelsen Arcângelo Ferreira e Silva</w:t>
      </w:r>
    </w:p>
    <w:p w14:paraId="1E9649B1" w14:textId="77777777" w:rsidR="00217352" w:rsidRPr="00FF2F70" w:rsidRDefault="00217352" w:rsidP="00D12401">
      <w:pPr>
        <w:tabs>
          <w:tab w:val="left" w:pos="0"/>
        </w:tabs>
        <w:spacing w:before="40" w:after="0" w:line="264" w:lineRule="auto"/>
        <w:rPr>
          <w:rFonts w:ascii="Arial Nova" w:hAnsi="Arial Nova" w:cs="Calibri"/>
          <w:color w:val="4F9470"/>
          <w:szCs w:val="24"/>
        </w:rPr>
      </w:pPr>
      <w:r w:rsidRPr="00FF2F70">
        <w:rPr>
          <w:rFonts w:ascii="Arial Nova" w:hAnsi="Arial Nova"/>
          <w:noProof/>
          <w:szCs w:val="24"/>
        </w:rPr>
        <w:drawing>
          <wp:anchor distT="0" distB="0" distL="114300" distR="114300" simplePos="0" relativeHeight="251676672" behindDoc="0" locked="0" layoutInCell="1" allowOverlap="1" wp14:anchorId="7EC9686B" wp14:editId="0FB7D965">
            <wp:simplePos x="0" y="0"/>
            <wp:positionH relativeFrom="column">
              <wp:posOffset>3810</wp:posOffset>
            </wp:positionH>
            <wp:positionV relativeFrom="paragraph">
              <wp:posOffset>21443</wp:posOffset>
            </wp:positionV>
            <wp:extent cx="161925" cy="161925"/>
            <wp:effectExtent l="0" t="0" r="9525" b="9525"/>
            <wp:wrapNone/>
            <wp:docPr id="9" name="Imagem 15" descr="https://orcid.org/sites/default/files/images/orcid_128x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descr="https://orcid.org/sites/default/files/images/orcid_128x12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2F70">
        <w:rPr>
          <w:rFonts w:ascii="Arial Nova" w:hAnsi="Arial Nova" w:cs="Calibri"/>
          <w:szCs w:val="24"/>
        </w:rPr>
        <w:t xml:space="preserve">     ORCID: </w:t>
      </w:r>
      <w:hyperlink r:id="rId25" w:history="1">
        <w:r w:rsidRPr="00FF2F70">
          <w:rPr>
            <w:rStyle w:val="Hyperlink"/>
            <w:rFonts w:ascii="Arial Nova" w:hAnsi="Arial Nova" w:cs="Calibri"/>
            <w:color w:val="4F9470"/>
            <w:szCs w:val="24"/>
          </w:rPr>
          <w:t>https://orcid.org/0000-0003-1892-9160</w:t>
        </w:r>
      </w:hyperlink>
    </w:p>
    <w:p w14:paraId="0695CCA4" w14:textId="77777777" w:rsidR="00217352" w:rsidRPr="00FF2F70" w:rsidRDefault="00217352" w:rsidP="00D12401">
      <w:pPr>
        <w:tabs>
          <w:tab w:val="left" w:pos="0"/>
        </w:tabs>
        <w:spacing w:before="40" w:after="0" w:line="264" w:lineRule="auto"/>
        <w:rPr>
          <w:rFonts w:ascii="Arial Nova" w:hAnsi="Arial Nova" w:cs="Calibri"/>
          <w:szCs w:val="24"/>
        </w:rPr>
      </w:pPr>
      <w:r w:rsidRPr="00FF2F70">
        <w:rPr>
          <w:rFonts w:ascii="Arial Nova" w:hAnsi="Arial Nova" w:cs="Calibri"/>
          <w:szCs w:val="24"/>
        </w:rPr>
        <w:t xml:space="preserve">Doutor em Educação pela Universidade Federal do Piauí (UFPI). Professor do Curso de Administração da Universidade Federal do Piauí (UFPI). E-mail: </w:t>
      </w:r>
      <w:hyperlink r:id="rId26" w:history="1">
        <w:r w:rsidRPr="00FF2F70">
          <w:rPr>
            <w:rStyle w:val="Hyperlink"/>
            <w:rFonts w:ascii="Arial Nova" w:hAnsi="Arial Nova" w:cs="Calibri"/>
            <w:color w:val="4F9470"/>
            <w:szCs w:val="24"/>
          </w:rPr>
          <w:t>kelsen@ufpi.edu.br</w:t>
        </w:r>
      </w:hyperlink>
      <w:r w:rsidRPr="00FF2F70">
        <w:rPr>
          <w:rFonts w:ascii="Arial Nova" w:hAnsi="Arial Nova" w:cs="Calibri"/>
          <w:szCs w:val="24"/>
        </w:rPr>
        <w:t>.</w:t>
      </w:r>
    </w:p>
    <w:p w14:paraId="250B2A6C" w14:textId="3FB932CE" w:rsidR="00D66744" w:rsidRDefault="00D66744" w:rsidP="00217352">
      <w:pPr>
        <w:tabs>
          <w:tab w:val="left" w:pos="0"/>
        </w:tabs>
        <w:spacing w:before="40" w:line="264" w:lineRule="auto"/>
        <w:rPr>
          <w:rFonts w:ascii="Arial Nova" w:hAnsi="Arial Nova" w:cs="Calibri"/>
          <w:szCs w:val="24"/>
        </w:rPr>
      </w:pPr>
    </w:p>
    <w:p w14:paraId="3EDED51D" w14:textId="77777777" w:rsidR="00FF2F70" w:rsidRPr="00FF2F70" w:rsidRDefault="00FF2F70" w:rsidP="00217352">
      <w:pPr>
        <w:tabs>
          <w:tab w:val="left" w:pos="0"/>
        </w:tabs>
        <w:spacing w:before="40" w:line="264" w:lineRule="auto"/>
        <w:rPr>
          <w:rFonts w:ascii="Arial Nova" w:hAnsi="Arial Nova" w:cs="Calibri"/>
          <w:szCs w:val="24"/>
        </w:rPr>
      </w:pPr>
    </w:p>
    <w:p w14:paraId="799BC7E4" w14:textId="77777777" w:rsidR="00217352" w:rsidRPr="00FF2F70" w:rsidRDefault="00217352" w:rsidP="00D66744">
      <w:pPr>
        <w:spacing w:before="40" w:after="0" w:line="264" w:lineRule="auto"/>
        <w:rPr>
          <w:rFonts w:ascii="Arial Nova" w:hAnsi="Arial Nova"/>
          <w:b/>
          <w:bCs/>
          <w:color w:val="4F9470"/>
          <w:szCs w:val="24"/>
        </w:rPr>
      </w:pPr>
      <w:r w:rsidRPr="00FF2F70">
        <w:rPr>
          <w:rFonts w:ascii="Arial Nova" w:hAnsi="Arial Nova"/>
          <w:b/>
          <w:bCs/>
          <w:color w:val="4F9470"/>
          <w:szCs w:val="24"/>
        </w:rPr>
        <w:t>Como citar este artigo:</w:t>
      </w:r>
    </w:p>
    <w:p w14:paraId="24327C64" w14:textId="3F538531" w:rsidR="00F976A4" w:rsidRPr="00FF2F70" w:rsidRDefault="00473C6D" w:rsidP="00FF2F70">
      <w:pPr>
        <w:spacing w:before="240" w:after="0" w:line="264" w:lineRule="auto"/>
        <w:ind w:left="425" w:hanging="425"/>
        <w:rPr>
          <w:rFonts w:ascii="Arial Nova" w:hAnsi="Arial Nova"/>
          <w:color w:val="4F9470"/>
          <w:szCs w:val="24"/>
          <w:lang w:eastAsia="pt-BR"/>
        </w:rPr>
      </w:pPr>
      <w:bookmarkStart w:id="2" w:name="_Hlk107477093"/>
      <w:r w:rsidRPr="00FF2F70">
        <w:rPr>
          <w:rFonts w:ascii="Arial Nova" w:eastAsia="Times New Roman" w:hAnsi="Arial Nova" w:cs="Times New Roman"/>
          <w:bCs/>
          <w:szCs w:val="24"/>
        </w:rPr>
        <w:t>Silva,</w:t>
      </w:r>
      <w:r w:rsidR="00D66744" w:rsidRPr="00FF2F70">
        <w:rPr>
          <w:rFonts w:ascii="Arial Nova" w:eastAsia="Times New Roman" w:hAnsi="Arial Nova" w:cs="Times New Roman"/>
          <w:bCs/>
          <w:szCs w:val="24"/>
        </w:rPr>
        <w:t xml:space="preserve"> </w:t>
      </w:r>
      <w:r w:rsidR="00F976A4" w:rsidRPr="00FF2F70">
        <w:rPr>
          <w:rFonts w:ascii="Arial Nova" w:eastAsia="Times New Roman" w:hAnsi="Arial Nova" w:cs="Times New Roman"/>
          <w:bCs/>
          <w:szCs w:val="24"/>
        </w:rPr>
        <w:t>S.</w:t>
      </w:r>
      <w:r w:rsidR="00D66744" w:rsidRPr="00FF2F70">
        <w:rPr>
          <w:rFonts w:ascii="Arial Nova" w:eastAsia="Times New Roman" w:hAnsi="Arial Nova" w:cs="Times New Roman"/>
          <w:bCs/>
          <w:szCs w:val="24"/>
        </w:rPr>
        <w:t xml:space="preserve"> </w:t>
      </w:r>
      <w:r w:rsidR="00F976A4" w:rsidRPr="00FF2F70">
        <w:rPr>
          <w:rFonts w:ascii="Arial Nova" w:eastAsia="Times New Roman" w:hAnsi="Arial Nova" w:cs="Times New Roman"/>
          <w:bCs/>
          <w:szCs w:val="24"/>
        </w:rPr>
        <w:t>S.</w:t>
      </w:r>
      <w:r w:rsidR="00D66744" w:rsidRPr="00FF2F70">
        <w:rPr>
          <w:rFonts w:ascii="Arial Nova" w:eastAsia="Times New Roman" w:hAnsi="Arial Nova" w:cs="Times New Roman"/>
          <w:bCs/>
          <w:szCs w:val="24"/>
        </w:rPr>
        <w:t>,</w:t>
      </w:r>
      <w:r w:rsidRPr="00FF2F70">
        <w:rPr>
          <w:rFonts w:ascii="Arial Nova" w:eastAsia="Times New Roman" w:hAnsi="Arial Nova" w:cs="Times New Roman"/>
          <w:bCs/>
          <w:szCs w:val="24"/>
        </w:rPr>
        <w:t xml:space="preserve"> Brito,</w:t>
      </w:r>
      <w:r w:rsidR="00D66744" w:rsidRPr="00FF2F70">
        <w:rPr>
          <w:rFonts w:ascii="Arial Nova" w:eastAsia="Times New Roman" w:hAnsi="Arial Nova" w:cs="Times New Roman"/>
          <w:bCs/>
          <w:szCs w:val="24"/>
        </w:rPr>
        <w:t xml:space="preserve"> </w:t>
      </w:r>
      <w:r w:rsidR="00F976A4" w:rsidRPr="00FF2F70">
        <w:rPr>
          <w:rFonts w:ascii="Arial Nova" w:eastAsia="Times New Roman" w:hAnsi="Arial Nova" w:cs="Times New Roman"/>
          <w:bCs/>
          <w:szCs w:val="24"/>
        </w:rPr>
        <w:t>L.</w:t>
      </w:r>
      <w:r w:rsidR="00D66744" w:rsidRPr="00FF2F70">
        <w:rPr>
          <w:rFonts w:ascii="Arial Nova" w:eastAsia="Times New Roman" w:hAnsi="Arial Nova" w:cs="Times New Roman"/>
          <w:bCs/>
          <w:szCs w:val="24"/>
        </w:rPr>
        <w:t xml:space="preserve"> </w:t>
      </w:r>
      <w:r w:rsidR="00F976A4" w:rsidRPr="00FF2F70">
        <w:rPr>
          <w:rFonts w:ascii="Arial Nova" w:eastAsia="Times New Roman" w:hAnsi="Arial Nova" w:cs="Times New Roman"/>
          <w:bCs/>
          <w:szCs w:val="24"/>
        </w:rPr>
        <w:t>S.</w:t>
      </w:r>
      <w:r w:rsidR="00D66744" w:rsidRPr="00FF2F70">
        <w:rPr>
          <w:rFonts w:ascii="Arial Nova" w:eastAsia="Times New Roman" w:hAnsi="Arial Nova" w:cs="Times New Roman"/>
          <w:bCs/>
          <w:szCs w:val="24"/>
        </w:rPr>
        <w:t xml:space="preserve"> </w:t>
      </w:r>
      <w:r w:rsidR="00F976A4" w:rsidRPr="00FF2F70">
        <w:rPr>
          <w:rFonts w:ascii="Arial Nova" w:eastAsia="Times New Roman" w:hAnsi="Arial Nova" w:cs="Times New Roman"/>
          <w:bCs/>
          <w:szCs w:val="24"/>
        </w:rPr>
        <w:t>M</w:t>
      </w:r>
      <w:r w:rsidR="00D66744" w:rsidRPr="00FF2F70">
        <w:rPr>
          <w:rFonts w:ascii="Arial Nova" w:eastAsia="Times New Roman" w:hAnsi="Arial Nova" w:cs="Times New Roman"/>
          <w:bCs/>
          <w:szCs w:val="24"/>
        </w:rPr>
        <w:t>.,</w:t>
      </w:r>
      <w:r w:rsidRPr="00FF2F70">
        <w:rPr>
          <w:rFonts w:ascii="Arial Nova" w:eastAsia="Times New Roman" w:hAnsi="Arial Nova" w:cs="Times New Roman"/>
          <w:bCs/>
          <w:szCs w:val="24"/>
        </w:rPr>
        <w:t xml:space="preserve"> Moura</w:t>
      </w:r>
      <w:r w:rsidR="00F976A4" w:rsidRPr="00FF2F70">
        <w:rPr>
          <w:rFonts w:ascii="Arial Nova" w:eastAsia="Times New Roman" w:hAnsi="Arial Nova" w:cs="Times New Roman"/>
          <w:bCs/>
          <w:szCs w:val="24"/>
        </w:rPr>
        <w:t>,</w:t>
      </w:r>
      <w:r w:rsidR="00D66744" w:rsidRPr="00FF2F70">
        <w:rPr>
          <w:rFonts w:ascii="Arial Nova" w:eastAsia="Times New Roman" w:hAnsi="Arial Nova" w:cs="Times New Roman"/>
          <w:bCs/>
          <w:szCs w:val="24"/>
        </w:rPr>
        <w:t xml:space="preserve"> </w:t>
      </w:r>
      <w:r w:rsidR="00F976A4" w:rsidRPr="00FF2F70">
        <w:rPr>
          <w:rFonts w:ascii="Arial Nova" w:eastAsia="Times New Roman" w:hAnsi="Arial Nova" w:cs="Times New Roman"/>
          <w:bCs/>
          <w:szCs w:val="24"/>
        </w:rPr>
        <w:t>M.</w:t>
      </w:r>
      <w:r w:rsidR="00D66744" w:rsidRPr="00FF2F70">
        <w:rPr>
          <w:rFonts w:ascii="Arial Nova" w:eastAsia="Times New Roman" w:hAnsi="Arial Nova" w:cs="Times New Roman"/>
          <w:bCs/>
          <w:szCs w:val="24"/>
        </w:rPr>
        <w:t xml:space="preserve"> </w:t>
      </w:r>
      <w:r w:rsidR="00F976A4" w:rsidRPr="00FF2F70">
        <w:rPr>
          <w:rFonts w:ascii="Arial Nova" w:eastAsia="Times New Roman" w:hAnsi="Arial Nova" w:cs="Times New Roman"/>
          <w:bCs/>
          <w:szCs w:val="24"/>
        </w:rPr>
        <w:t>A.</w:t>
      </w:r>
      <w:r w:rsidR="00D66744" w:rsidRPr="00FF2F70">
        <w:rPr>
          <w:rFonts w:ascii="Arial Nova" w:eastAsia="Times New Roman" w:hAnsi="Arial Nova" w:cs="Times New Roman"/>
          <w:bCs/>
          <w:szCs w:val="24"/>
        </w:rPr>
        <w:t xml:space="preserve"> </w:t>
      </w:r>
      <w:r w:rsidR="00F976A4" w:rsidRPr="00FF2F70">
        <w:rPr>
          <w:rFonts w:ascii="Arial Nova" w:eastAsia="Times New Roman" w:hAnsi="Arial Nova" w:cs="Times New Roman"/>
          <w:bCs/>
          <w:szCs w:val="24"/>
        </w:rPr>
        <w:t>P</w:t>
      </w:r>
      <w:r w:rsidR="00D66744" w:rsidRPr="00FF2F70">
        <w:rPr>
          <w:rFonts w:ascii="Arial Nova" w:eastAsia="Times New Roman" w:hAnsi="Arial Nova" w:cs="Times New Roman"/>
          <w:bCs/>
          <w:szCs w:val="24"/>
        </w:rPr>
        <w:t xml:space="preserve">., &amp; </w:t>
      </w:r>
      <w:r w:rsidRPr="00FF2F70">
        <w:rPr>
          <w:rFonts w:ascii="Arial Nova" w:eastAsia="Times New Roman" w:hAnsi="Arial Nova" w:cs="Times New Roman"/>
          <w:bCs/>
          <w:szCs w:val="24"/>
        </w:rPr>
        <w:t>Silva</w:t>
      </w:r>
      <w:r w:rsidR="00F976A4" w:rsidRPr="00FF2F70">
        <w:rPr>
          <w:rFonts w:ascii="Arial Nova" w:eastAsia="Times New Roman" w:hAnsi="Arial Nova" w:cs="Times New Roman"/>
          <w:bCs/>
          <w:szCs w:val="24"/>
        </w:rPr>
        <w:t>, K.A.F.</w:t>
      </w:r>
      <w:r w:rsidRPr="00FF2F70">
        <w:rPr>
          <w:rFonts w:ascii="Arial Nova" w:eastAsia="Times New Roman" w:hAnsi="Arial Nova" w:cs="Times New Roman"/>
          <w:bCs/>
          <w:szCs w:val="24"/>
        </w:rPr>
        <w:t xml:space="preserve"> </w:t>
      </w:r>
      <w:r w:rsidR="00F976A4" w:rsidRPr="00FF2F70">
        <w:rPr>
          <w:rFonts w:ascii="Arial Nova" w:hAnsi="Arial Nova" w:cs="Calibri"/>
          <w:bCs/>
          <w:szCs w:val="24"/>
        </w:rPr>
        <w:t>(2022).</w:t>
      </w:r>
      <w:bookmarkEnd w:id="2"/>
      <w:r w:rsidR="00F976A4" w:rsidRPr="00FF2F70">
        <w:rPr>
          <w:rFonts w:ascii="Arial Nova" w:eastAsia="Times New Roman" w:hAnsi="Arial Nova" w:cs="Times New Roman"/>
          <w:bCs/>
          <w:szCs w:val="24"/>
        </w:rPr>
        <w:t xml:space="preserve"> Uma análise de artigos publicados na base </w:t>
      </w:r>
      <w:proofErr w:type="spellStart"/>
      <w:r w:rsidR="00F976A4" w:rsidRPr="00FF2F70">
        <w:rPr>
          <w:rFonts w:ascii="Arial Nova" w:eastAsia="Times New Roman" w:hAnsi="Arial Nova" w:cs="Times New Roman"/>
          <w:bCs/>
          <w:szCs w:val="24"/>
        </w:rPr>
        <w:t>spell</w:t>
      </w:r>
      <w:proofErr w:type="spellEnd"/>
      <w:r w:rsidR="00F976A4" w:rsidRPr="00FF2F70">
        <w:rPr>
          <w:rFonts w:ascii="Arial Nova" w:eastAsia="Times New Roman" w:hAnsi="Arial Nova" w:cs="Times New Roman"/>
          <w:bCs/>
          <w:szCs w:val="24"/>
        </w:rPr>
        <w:t xml:space="preserve"> de 2010 a 2020 sobre marketing verde.</w:t>
      </w:r>
      <w:r w:rsidR="00F976A4" w:rsidRPr="00FF2F70">
        <w:rPr>
          <w:rFonts w:ascii="Arial Nova" w:hAnsi="Arial Nova"/>
          <w:i/>
          <w:iCs/>
          <w:color w:val="000000"/>
          <w:szCs w:val="24"/>
          <w:shd w:val="clear" w:color="auto" w:fill="FFFFFF"/>
        </w:rPr>
        <w:t xml:space="preserve"> AOS - Amazônia, Organizações e Sustentabilidade, 11</w:t>
      </w:r>
      <w:r w:rsidR="00F976A4" w:rsidRPr="00FF2F70">
        <w:rPr>
          <w:rFonts w:ascii="Arial Nova" w:hAnsi="Arial Nova"/>
          <w:color w:val="000000"/>
          <w:szCs w:val="24"/>
          <w:shd w:val="clear" w:color="auto" w:fill="FFFFFF"/>
        </w:rPr>
        <w:t xml:space="preserve">(1). </w:t>
      </w:r>
      <w:hyperlink r:id="rId27" w:history="1">
        <w:r w:rsidR="00D66744" w:rsidRPr="00FF2F70">
          <w:rPr>
            <w:rStyle w:val="Hyperlink"/>
            <w:rFonts w:ascii="Arial Nova" w:hAnsi="Arial Nova"/>
            <w:color w:val="4F9470"/>
            <w:szCs w:val="24"/>
            <w:lang w:eastAsia="pt-BR"/>
          </w:rPr>
          <w:t>http://dx.doi.org/10.17648/aos.v11i1.2444</w:t>
        </w:r>
      </w:hyperlink>
    </w:p>
    <w:p w14:paraId="02297B4D" w14:textId="2DE9B8D6" w:rsidR="00D66744" w:rsidRDefault="00D66744" w:rsidP="00D66744">
      <w:pPr>
        <w:spacing w:before="40" w:after="0" w:line="264" w:lineRule="auto"/>
        <w:rPr>
          <w:rFonts w:ascii="Arial Nova" w:eastAsia="Times New Roman" w:hAnsi="Arial Nova" w:cs="Times New Roman"/>
          <w:bCs/>
          <w:szCs w:val="24"/>
        </w:rPr>
      </w:pPr>
    </w:p>
    <w:sectPr w:rsidR="00D66744" w:rsidSect="007171EA">
      <w:headerReference w:type="default" r:id="rId28"/>
      <w:footerReference w:type="default" r:id="rId29"/>
      <w:footerReference w:type="first" r:id="rId30"/>
      <w:pgSz w:w="11906" w:h="16838" w:code="9"/>
      <w:pgMar w:top="1134" w:right="1134" w:bottom="851" w:left="1134" w:header="567" w:footer="113" w:gutter="0"/>
      <w:pgNumType w:start="1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525D5" w14:textId="77777777" w:rsidR="009A14BF" w:rsidRDefault="009A14BF" w:rsidP="00642814">
      <w:pPr>
        <w:spacing w:after="0" w:line="240" w:lineRule="auto"/>
      </w:pPr>
      <w:r>
        <w:separator/>
      </w:r>
    </w:p>
  </w:endnote>
  <w:endnote w:type="continuationSeparator" w:id="0">
    <w:p w14:paraId="29CEF866" w14:textId="77777777" w:rsidR="009A14BF" w:rsidRDefault="009A14BF" w:rsidP="0064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MS Gothic"/>
    <w:panose1 w:val="00000000000000000000"/>
    <w:charset w:val="80"/>
    <w:family w:val="roman"/>
    <w:notTrueType/>
    <w:pitch w:val="default"/>
    <w:sig w:usb0="00000000"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134554"/>
      <w:docPartObj>
        <w:docPartGallery w:val="Page Numbers (Bottom of Page)"/>
        <w:docPartUnique/>
      </w:docPartObj>
    </w:sdtPr>
    <w:sdtEndPr>
      <w:rPr>
        <w:rFonts w:ascii="Arial Nova" w:hAnsi="Arial Nova"/>
        <w:sz w:val="18"/>
        <w:szCs w:val="18"/>
      </w:rPr>
    </w:sdtEndPr>
    <w:sdtContent>
      <w:p w14:paraId="137FDFB8" w14:textId="76554445" w:rsidR="00FB5F93" w:rsidRPr="004163CE" w:rsidRDefault="00886562" w:rsidP="00886562">
        <w:pPr>
          <w:pStyle w:val="Rodap"/>
          <w:spacing w:before="60" w:after="60"/>
          <w:jc w:val="center"/>
          <w:rPr>
            <w:rFonts w:ascii="Arial Nova" w:hAnsi="Arial Nova"/>
            <w:b/>
            <w:bCs/>
            <w:sz w:val="20"/>
            <w:szCs w:val="20"/>
          </w:rPr>
        </w:pPr>
        <w:r>
          <w:rPr>
            <w:rFonts w:ascii="Arial Nova" w:hAnsi="Arial Nova"/>
            <w:b/>
            <w:bCs/>
            <w:noProof/>
            <w:sz w:val="20"/>
            <w:szCs w:val="20"/>
          </w:rPr>
          <mc:AlternateContent>
            <mc:Choice Requires="wps">
              <w:drawing>
                <wp:anchor distT="0" distB="0" distL="114300" distR="114300" simplePos="0" relativeHeight="251659264" behindDoc="1" locked="0" layoutInCell="1" allowOverlap="1" wp14:anchorId="4820337F" wp14:editId="1E4BF8F0">
                  <wp:simplePos x="0" y="0"/>
                  <wp:positionH relativeFrom="margin">
                    <wp:posOffset>-740410</wp:posOffset>
                  </wp:positionH>
                  <wp:positionV relativeFrom="paragraph">
                    <wp:posOffset>-33655</wp:posOffset>
                  </wp:positionV>
                  <wp:extent cx="7596000" cy="612000"/>
                  <wp:effectExtent l="0" t="0" r="5080" b="0"/>
                  <wp:wrapNone/>
                  <wp:docPr id="6" name="Retângulo 6"/>
                  <wp:cNvGraphicFramePr/>
                  <a:graphic xmlns:a="http://schemas.openxmlformats.org/drawingml/2006/main">
                    <a:graphicData uri="http://schemas.microsoft.com/office/word/2010/wordprocessingShape">
                      <wps:wsp>
                        <wps:cNvSpPr/>
                        <wps:spPr>
                          <a:xfrm>
                            <a:off x="0" y="0"/>
                            <a:ext cx="7596000" cy="612000"/>
                          </a:xfrm>
                          <a:prstGeom prst="rect">
                            <a:avLst/>
                          </a:prstGeom>
                          <a:solidFill>
                            <a:srgbClr val="4F94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9E817" id="Retângulo 6" o:spid="_x0000_s1026" style="position:absolute;margin-left:-58.3pt;margin-top:-2.65pt;width:598.1pt;height:48.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" fillcolor="#4f9470" stroked="f" strokeweight="2pt">
                  <w10:wrap anchorx="margin"/>
                </v:rect>
              </w:pict>
            </mc:Fallback>
          </mc:AlternateContent>
        </w:r>
        <w:r w:rsidR="00FB5F93" w:rsidRPr="004163CE">
          <w:rPr>
            <w:rFonts w:ascii="Arial Nova" w:hAnsi="Arial Nova"/>
            <w:b/>
            <w:bCs/>
            <w:sz w:val="20"/>
            <w:szCs w:val="20"/>
          </w:rPr>
          <w:fldChar w:fldCharType="begin"/>
        </w:r>
        <w:r w:rsidR="00FB5F93" w:rsidRPr="004163CE">
          <w:rPr>
            <w:rFonts w:ascii="Arial Nova" w:hAnsi="Arial Nova"/>
            <w:b/>
            <w:bCs/>
            <w:sz w:val="20"/>
            <w:szCs w:val="20"/>
          </w:rPr>
          <w:instrText>PAGE   \* MERGEFORMAT</w:instrText>
        </w:r>
        <w:r w:rsidR="00FB5F93" w:rsidRPr="004163CE">
          <w:rPr>
            <w:rFonts w:ascii="Arial Nova" w:hAnsi="Arial Nova"/>
            <w:b/>
            <w:bCs/>
            <w:sz w:val="20"/>
            <w:szCs w:val="20"/>
          </w:rPr>
          <w:fldChar w:fldCharType="separate"/>
        </w:r>
        <w:r w:rsidR="00FB5F93" w:rsidRPr="004163CE">
          <w:rPr>
            <w:rFonts w:ascii="Arial Nova" w:hAnsi="Arial Nova"/>
            <w:b/>
            <w:bCs/>
            <w:sz w:val="20"/>
            <w:szCs w:val="20"/>
          </w:rPr>
          <w:t>2</w:t>
        </w:r>
        <w:r w:rsidR="00FB5F93" w:rsidRPr="004163CE">
          <w:rPr>
            <w:rFonts w:ascii="Arial Nova" w:hAnsi="Arial Nova"/>
            <w:b/>
            <w:bCs/>
            <w:sz w:val="20"/>
            <w:szCs w:val="20"/>
          </w:rPr>
          <w:fldChar w:fldCharType="end"/>
        </w:r>
      </w:p>
      <w:p w14:paraId="4CB8CBAE" w14:textId="04E9099D" w:rsidR="00886562" w:rsidRPr="006B7CDA" w:rsidRDefault="00FB5F93">
        <w:pPr>
          <w:spacing w:after="0" w:line="240" w:lineRule="auto"/>
          <w:rPr>
            <w:rFonts w:ascii="Arial Nova" w:hAnsi="Arial Nova" w:cs="Times New Roman"/>
            <w:bCs/>
            <w:sz w:val="18"/>
            <w:szCs w:val="18"/>
          </w:rPr>
        </w:pPr>
        <w:r w:rsidRPr="004163CE">
          <w:rPr>
            <w:rFonts w:ascii="Arial Nova" w:hAnsi="Arial Nova"/>
            <w:b/>
            <w:bCs/>
            <w:sz w:val="18"/>
            <w:szCs w:val="18"/>
            <w:lang w:eastAsia="pt-BR"/>
          </w:rPr>
          <w:t>AOS</w:t>
        </w:r>
        <w:r w:rsidRPr="00645503">
          <w:rPr>
            <w:rFonts w:ascii="Arial Nova" w:hAnsi="Arial Nova"/>
            <w:b/>
            <w:bCs/>
            <w:sz w:val="18"/>
            <w:szCs w:val="18"/>
            <w:lang w:eastAsia="pt-BR"/>
          </w:rPr>
          <w:t>, Belém (BR), v. 1</w:t>
        </w:r>
        <w:r w:rsidR="00632F1C" w:rsidRPr="00645503">
          <w:rPr>
            <w:rFonts w:ascii="Arial Nova" w:hAnsi="Arial Nova"/>
            <w:b/>
            <w:bCs/>
            <w:sz w:val="18"/>
            <w:szCs w:val="18"/>
            <w:lang w:eastAsia="pt-BR"/>
          </w:rPr>
          <w:t>1,</w:t>
        </w:r>
        <w:r w:rsidRPr="00645503">
          <w:rPr>
            <w:rFonts w:ascii="Arial Nova" w:hAnsi="Arial Nova"/>
            <w:b/>
            <w:bCs/>
            <w:sz w:val="18"/>
            <w:szCs w:val="18"/>
            <w:lang w:eastAsia="pt-BR"/>
          </w:rPr>
          <w:t xml:space="preserve"> n. </w:t>
        </w:r>
        <w:r w:rsidR="00632F1C" w:rsidRPr="00645503">
          <w:rPr>
            <w:rFonts w:ascii="Arial Nova" w:hAnsi="Arial Nova"/>
            <w:b/>
            <w:bCs/>
            <w:sz w:val="18"/>
            <w:szCs w:val="18"/>
            <w:lang w:eastAsia="pt-BR"/>
          </w:rPr>
          <w:t>1</w:t>
        </w:r>
        <w:r w:rsidRPr="00645503">
          <w:rPr>
            <w:rFonts w:ascii="Arial Nova" w:hAnsi="Arial Nova"/>
            <w:b/>
            <w:bCs/>
            <w:sz w:val="18"/>
            <w:szCs w:val="18"/>
            <w:lang w:eastAsia="pt-BR"/>
          </w:rPr>
          <w:t>,</w:t>
        </w:r>
        <w:r w:rsidRPr="00645503">
          <w:rPr>
            <w:rFonts w:ascii="Arial Nova" w:eastAsia="Times New Roman" w:hAnsi="Arial Nova"/>
            <w:b/>
            <w:bCs/>
            <w:sz w:val="18"/>
            <w:szCs w:val="18"/>
          </w:rPr>
          <w:t xml:space="preserve"> 202</w:t>
        </w:r>
        <w:r w:rsidR="00632F1C" w:rsidRPr="00645503">
          <w:rPr>
            <w:rFonts w:ascii="Arial Nova" w:eastAsia="Times New Roman" w:hAnsi="Arial Nova"/>
            <w:b/>
            <w:bCs/>
            <w:sz w:val="18"/>
            <w:szCs w:val="18"/>
          </w:rPr>
          <w:t>2</w:t>
        </w:r>
        <w:r w:rsidR="00632F1C" w:rsidRPr="004163CE">
          <w:rPr>
            <w:rFonts w:ascii="Arial Nova" w:eastAsia="Times New Roman" w:hAnsi="Arial Nova"/>
            <w:sz w:val="18"/>
            <w:szCs w:val="18"/>
          </w:rPr>
          <w:t xml:space="preserve"> </w:t>
        </w:r>
        <w:r w:rsidR="00FF5F61">
          <w:rPr>
            <w:rFonts w:ascii="Arial Nova" w:eastAsia="Times New Roman" w:hAnsi="Arial Nova"/>
            <w:sz w:val="18"/>
            <w:szCs w:val="18"/>
          </w:rPr>
          <w:t xml:space="preserve">   </w:t>
        </w:r>
        <w:r w:rsidR="00632F1C" w:rsidRPr="004163CE">
          <w:rPr>
            <w:rFonts w:ascii="Arial Nova" w:eastAsia="Times New Roman" w:hAnsi="Arial Nova"/>
            <w:sz w:val="18"/>
            <w:szCs w:val="18"/>
          </w:rPr>
          <w:t xml:space="preserve">  </w:t>
        </w:r>
        <w:r w:rsidR="00FF5F61">
          <w:rPr>
            <w:rFonts w:ascii="Arial Nova" w:eastAsia="Times New Roman" w:hAnsi="Arial Nova"/>
            <w:sz w:val="18"/>
            <w:szCs w:val="18"/>
          </w:rPr>
          <w:t xml:space="preserve">  </w:t>
        </w:r>
        <w:r w:rsidR="00632F1C" w:rsidRPr="004163CE">
          <w:rPr>
            <w:rFonts w:ascii="Arial Nova" w:eastAsia="Times New Roman" w:hAnsi="Arial Nova"/>
            <w:sz w:val="18"/>
            <w:szCs w:val="18"/>
          </w:rPr>
          <w:t xml:space="preserve">  </w:t>
        </w:r>
        <w:r w:rsidRPr="004163CE">
          <w:rPr>
            <w:rFonts w:ascii="Arial Nova" w:hAnsi="Arial Nova"/>
            <w:sz w:val="18"/>
            <w:szCs w:val="18"/>
            <w:lang w:eastAsia="pt-BR"/>
          </w:rPr>
          <w:t xml:space="preserve"> |</w:t>
        </w:r>
        <w:r w:rsidR="003616FA" w:rsidRPr="004163CE">
          <w:rPr>
            <w:rFonts w:ascii="Arial Nova" w:hAnsi="Arial Nova"/>
            <w:sz w:val="18"/>
            <w:szCs w:val="18"/>
            <w:lang w:eastAsia="pt-BR"/>
          </w:rPr>
          <w:t xml:space="preserve"> </w:t>
        </w:r>
        <w:r w:rsidR="00FF5F61">
          <w:rPr>
            <w:rFonts w:ascii="Arial Nova" w:hAnsi="Arial Nova"/>
            <w:sz w:val="18"/>
            <w:szCs w:val="18"/>
            <w:lang w:eastAsia="pt-BR"/>
          </w:rPr>
          <w:t xml:space="preserve">   </w:t>
        </w:r>
        <w:r w:rsidR="00632F1C" w:rsidRPr="004163CE">
          <w:rPr>
            <w:rFonts w:ascii="Arial Nova" w:hAnsi="Arial Nova"/>
            <w:sz w:val="18"/>
            <w:szCs w:val="18"/>
            <w:lang w:eastAsia="pt-BR"/>
          </w:rPr>
          <w:t xml:space="preserve">     </w:t>
        </w:r>
        <w:r w:rsidR="00FF5F61">
          <w:rPr>
            <w:rFonts w:ascii="Arial Nova" w:hAnsi="Arial Nova"/>
            <w:sz w:val="18"/>
            <w:szCs w:val="18"/>
            <w:lang w:eastAsia="pt-BR"/>
          </w:rPr>
          <w:t xml:space="preserve"> </w:t>
        </w:r>
        <w:r w:rsidRPr="00645503">
          <w:rPr>
            <w:rFonts w:ascii="Arial Nova" w:hAnsi="Arial Nova"/>
            <w:b/>
            <w:bCs/>
            <w:sz w:val="18"/>
            <w:szCs w:val="18"/>
            <w:lang w:eastAsia="pt-BR"/>
          </w:rPr>
          <w:t>e-</w:t>
        </w:r>
        <w:r w:rsidRPr="00645503">
          <w:rPr>
            <w:rFonts w:ascii="Arial Nova" w:hAnsi="Arial Nova" w:cs="Times New Roman"/>
            <w:b/>
            <w:bCs/>
            <w:color w:val="000000"/>
            <w:sz w:val="18"/>
            <w:szCs w:val="18"/>
          </w:rPr>
          <w:t>ISSN: 2238-8893</w:t>
        </w:r>
        <w:r w:rsidR="00632F1C" w:rsidRPr="004163CE">
          <w:rPr>
            <w:rFonts w:ascii="Arial Nova" w:hAnsi="Arial Nova" w:cs="Times New Roman"/>
            <w:bCs/>
            <w:color w:val="000000"/>
            <w:sz w:val="18"/>
            <w:szCs w:val="18"/>
          </w:rPr>
          <w:t xml:space="preserve">    </w:t>
        </w:r>
        <w:r w:rsidR="00FF5F61">
          <w:rPr>
            <w:rFonts w:ascii="Arial Nova" w:hAnsi="Arial Nova" w:cs="Times New Roman"/>
            <w:bCs/>
            <w:color w:val="000000"/>
            <w:sz w:val="18"/>
            <w:szCs w:val="18"/>
          </w:rPr>
          <w:t xml:space="preserve">     </w:t>
        </w:r>
        <w:r w:rsidR="00632F1C" w:rsidRPr="004163CE">
          <w:rPr>
            <w:rFonts w:ascii="Arial Nova" w:hAnsi="Arial Nova" w:cs="Times New Roman"/>
            <w:bCs/>
            <w:color w:val="000000"/>
            <w:sz w:val="18"/>
            <w:szCs w:val="18"/>
          </w:rPr>
          <w:t xml:space="preserve">  </w:t>
        </w:r>
        <w:r w:rsidRPr="004163CE">
          <w:rPr>
            <w:rFonts w:ascii="Arial Nova" w:hAnsi="Arial Nova"/>
            <w:sz w:val="18"/>
            <w:szCs w:val="18"/>
            <w:lang w:eastAsia="pt-BR"/>
          </w:rPr>
          <w:t xml:space="preserve"> </w:t>
        </w:r>
        <w:r w:rsidR="003616FA" w:rsidRPr="004163CE">
          <w:rPr>
            <w:rFonts w:ascii="Arial Nova" w:hAnsi="Arial Nova"/>
            <w:sz w:val="18"/>
            <w:szCs w:val="18"/>
            <w:lang w:eastAsia="pt-BR"/>
          </w:rPr>
          <w:t xml:space="preserve">| </w:t>
        </w:r>
        <w:r w:rsidR="00632F1C" w:rsidRPr="004163CE">
          <w:rPr>
            <w:rFonts w:ascii="Arial Nova" w:hAnsi="Arial Nova"/>
            <w:sz w:val="18"/>
            <w:szCs w:val="18"/>
            <w:lang w:eastAsia="pt-BR"/>
          </w:rPr>
          <w:t xml:space="preserve">   </w:t>
        </w:r>
        <w:r w:rsidR="00FF5F61">
          <w:rPr>
            <w:rFonts w:ascii="Arial Nova" w:hAnsi="Arial Nova"/>
            <w:sz w:val="18"/>
            <w:szCs w:val="18"/>
            <w:lang w:eastAsia="pt-BR"/>
          </w:rPr>
          <w:t xml:space="preserve">     </w:t>
        </w:r>
        <w:r w:rsidR="00632F1C" w:rsidRPr="004163CE">
          <w:rPr>
            <w:rFonts w:ascii="Arial Nova" w:hAnsi="Arial Nova"/>
            <w:sz w:val="18"/>
            <w:szCs w:val="18"/>
            <w:lang w:eastAsia="pt-BR"/>
          </w:rPr>
          <w:t xml:space="preserve">   </w:t>
        </w:r>
        <w:hyperlink r:id="rId1" w:history="1">
          <w:r w:rsidR="00632F1C" w:rsidRPr="00645503">
            <w:rPr>
              <w:rStyle w:val="Hyperlink"/>
              <w:rFonts w:ascii="Arial Nova" w:hAnsi="Arial Nova"/>
              <w:b/>
              <w:bCs/>
              <w:color w:val="auto"/>
              <w:sz w:val="18"/>
              <w:szCs w:val="18"/>
              <w:lang w:eastAsia="pt-BR"/>
            </w:rPr>
            <w:t>http://revistas.unama.br/index.php/aos</w:t>
          </w:r>
        </w:hyperlink>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144160"/>
      <w:docPartObj>
        <w:docPartGallery w:val="Page Numbers (Bottom of Page)"/>
        <w:docPartUnique/>
      </w:docPartObj>
    </w:sdtPr>
    <w:sdtEndPr>
      <w:rPr>
        <w:rFonts w:ascii="Arial Nova" w:hAnsi="Arial Nova"/>
        <w:sz w:val="18"/>
        <w:szCs w:val="18"/>
      </w:rPr>
    </w:sdtEndPr>
    <w:sdtContent>
      <w:p w14:paraId="13ABA6B9" w14:textId="77777777" w:rsidR="00142B06" w:rsidRPr="004163CE" w:rsidRDefault="00142B06" w:rsidP="00142B06">
        <w:pPr>
          <w:pStyle w:val="Rodap"/>
          <w:spacing w:before="60" w:after="60"/>
          <w:jc w:val="center"/>
          <w:rPr>
            <w:rFonts w:ascii="Arial Nova" w:hAnsi="Arial Nova"/>
            <w:b/>
            <w:bCs/>
            <w:sz w:val="20"/>
            <w:szCs w:val="20"/>
          </w:rPr>
        </w:pPr>
        <w:r>
          <w:rPr>
            <w:rFonts w:ascii="Arial Nova" w:hAnsi="Arial Nova"/>
            <w:b/>
            <w:bCs/>
            <w:noProof/>
            <w:sz w:val="20"/>
            <w:szCs w:val="20"/>
          </w:rPr>
          <mc:AlternateContent>
            <mc:Choice Requires="wps">
              <w:drawing>
                <wp:anchor distT="0" distB="0" distL="114300" distR="114300" simplePos="0" relativeHeight="251663360" behindDoc="1" locked="0" layoutInCell="1" allowOverlap="1" wp14:anchorId="07BC33E3" wp14:editId="1B60E7E5">
                  <wp:simplePos x="0" y="0"/>
                  <wp:positionH relativeFrom="margin">
                    <wp:posOffset>-740410</wp:posOffset>
                  </wp:positionH>
                  <wp:positionV relativeFrom="paragraph">
                    <wp:posOffset>-33020</wp:posOffset>
                  </wp:positionV>
                  <wp:extent cx="7596000" cy="612000"/>
                  <wp:effectExtent l="0" t="0" r="5080" b="0"/>
                  <wp:wrapNone/>
                  <wp:docPr id="8" name="Retângulo 8"/>
                  <wp:cNvGraphicFramePr/>
                  <a:graphic xmlns:a="http://schemas.openxmlformats.org/drawingml/2006/main">
                    <a:graphicData uri="http://schemas.microsoft.com/office/word/2010/wordprocessingShape">
                      <wps:wsp>
                        <wps:cNvSpPr/>
                        <wps:spPr>
                          <a:xfrm>
                            <a:off x="0" y="0"/>
                            <a:ext cx="7596000" cy="612000"/>
                          </a:xfrm>
                          <a:prstGeom prst="rect">
                            <a:avLst/>
                          </a:prstGeom>
                          <a:solidFill>
                            <a:srgbClr val="4F94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7FE8E" id="Retângulo 8" o:spid="_x0000_s1026" style="position:absolute;margin-left:-58.3pt;margin-top:-2.6pt;width:598.1pt;height:48.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" fillcolor="#4f9470" stroked="f" strokeweight="2pt">
                  <w10:wrap anchorx="margin"/>
                </v:rect>
              </w:pict>
            </mc:Fallback>
          </mc:AlternateContent>
        </w:r>
        <w:r w:rsidRPr="004163CE">
          <w:rPr>
            <w:rFonts w:ascii="Arial Nova" w:hAnsi="Arial Nova"/>
            <w:b/>
            <w:bCs/>
            <w:sz w:val="20"/>
            <w:szCs w:val="20"/>
          </w:rPr>
          <w:fldChar w:fldCharType="begin"/>
        </w:r>
        <w:r w:rsidRPr="004163CE">
          <w:rPr>
            <w:rFonts w:ascii="Arial Nova" w:hAnsi="Arial Nova"/>
            <w:b/>
            <w:bCs/>
            <w:sz w:val="20"/>
            <w:szCs w:val="20"/>
          </w:rPr>
          <w:instrText>PAGE   \* MERGEFORMAT</w:instrText>
        </w:r>
        <w:r w:rsidRPr="004163CE">
          <w:rPr>
            <w:rFonts w:ascii="Arial Nova" w:hAnsi="Arial Nova"/>
            <w:b/>
            <w:bCs/>
            <w:sz w:val="20"/>
            <w:szCs w:val="20"/>
          </w:rPr>
          <w:fldChar w:fldCharType="separate"/>
        </w:r>
        <w:r>
          <w:rPr>
            <w:rFonts w:ascii="Arial Nova" w:hAnsi="Arial Nova"/>
            <w:b/>
            <w:bCs/>
            <w:sz w:val="20"/>
            <w:szCs w:val="20"/>
          </w:rPr>
          <w:t>2</w:t>
        </w:r>
        <w:r w:rsidRPr="004163CE">
          <w:rPr>
            <w:rFonts w:ascii="Arial Nova" w:hAnsi="Arial Nova"/>
            <w:b/>
            <w:bCs/>
            <w:sz w:val="20"/>
            <w:szCs w:val="20"/>
          </w:rPr>
          <w:fldChar w:fldCharType="end"/>
        </w:r>
      </w:p>
      <w:p w14:paraId="4DE80EE8" w14:textId="152BDD3C" w:rsidR="00601176" w:rsidRPr="006B7CDA" w:rsidRDefault="00142B06" w:rsidP="00142B06">
        <w:pPr>
          <w:spacing w:after="0" w:line="240" w:lineRule="auto"/>
          <w:rPr>
            <w:rFonts w:ascii="Arial Nova" w:hAnsi="Arial Nova"/>
            <w:sz w:val="18"/>
            <w:szCs w:val="18"/>
            <w:lang w:eastAsia="pt-BR"/>
          </w:rPr>
        </w:pPr>
        <w:r w:rsidRPr="004163CE">
          <w:rPr>
            <w:rFonts w:ascii="Arial Nova" w:hAnsi="Arial Nova"/>
            <w:b/>
            <w:bCs/>
            <w:sz w:val="18"/>
            <w:szCs w:val="18"/>
            <w:lang w:eastAsia="pt-BR"/>
          </w:rPr>
          <w:t>A</w:t>
        </w:r>
        <w:r w:rsidRPr="0012792B">
          <w:rPr>
            <w:rFonts w:ascii="Arial Nova" w:hAnsi="Arial Nova"/>
            <w:b/>
            <w:bCs/>
            <w:sz w:val="18"/>
            <w:szCs w:val="18"/>
            <w:lang w:eastAsia="pt-BR"/>
          </w:rPr>
          <w:t>OS, Belém (BR), v. 11, n. 1,</w:t>
        </w:r>
        <w:r w:rsidRPr="0012792B">
          <w:rPr>
            <w:rFonts w:ascii="Arial Nova" w:eastAsia="Times New Roman" w:hAnsi="Arial Nova"/>
            <w:b/>
            <w:bCs/>
            <w:sz w:val="18"/>
            <w:szCs w:val="18"/>
          </w:rPr>
          <w:t xml:space="preserve"> 2022</w:t>
        </w:r>
        <w:r w:rsidRPr="004163CE">
          <w:rPr>
            <w:rFonts w:ascii="Arial Nova" w:eastAsia="Times New Roman" w:hAnsi="Arial Nova"/>
            <w:sz w:val="18"/>
            <w:szCs w:val="18"/>
          </w:rPr>
          <w:t xml:space="preserve"> </w:t>
        </w:r>
        <w:r>
          <w:rPr>
            <w:rFonts w:ascii="Arial Nova" w:eastAsia="Times New Roman" w:hAnsi="Arial Nova"/>
            <w:sz w:val="18"/>
            <w:szCs w:val="18"/>
          </w:rPr>
          <w:t xml:space="preserve">   </w:t>
        </w:r>
        <w:r w:rsidRPr="004163CE">
          <w:rPr>
            <w:rFonts w:ascii="Arial Nova" w:eastAsia="Times New Roman" w:hAnsi="Arial Nova"/>
            <w:sz w:val="18"/>
            <w:szCs w:val="18"/>
          </w:rPr>
          <w:t xml:space="preserve">  </w:t>
        </w:r>
        <w:r>
          <w:rPr>
            <w:rFonts w:ascii="Arial Nova" w:eastAsia="Times New Roman" w:hAnsi="Arial Nova"/>
            <w:sz w:val="18"/>
            <w:szCs w:val="18"/>
          </w:rPr>
          <w:t xml:space="preserve">  </w:t>
        </w:r>
        <w:r w:rsidRPr="004163CE">
          <w:rPr>
            <w:rFonts w:ascii="Arial Nova" w:eastAsia="Times New Roman" w:hAnsi="Arial Nova"/>
            <w:sz w:val="18"/>
            <w:szCs w:val="18"/>
          </w:rPr>
          <w:t xml:space="preserve">  </w:t>
        </w:r>
        <w:r w:rsidRPr="004163CE">
          <w:rPr>
            <w:rFonts w:ascii="Arial Nova" w:hAnsi="Arial Nova"/>
            <w:sz w:val="18"/>
            <w:szCs w:val="18"/>
            <w:lang w:eastAsia="pt-BR"/>
          </w:rPr>
          <w:t xml:space="preserve"> | </w:t>
        </w:r>
        <w:r>
          <w:rPr>
            <w:rFonts w:ascii="Arial Nova" w:hAnsi="Arial Nova"/>
            <w:sz w:val="18"/>
            <w:szCs w:val="18"/>
            <w:lang w:eastAsia="pt-BR"/>
          </w:rPr>
          <w:t xml:space="preserve">   </w:t>
        </w:r>
        <w:r w:rsidRPr="004163CE">
          <w:rPr>
            <w:rFonts w:ascii="Arial Nova" w:hAnsi="Arial Nova"/>
            <w:sz w:val="18"/>
            <w:szCs w:val="18"/>
            <w:lang w:eastAsia="pt-BR"/>
          </w:rPr>
          <w:t xml:space="preserve">     </w:t>
        </w:r>
        <w:r>
          <w:rPr>
            <w:rFonts w:ascii="Arial Nova" w:hAnsi="Arial Nova"/>
            <w:sz w:val="18"/>
            <w:szCs w:val="18"/>
            <w:lang w:eastAsia="pt-BR"/>
          </w:rPr>
          <w:t xml:space="preserve"> </w:t>
        </w:r>
        <w:r w:rsidRPr="0012792B">
          <w:rPr>
            <w:rFonts w:ascii="Arial Nova" w:hAnsi="Arial Nova"/>
            <w:b/>
            <w:bCs/>
            <w:sz w:val="18"/>
            <w:szCs w:val="18"/>
            <w:lang w:eastAsia="pt-BR"/>
          </w:rPr>
          <w:t>e-</w:t>
        </w:r>
        <w:r w:rsidRPr="0012792B">
          <w:rPr>
            <w:rFonts w:ascii="Arial Nova" w:hAnsi="Arial Nova" w:cs="Times New Roman"/>
            <w:b/>
            <w:bCs/>
            <w:color w:val="000000"/>
            <w:sz w:val="18"/>
            <w:szCs w:val="18"/>
          </w:rPr>
          <w:t>ISSN: 2238-8893</w:t>
        </w:r>
        <w:r w:rsidRPr="004163CE">
          <w:rPr>
            <w:rFonts w:ascii="Arial Nova" w:hAnsi="Arial Nova" w:cs="Times New Roman"/>
            <w:bCs/>
            <w:color w:val="000000"/>
            <w:sz w:val="18"/>
            <w:szCs w:val="18"/>
          </w:rPr>
          <w:t xml:space="preserve">    </w:t>
        </w:r>
        <w:r>
          <w:rPr>
            <w:rFonts w:ascii="Arial Nova" w:hAnsi="Arial Nova" w:cs="Times New Roman"/>
            <w:bCs/>
            <w:color w:val="000000"/>
            <w:sz w:val="18"/>
            <w:szCs w:val="18"/>
          </w:rPr>
          <w:t xml:space="preserve">     </w:t>
        </w:r>
        <w:r w:rsidRPr="004163CE">
          <w:rPr>
            <w:rFonts w:ascii="Arial Nova" w:hAnsi="Arial Nova" w:cs="Times New Roman"/>
            <w:bCs/>
            <w:color w:val="000000"/>
            <w:sz w:val="18"/>
            <w:szCs w:val="18"/>
          </w:rPr>
          <w:t xml:space="preserve">  </w:t>
        </w:r>
        <w:r w:rsidRPr="004163CE">
          <w:rPr>
            <w:rFonts w:ascii="Arial Nova" w:hAnsi="Arial Nova"/>
            <w:sz w:val="18"/>
            <w:szCs w:val="18"/>
            <w:lang w:eastAsia="pt-BR"/>
          </w:rPr>
          <w:t xml:space="preserve"> |    </w:t>
        </w:r>
        <w:r>
          <w:rPr>
            <w:rFonts w:ascii="Arial Nova" w:hAnsi="Arial Nova"/>
            <w:sz w:val="18"/>
            <w:szCs w:val="18"/>
            <w:lang w:eastAsia="pt-BR"/>
          </w:rPr>
          <w:t xml:space="preserve">     </w:t>
        </w:r>
        <w:r w:rsidRPr="004163CE">
          <w:rPr>
            <w:rFonts w:ascii="Arial Nova" w:hAnsi="Arial Nova"/>
            <w:sz w:val="18"/>
            <w:szCs w:val="18"/>
            <w:lang w:eastAsia="pt-BR"/>
          </w:rPr>
          <w:t xml:space="preserve">   </w:t>
        </w:r>
        <w:hyperlink r:id="rId1" w:history="1">
          <w:r w:rsidRPr="0012792B">
            <w:rPr>
              <w:rStyle w:val="Hyperlink"/>
              <w:rFonts w:ascii="Arial Nova" w:hAnsi="Arial Nova"/>
              <w:b/>
              <w:bCs/>
              <w:color w:val="auto"/>
              <w:sz w:val="18"/>
              <w:szCs w:val="18"/>
              <w:lang w:eastAsia="pt-BR"/>
            </w:rPr>
            <w:t>http://revistas.unama.br/index.php/aos</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81EF3" w14:textId="77777777" w:rsidR="009A14BF" w:rsidRDefault="009A14BF" w:rsidP="00642814">
      <w:pPr>
        <w:spacing w:after="0" w:line="240" w:lineRule="auto"/>
      </w:pPr>
      <w:r>
        <w:separator/>
      </w:r>
    </w:p>
  </w:footnote>
  <w:footnote w:type="continuationSeparator" w:id="0">
    <w:p w14:paraId="04188C4F" w14:textId="77777777" w:rsidR="009A14BF" w:rsidRDefault="009A14BF" w:rsidP="00642814">
      <w:pPr>
        <w:spacing w:after="0" w:line="240" w:lineRule="auto"/>
      </w:pPr>
      <w:r>
        <w:continuationSeparator/>
      </w:r>
    </w:p>
  </w:footnote>
  <w:footnote w:id="1">
    <w:p w14:paraId="32596B28" w14:textId="253A2BC1" w:rsidR="00FB01B1" w:rsidRPr="00B218CD" w:rsidRDefault="00FB01B1" w:rsidP="00FB01B1">
      <w:pPr>
        <w:pStyle w:val="Textodenotaderodap"/>
        <w:rPr>
          <w:rFonts w:ascii="Arial Nova" w:hAnsi="Arial Nova"/>
          <w:sz w:val="18"/>
          <w:szCs w:val="18"/>
        </w:rPr>
      </w:pPr>
      <w:r w:rsidRPr="00B218CD">
        <w:rPr>
          <w:rStyle w:val="Refdenotaderodap"/>
          <w:rFonts w:ascii="Arial Nova" w:hAnsi="Arial Nova"/>
          <w:sz w:val="18"/>
          <w:szCs w:val="18"/>
        </w:rPr>
        <w:footnoteRef/>
      </w:r>
      <w:r w:rsidRPr="00B218CD">
        <w:rPr>
          <w:rFonts w:ascii="Arial Nova" w:hAnsi="Arial Nova"/>
          <w:sz w:val="18"/>
          <w:szCs w:val="18"/>
        </w:rPr>
        <w:t xml:space="preserve"> Especialista em Gestão de Negócios e Empreendedorismo pela Universidade Federal do Piauí (UFPI). Analista administrativo no Sesc Praia. Parnaíba, Piauí, Brasil. E-mail: </w:t>
      </w:r>
      <w:hyperlink r:id="rId1" w:history="1">
        <w:r w:rsidRPr="00B218CD">
          <w:rPr>
            <w:rStyle w:val="Hyperlink"/>
            <w:rFonts w:ascii="Arial Nova" w:hAnsi="Arial Nova"/>
            <w:color w:val="4F9470"/>
            <w:sz w:val="18"/>
            <w:szCs w:val="18"/>
          </w:rPr>
          <w:t>sisoareslc@gmail.com</w:t>
        </w:r>
      </w:hyperlink>
      <w:r w:rsidRPr="00B218CD">
        <w:rPr>
          <w:rFonts w:ascii="Arial Nova" w:hAnsi="Arial Nova"/>
          <w:color w:val="4F9470"/>
          <w:sz w:val="18"/>
          <w:szCs w:val="18"/>
        </w:rPr>
        <w:t>.</w:t>
      </w:r>
    </w:p>
  </w:footnote>
  <w:footnote w:id="2">
    <w:p w14:paraId="2B70ADEE" w14:textId="778F243C" w:rsidR="00FB01B1" w:rsidRPr="00B218CD" w:rsidRDefault="00FB01B1" w:rsidP="00FB01B1">
      <w:pPr>
        <w:pStyle w:val="Textodenotaderodap"/>
        <w:rPr>
          <w:rFonts w:ascii="Arial Nova" w:hAnsi="Arial Nova"/>
          <w:sz w:val="18"/>
          <w:szCs w:val="18"/>
        </w:rPr>
      </w:pPr>
      <w:r w:rsidRPr="00B218CD">
        <w:rPr>
          <w:rStyle w:val="Refdenotaderodap"/>
          <w:rFonts w:ascii="Arial Nova" w:hAnsi="Arial Nova"/>
          <w:sz w:val="18"/>
          <w:szCs w:val="18"/>
        </w:rPr>
        <w:footnoteRef/>
      </w:r>
      <w:r w:rsidRPr="00B218CD">
        <w:rPr>
          <w:rFonts w:ascii="Arial Nova" w:hAnsi="Arial Nova"/>
          <w:sz w:val="18"/>
          <w:szCs w:val="18"/>
        </w:rPr>
        <w:t xml:space="preserve"> Especialista em Gestão de Negócios e Empreendedorismo pela Universidade Federal do Piauí (UFPI). Analista administrativo no Sesc Praia. Parnaíba, Piauí, Brasil. E-mail: </w:t>
      </w:r>
      <w:hyperlink r:id="rId2" w:history="1">
        <w:r w:rsidRPr="00B218CD">
          <w:rPr>
            <w:rStyle w:val="Hyperlink"/>
            <w:rFonts w:ascii="Arial Nova" w:hAnsi="Arial Nova"/>
            <w:color w:val="4F9470"/>
            <w:sz w:val="18"/>
            <w:szCs w:val="18"/>
          </w:rPr>
          <w:t>luizsergiomb@gmail.com</w:t>
        </w:r>
      </w:hyperlink>
      <w:r w:rsidRPr="00B218CD">
        <w:rPr>
          <w:rFonts w:ascii="Arial Nova" w:hAnsi="Arial Nova"/>
          <w:color w:val="4F9470"/>
          <w:sz w:val="18"/>
          <w:szCs w:val="18"/>
        </w:rPr>
        <w:t>.</w:t>
      </w:r>
    </w:p>
  </w:footnote>
  <w:footnote w:id="3">
    <w:p w14:paraId="1CCD597B" w14:textId="393649D0" w:rsidR="00FB01B1" w:rsidRPr="00B218CD" w:rsidRDefault="00FB01B1" w:rsidP="00FB01B1">
      <w:pPr>
        <w:pStyle w:val="Textodenotaderodap"/>
        <w:rPr>
          <w:rFonts w:ascii="Arial Nova" w:hAnsi="Arial Nova"/>
          <w:sz w:val="18"/>
          <w:szCs w:val="18"/>
        </w:rPr>
      </w:pPr>
      <w:r w:rsidRPr="00B218CD">
        <w:rPr>
          <w:rStyle w:val="Refdenotaderodap"/>
          <w:rFonts w:ascii="Arial Nova" w:hAnsi="Arial Nova"/>
          <w:sz w:val="18"/>
          <w:szCs w:val="18"/>
        </w:rPr>
        <w:footnoteRef/>
      </w:r>
      <w:r w:rsidRPr="00B218CD">
        <w:rPr>
          <w:rFonts w:ascii="Arial Nova" w:hAnsi="Arial Nova"/>
          <w:sz w:val="18"/>
          <w:szCs w:val="18"/>
        </w:rPr>
        <w:t xml:space="preserve"> Doutora em Políticas Públicas pela Universidade Federal do Piauí (UFPI). Professora do Curso de Bacharelado em Administração da Universidade Federal do Delta do Parnaíba (</w:t>
      </w:r>
      <w:proofErr w:type="spellStart"/>
      <w:r w:rsidRPr="00B218CD">
        <w:rPr>
          <w:rFonts w:ascii="Arial Nova" w:hAnsi="Arial Nova"/>
          <w:sz w:val="18"/>
          <w:szCs w:val="18"/>
        </w:rPr>
        <w:t>UFDPar</w:t>
      </w:r>
      <w:proofErr w:type="spellEnd"/>
      <w:r w:rsidRPr="00B218CD">
        <w:rPr>
          <w:rFonts w:ascii="Arial Nova" w:hAnsi="Arial Nova"/>
          <w:sz w:val="18"/>
          <w:szCs w:val="18"/>
        </w:rPr>
        <w:t xml:space="preserve">). Parnaíba, Piauí, Brasil. E-mail: </w:t>
      </w:r>
      <w:hyperlink r:id="rId3" w:history="1">
        <w:r w:rsidRPr="00B218CD">
          <w:rPr>
            <w:rStyle w:val="Hyperlink"/>
            <w:rFonts w:ascii="Arial Nova" w:hAnsi="Arial Nova"/>
            <w:color w:val="4F9470"/>
            <w:sz w:val="18"/>
            <w:szCs w:val="18"/>
          </w:rPr>
          <w:t>maraaguida@hotmail.com</w:t>
        </w:r>
      </w:hyperlink>
      <w:r w:rsidRPr="00B218CD">
        <w:rPr>
          <w:rFonts w:ascii="Arial Nova" w:hAnsi="Arial Nova"/>
          <w:color w:val="4F9470"/>
          <w:sz w:val="18"/>
          <w:szCs w:val="18"/>
        </w:rPr>
        <w:t>.</w:t>
      </w:r>
    </w:p>
  </w:footnote>
  <w:footnote w:id="4">
    <w:p w14:paraId="0CEE8B3E" w14:textId="684E9E31" w:rsidR="00FB01B1" w:rsidRDefault="00FB01B1" w:rsidP="00FB01B1">
      <w:pPr>
        <w:pStyle w:val="Textodenotaderodap"/>
      </w:pPr>
      <w:r w:rsidRPr="00B218CD">
        <w:rPr>
          <w:rStyle w:val="Refdenotaderodap"/>
          <w:rFonts w:ascii="Arial Nova" w:hAnsi="Arial Nova"/>
          <w:sz w:val="18"/>
          <w:szCs w:val="18"/>
        </w:rPr>
        <w:footnoteRef/>
      </w:r>
      <w:r w:rsidRPr="00B218CD">
        <w:rPr>
          <w:rFonts w:ascii="Arial Nova" w:hAnsi="Arial Nova"/>
          <w:sz w:val="18"/>
          <w:szCs w:val="18"/>
        </w:rPr>
        <w:t xml:space="preserve"> Doutor em Educação pela UFPI (2017). Professor do Curso de Administração da Universidade Federal do Piauí (UFPI). E-mail: </w:t>
      </w:r>
      <w:hyperlink r:id="rId4" w:history="1">
        <w:r w:rsidRPr="00B218CD">
          <w:rPr>
            <w:rStyle w:val="Hyperlink"/>
            <w:rFonts w:ascii="Arial Nova" w:hAnsi="Arial Nova"/>
            <w:color w:val="4F9470"/>
            <w:sz w:val="18"/>
            <w:szCs w:val="18"/>
          </w:rPr>
          <w:t>kelsen@ufpi.edu.br</w:t>
        </w:r>
      </w:hyperlink>
      <w:r w:rsidRPr="00B218CD">
        <w:rPr>
          <w:rFonts w:ascii="Arial Nova" w:hAnsi="Arial Nova"/>
          <w:color w:val="4F947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30DA" w14:textId="1CBF0F08" w:rsidR="00F976A4" w:rsidRPr="00F976A4" w:rsidRDefault="00F976A4" w:rsidP="00F976A4">
    <w:pPr>
      <w:pStyle w:val="Cabealho"/>
      <w:rPr>
        <w:rFonts w:ascii="Arial Nova" w:hAnsi="Arial Nova"/>
        <w:bCs/>
        <w:color w:val="4F9470"/>
        <w:sz w:val="18"/>
        <w:szCs w:val="18"/>
      </w:rPr>
    </w:pPr>
    <w:r w:rsidRPr="00F976A4">
      <w:rPr>
        <w:rFonts w:ascii="Arial Nova" w:hAnsi="Arial Nova"/>
        <w:bCs/>
        <w:color w:val="4F9470"/>
        <w:sz w:val="18"/>
        <w:szCs w:val="18"/>
      </w:rPr>
      <w:t xml:space="preserve">Uma análise de artigos publicados na base </w:t>
    </w:r>
    <w:r w:rsidR="00D12401">
      <w:rPr>
        <w:rFonts w:ascii="Arial Nova" w:hAnsi="Arial Nova"/>
        <w:bCs/>
        <w:color w:val="4F9470"/>
        <w:sz w:val="18"/>
        <w:szCs w:val="18"/>
      </w:rPr>
      <w:t>S</w:t>
    </w:r>
    <w:r w:rsidRPr="00F976A4">
      <w:rPr>
        <w:rFonts w:ascii="Arial Nova" w:hAnsi="Arial Nova"/>
        <w:bCs/>
        <w:color w:val="4F9470"/>
        <w:sz w:val="18"/>
        <w:szCs w:val="18"/>
      </w:rPr>
      <w:t>pell de 2010 a 2020 sobre marketing verd</w:t>
    </w:r>
    <w:r w:rsidR="00AC6819">
      <w:rPr>
        <w:rFonts w:ascii="Arial Nova" w:hAnsi="Arial Nova"/>
        <w:bCs/>
        <w:color w:val="4F9470"/>
        <w:sz w:val="18"/>
        <w:szCs w:val="18"/>
      </w:rPr>
      <w:t>e</w:t>
    </w:r>
  </w:p>
  <w:p w14:paraId="77D02D2C" w14:textId="73F6F174" w:rsidR="00142B06" w:rsidRPr="00F976A4" w:rsidRDefault="00D12401" w:rsidP="00F976A4">
    <w:pPr>
      <w:pStyle w:val="Cabealho"/>
    </w:pPr>
    <w:r>
      <w:rPr>
        <w:rFonts w:ascii="Arial Nova" w:hAnsi="Arial Nova"/>
        <w:noProof/>
        <w:color w:val="4F9470"/>
        <w:sz w:val="18"/>
        <w:szCs w:val="18"/>
      </w:rPr>
      <mc:AlternateContent>
        <mc:Choice Requires="wps">
          <w:drawing>
            <wp:anchor distT="0" distB="0" distL="114300" distR="114300" simplePos="0" relativeHeight="251665408" behindDoc="0" locked="0" layoutInCell="1" allowOverlap="1" wp14:anchorId="256CA8FB" wp14:editId="379A8456">
              <wp:simplePos x="0" y="0"/>
              <wp:positionH relativeFrom="column">
                <wp:posOffset>-723900</wp:posOffset>
              </wp:positionH>
              <wp:positionV relativeFrom="paragraph">
                <wp:posOffset>182245</wp:posOffset>
              </wp:positionV>
              <wp:extent cx="7559675" cy="0"/>
              <wp:effectExtent l="0" t="0" r="0" b="0"/>
              <wp:wrapNone/>
              <wp:docPr id="5" name="Conector reto 5"/>
              <wp:cNvGraphicFramePr/>
              <a:graphic xmlns:a="http://schemas.openxmlformats.org/drawingml/2006/main">
                <a:graphicData uri="http://schemas.microsoft.com/office/word/2010/wordprocessingShape">
                  <wps:wsp>
                    <wps:cNvCnPr/>
                    <wps:spPr>
                      <a:xfrm>
                        <a:off x="0" y="0"/>
                        <a:ext cx="7559675" cy="0"/>
                      </a:xfrm>
                      <a:prstGeom prst="line">
                        <a:avLst/>
                      </a:prstGeom>
                      <a:ln>
                        <a:solidFill>
                          <a:srgbClr val="4F947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086FE" id="Conector reto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4.35pt" to="538.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" strokecolor="#4f9470"/>
          </w:pict>
        </mc:Fallback>
      </mc:AlternateContent>
    </w:r>
    <w:r w:rsidR="00F976A4" w:rsidRPr="00F976A4">
      <w:rPr>
        <w:rFonts w:ascii="Arial Nova" w:hAnsi="Arial Nova"/>
        <w:bCs/>
        <w:color w:val="4F9470"/>
        <w:sz w:val="18"/>
        <w:szCs w:val="18"/>
      </w:rPr>
      <w:t xml:space="preserve">Simone Soares Silva, Luiz Sérgio Moreira Brito, Mara </w:t>
    </w:r>
    <w:proofErr w:type="spellStart"/>
    <w:r w:rsidR="00F976A4" w:rsidRPr="00F976A4">
      <w:rPr>
        <w:rFonts w:ascii="Arial Nova" w:hAnsi="Arial Nova"/>
        <w:bCs/>
        <w:color w:val="4F9470"/>
        <w:sz w:val="18"/>
        <w:szCs w:val="18"/>
      </w:rPr>
      <w:t>Águida</w:t>
    </w:r>
    <w:proofErr w:type="spellEnd"/>
    <w:r w:rsidR="00F976A4" w:rsidRPr="00F976A4">
      <w:rPr>
        <w:rFonts w:ascii="Arial Nova" w:hAnsi="Arial Nova"/>
        <w:bCs/>
        <w:color w:val="4F9470"/>
        <w:sz w:val="18"/>
        <w:szCs w:val="18"/>
      </w:rPr>
      <w:t xml:space="preserve"> Porfírio </w:t>
    </w:r>
    <w:r w:rsidR="00FB5E0D" w:rsidRPr="00F976A4">
      <w:rPr>
        <w:rFonts w:ascii="Arial Nova" w:hAnsi="Arial Nova"/>
        <w:bCs/>
        <w:color w:val="4F9470"/>
        <w:sz w:val="18"/>
        <w:szCs w:val="18"/>
      </w:rPr>
      <w:t>Moura,</w:t>
    </w:r>
    <w:r w:rsidR="00F976A4" w:rsidRPr="00F976A4">
      <w:rPr>
        <w:rFonts w:ascii="Arial Nova" w:hAnsi="Arial Nova"/>
        <w:bCs/>
        <w:color w:val="4F9470"/>
        <w:sz w:val="18"/>
        <w:szCs w:val="18"/>
      </w:rPr>
      <w:t xml:space="preserve"> Kelsen Arcângelo Ferreira e Silv</w:t>
    </w:r>
    <w:r>
      <w:rPr>
        <w:rFonts w:ascii="Arial Nova" w:hAnsi="Arial Nova"/>
        <w:bCs/>
        <w:color w:val="4F9470"/>
        <w:sz w:val="18"/>
        <w:szCs w:val="18"/>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6ADE"/>
    <w:multiLevelType w:val="multilevel"/>
    <w:tmpl w:val="2856D124"/>
    <w:styleLink w:val="ABNTARIAL"/>
    <w:lvl w:ilvl="0">
      <w:start w:val="1"/>
      <w:numFmt w:val="decimal"/>
      <w:lvlText w:val="%1"/>
      <w:lvlJc w:val="left"/>
      <w:pPr>
        <w:ind w:left="432" w:hanging="432"/>
      </w:pPr>
      <w:rPr>
        <w:rFonts w:ascii="Arial" w:hAnsi="Arial" w:hint="default"/>
        <w:b/>
        <w:color w:val="auto"/>
        <w:sz w:val="24"/>
      </w:rPr>
    </w:lvl>
    <w:lvl w:ilvl="1">
      <w:start w:val="1"/>
      <w:numFmt w:val="decimal"/>
      <w:lvlText w:val="%1.%2"/>
      <w:lvlJc w:val="left"/>
      <w:pPr>
        <w:ind w:left="576" w:hanging="576"/>
      </w:pPr>
      <w:rPr>
        <w:rFonts w:ascii="Arial" w:hAnsi="Arial" w:hint="default"/>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864" w:hanging="864"/>
      </w:pPr>
      <w:rPr>
        <w:rFonts w:ascii="Arial" w:hAnsi="Arial" w:hint="default"/>
        <w:sz w:val="24"/>
      </w:rPr>
    </w:lvl>
    <w:lvl w:ilvl="4">
      <w:start w:val="1"/>
      <w:numFmt w:val="decimal"/>
      <w:lvlText w:val="%1.%2.%3.%4.%5"/>
      <w:lvlJc w:val="left"/>
      <w:pPr>
        <w:ind w:left="1008" w:hanging="1008"/>
      </w:pPr>
      <w:rPr>
        <w:rFonts w:ascii="Arial" w:hAnsi="Arial" w:hint="default"/>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9E252B"/>
    <w:multiLevelType w:val="hybridMultilevel"/>
    <w:tmpl w:val="1BE8127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272B8E"/>
    <w:multiLevelType w:val="hybridMultilevel"/>
    <w:tmpl w:val="730856B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479A244C"/>
    <w:multiLevelType w:val="hybridMultilevel"/>
    <w:tmpl w:val="3B942418"/>
    <w:lvl w:ilvl="0" w:tplc="622EDC42">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69500C"/>
    <w:multiLevelType w:val="hybridMultilevel"/>
    <w:tmpl w:val="3A0E74DC"/>
    <w:lvl w:ilvl="0" w:tplc="87B6B50C">
      <w:start w:val="1"/>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4DD6311"/>
    <w:multiLevelType w:val="hybridMultilevel"/>
    <w:tmpl w:val="0854C386"/>
    <w:lvl w:ilvl="0" w:tplc="63541EDA">
      <w:start w:val="1"/>
      <w:numFmt w:val="decimal"/>
      <w:pStyle w:val="Ttulo2"/>
      <w:lvlText w:val="1.%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B5725D2"/>
    <w:multiLevelType w:val="hybridMultilevel"/>
    <w:tmpl w:val="215C0AB8"/>
    <w:lvl w:ilvl="0" w:tplc="B8D097D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C327F58"/>
    <w:multiLevelType w:val="multilevel"/>
    <w:tmpl w:val="2E68A0A0"/>
    <w:styleLink w:val="WWNum1"/>
    <w:lvl w:ilvl="0">
      <w:numFmt w:val="bullet"/>
      <w:lvlText w:val="●"/>
      <w:lvlJc w:val="left"/>
      <w:pPr>
        <w:ind w:left="720" w:hanging="360"/>
      </w:pPr>
      <w:rPr>
        <w:rFonts w:ascii="Times New Roman" w:hAnsi="Times New Roman"/>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1614896444">
    <w:abstractNumId w:val="0"/>
  </w:num>
  <w:num w:numId="2" w16cid:durableId="1186093158">
    <w:abstractNumId w:val="3"/>
  </w:num>
  <w:num w:numId="3" w16cid:durableId="102117002">
    <w:abstractNumId w:val="6"/>
  </w:num>
  <w:num w:numId="4" w16cid:durableId="1702894432">
    <w:abstractNumId w:val="5"/>
  </w:num>
  <w:num w:numId="5" w16cid:durableId="554203651">
    <w:abstractNumId w:val="2"/>
  </w:num>
  <w:num w:numId="6" w16cid:durableId="455173528">
    <w:abstractNumId w:val="4"/>
  </w:num>
  <w:num w:numId="7" w16cid:durableId="2020232167">
    <w:abstractNumId w:val="1"/>
  </w:num>
  <w:num w:numId="8" w16cid:durableId="1981156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D0"/>
    <w:rsid w:val="00001495"/>
    <w:rsid w:val="00001532"/>
    <w:rsid w:val="000015CD"/>
    <w:rsid w:val="00001EC5"/>
    <w:rsid w:val="00003143"/>
    <w:rsid w:val="0000642E"/>
    <w:rsid w:val="0000673F"/>
    <w:rsid w:val="00006C2D"/>
    <w:rsid w:val="00006D22"/>
    <w:rsid w:val="000103BF"/>
    <w:rsid w:val="00011A0C"/>
    <w:rsid w:val="00013536"/>
    <w:rsid w:val="0001368F"/>
    <w:rsid w:val="00014413"/>
    <w:rsid w:val="00014D36"/>
    <w:rsid w:val="00015577"/>
    <w:rsid w:val="0002284A"/>
    <w:rsid w:val="000243B7"/>
    <w:rsid w:val="0002501C"/>
    <w:rsid w:val="00027C7C"/>
    <w:rsid w:val="00030757"/>
    <w:rsid w:val="00030CED"/>
    <w:rsid w:val="000321B4"/>
    <w:rsid w:val="000334CB"/>
    <w:rsid w:val="00033C4F"/>
    <w:rsid w:val="0003445A"/>
    <w:rsid w:val="00034974"/>
    <w:rsid w:val="0003595C"/>
    <w:rsid w:val="00036828"/>
    <w:rsid w:val="00037C53"/>
    <w:rsid w:val="00037F50"/>
    <w:rsid w:val="000408E7"/>
    <w:rsid w:val="00040C09"/>
    <w:rsid w:val="00040D1E"/>
    <w:rsid w:val="00042DF9"/>
    <w:rsid w:val="000439C8"/>
    <w:rsid w:val="00046FDB"/>
    <w:rsid w:val="00050506"/>
    <w:rsid w:val="00051A1F"/>
    <w:rsid w:val="00053579"/>
    <w:rsid w:val="0005373C"/>
    <w:rsid w:val="00055D87"/>
    <w:rsid w:val="00056235"/>
    <w:rsid w:val="000603BF"/>
    <w:rsid w:val="00061636"/>
    <w:rsid w:val="00061C8D"/>
    <w:rsid w:val="00062BA8"/>
    <w:rsid w:val="00065910"/>
    <w:rsid w:val="000674E4"/>
    <w:rsid w:val="0006767C"/>
    <w:rsid w:val="00072F9A"/>
    <w:rsid w:val="00075532"/>
    <w:rsid w:val="00077766"/>
    <w:rsid w:val="0008348D"/>
    <w:rsid w:val="00086120"/>
    <w:rsid w:val="000861AF"/>
    <w:rsid w:val="00087268"/>
    <w:rsid w:val="00087BB4"/>
    <w:rsid w:val="00090255"/>
    <w:rsid w:val="00094344"/>
    <w:rsid w:val="00095A17"/>
    <w:rsid w:val="000A3585"/>
    <w:rsid w:val="000A3896"/>
    <w:rsid w:val="000A3CA8"/>
    <w:rsid w:val="000A7FCA"/>
    <w:rsid w:val="000B12B2"/>
    <w:rsid w:val="000B3990"/>
    <w:rsid w:val="000B61E7"/>
    <w:rsid w:val="000B70A9"/>
    <w:rsid w:val="000C2A1A"/>
    <w:rsid w:val="000C2F55"/>
    <w:rsid w:val="000C40E0"/>
    <w:rsid w:val="000C48F3"/>
    <w:rsid w:val="000C5F9A"/>
    <w:rsid w:val="000C60F1"/>
    <w:rsid w:val="000C703E"/>
    <w:rsid w:val="000C7C8B"/>
    <w:rsid w:val="000D4A7A"/>
    <w:rsid w:val="000D5BA1"/>
    <w:rsid w:val="000D6C67"/>
    <w:rsid w:val="000E1D5A"/>
    <w:rsid w:val="000E4186"/>
    <w:rsid w:val="000E4188"/>
    <w:rsid w:val="000E5BC0"/>
    <w:rsid w:val="000E7892"/>
    <w:rsid w:val="000E7993"/>
    <w:rsid w:val="000F14BE"/>
    <w:rsid w:val="000F26F5"/>
    <w:rsid w:val="000F3E7F"/>
    <w:rsid w:val="000F5668"/>
    <w:rsid w:val="000F6F87"/>
    <w:rsid w:val="001041B0"/>
    <w:rsid w:val="001066EE"/>
    <w:rsid w:val="00107EC3"/>
    <w:rsid w:val="00113BC1"/>
    <w:rsid w:val="00113DB3"/>
    <w:rsid w:val="00113F3D"/>
    <w:rsid w:val="00114A57"/>
    <w:rsid w:val="00115CCF"/>
    <w:rsid w:val="001165E1"/>
    <w:rsid w:val="00116A1D"/>
    <w:rsid w:val="00117EE8"/>
    <w:rsid w:val="00121496"/>
    <w:rsid w:val="001226F7"/>
    <w:rsid w:val="00122FB9"/>
    <w:rsid w:val="00123577"/>
    <w:rsid w:val="00123739"/>
    <w:rsid w:val="0012792B"/>
    <w:rsid w:val="00130B58"/>
    <w:rsid w:val="00132B08"/>
    <w:rsid w:val="0013383F"/>
    <w:rsid w:val="00135C27"/>
    <w:rsid w:val="001367AA"/>
    <w:rsid w:val="00137AB8"/>
    <w:rsid w:val="0014282A"/>
    <w:rsid w:val="00142B06"/>
    <w:rsid w:val="00143F41"/>
    <w:rsid w:val="00144CE6"/>
    <w:rsid w:val="00145771"/>
    <w:rsid w:val="00145FDE"/>
    <w:rsid w:val="001469F1"/>
    <w:rsid w:val="00151B49"/>
    <w:rsid w:val="00152A64"/>
    <w:rsid w:val="0015312B"/>
    <w:rsid w:val="0015449E"/>
    <w:rsid w:val="001572B3"/>
    <w:rsid w:val="001602FE"/>
    <w:rsid w:val="00160F32"/>
    <w:rsid w:val="0016196F"/>
    <w:rsid w:val="00161980"/>
    <w:rsid w:val="00166F86"/>
    <w:rsid w:val="00167625"/>
    <w:rsid w:val="001718F1"/>
    <w:rsid w:val="001774BA"/>
    <w:rsid w:val="00181057"/>
    <w:rsid w:val="001815FC"/>
    <w:rsid w:val="0018186D"/>
    <w:rsid w:val="00187C8C"/>
    <w:rsid w:val="001904B8"/>
    <w:rsid w:val="00193A95"/>
    <w:rsid w:val="00193AC4"/>
    <w:rsid w:val="00196C45"/>
    <w:rsid w:val="001A5211"/>
    <w:rsid w:val="001A60FB"/>
    <w:rsid w:val="001A7659"/>
    <w:rsid w:val="001B3A0D"/>
    <w:rsid w:val="001B508A"/>
    <w:rsid w:val="001B604D"/>
    <w:rsid w:val="001B662D"/>
    <w:rsid w:val="001C0B48"/>
    <w:rsid w:val="001C26C5"/>
    <w:rsid w:val="001C62EE"/>
    <w:rsid w:val="001D0F79"/>
    <w:rsid w:val="001D3898"/>
    <w:rsid w:val="001D4046"/>
    <w:rsid w:val="001D5426"/>
    <w:rsid w:val="001D5D51"/>
    <w:rsid w:val="001D772D"/>
    <w:rsid w:val="001E012F"/>
    <w:rsid w:val="001E0EF6"/>
    <w:rsid w:val="001E14DE"/>
    <w:rsid w:val="001E1F79"/>
    <w:rsid w:val="001E3351"/>
    <w:rsid w:val="001E4B6E"/>
    <w:rsid w:val="001E6925"/>
    <w:rsid w:val="001E79DE"/>
    <w:rsid w:val="001E7F6C"/>
    <w:rsid w:val="001F0688"/>
    <w:rsid w:val="001F12C7"/>
    <w:rsid w:val="001F5773"/>
    <w:rsid w:val="001F5B3B"/>
    <w:rsid w:val="001F765B"/>
    <w:rsid w:val="001F7C5F"/>
    <w:rsid w:val="002005A0"/>
    <w:rsid w:val="00201B94"/>
    <w:rsid w:val="00203558"/>
    <w:rsid w:val="00205140"/>
    <w:rsid w:val="00205DD0"/>
    <w:rsid w:val="00206BA9"/>
    <w:rsid w:val="00207823"/>
    <w:rsid w:val="0021028B"/>
    <w:rsid w:val="00210A3F"/>
    <w:rsid w:val="00215EBA"/>
    <w:rsid w:val="00217352"/>
    <w:rsid w:val="0021765C"/>
    <w:rsid w:val="002203F5"/>
    <w:rsid w:val="00223BAC"/>
    <w:rsid w:val="00223F14"/>
    <w:rsid w:val="00226E5E"/>
    <w:rsid w:val="00231607"/>
    <w:rsid w:val="00232D12"/>
    <w:rsid w:val="00233497"/>
    <w:rsid w:val="00233C87"/>
    <w:rsid w:val="002353C9"/>
    <w:rsid w:val="002417CE"/>
    <w:rsid w:val="00243119"/>
    <w:rsid w:val="002438ED"/>
    <w:rsid w:val="00244026"/>
    <w:rsid w:val="00245E26"/>
    <w:rsid w:val="00250BFA"/>
    <w:rsid w:val="00250CEE"/>
    <w:rsid w:val="00251C09"/>
    <w:rsid w:val="00252DD0"/>
    <w:rsid w:val="00252F86"/>
    <w:rsid w:val="00253004"/>
    <w:rsid w:val="00253FB7"/>
    <w:rsid w:val="002540E7"/>
    <w:rsid w:val="00254688"/>
    <w:rsid w:val="002626B8"/>
    <w:rsid w:val="00263531"/>
    <w:rsid w:val="0026544D"/>
    <w:rsid w:val="00274D54"/>
    <w:rsid w:val="00281915"/>
    <w:rsid w:val="00281D5F"/>
    <w:rsid w:val="00282970"/>
    <w:rsid w:val="0028585E"/>
    <w:rsid w:val="00291260"/>
    <w:rsid w:val="00292139"/>
    <w:rsid w:val="0029234F"/>
    <w:rsid w:val="00293249"/>
    <w:rsid w:val="00293475"/>
    <w:rsid w:val="002945FB"/>
    <w:rsid w:val="0029576C"/>
    <w:rsid w:val="00297CA2"/>
    <w:rsid w:val="002A07C6"/>
    <w:rsid w:val="002A3D4B"/>
    <w:rsid w:val="002A4B08"/>
    <w:rsid w:val="002A4D00"/>
    <w:rsid w:val="002A4E4F"/>
    <w:rsid w:val="002A775D"/>
    <w:rsid w:val="002A77BE"/>
    <w:rsid w:val="002B24E0"/>
    <w:rsid w:val="002B2581"/>
    <w:rsid w:val="002B5CF9"/>
    <w:rsid w:val="002B6150"/>
    <w:rsid w:val="002B643B"/>
    <w:rsid w:val="002C03ED"/>
    <w:rsid w:val="002C16CB"/>
    <w:rsid w:val="002C27F4"/>
    <w:rsid w:val="002C30B7"/>
    <w:rsid w:val="002C3CAE"/>
    <w:rsid w:val="002C7826"/>
    <w:rsid w:val="002D18A5"/>
    <w:rsid w:val="002D394C"/>
    <w:rsid w:val="002D4259"/>
    <w:rsid w:val="002D7AF8"/>
    <w:rsid w:val="002D7B38"/>
    <w:rsid w:val="002E248F"/>
    <w:rsid w:val="002E29FD"/>
    <w:rsid w:val="002E2EB4"/>
    <w:rsid w:val="002E4696"/>
    <w:rsid w:val="002E5997"/>
    <w:rsid w:val="002F28FD"/>
    <w:rsid w:val="002F37B1"/>
    <w:rsid w:val="002F72D5"/>
    <w:rsid w:val="00300021"/>
    <w:rsid w:val="00300E25"/>
    <w:rsid w:val="00301D91"/>
    <w:rsid w:val="00302AA5"/>
    <w:rsid w:val="00304C04"/>
    <w:rsid w:val="0030605B"/>
    <w:rsid w:val="00307A4C"/>
    <w:rsid w:val="00307E39"/>
    <w:rsid w:val="00311349"/>
    <w:rsid w:val="00312FEF"/>
    <w:rsid w:val="003138F0"/>
    <w:rsid w:val="00321760"/>
    <w:rsid w:val="00323E71"/>
    <w:rsid w:val="003275AC"/>
    <w:rsid w:val="00335452"/>
    <w:rsid w:val="00336098"/>
    <w:rsid w:val="00336B4B"/>
    <w:rsid w:val="0034144B"/>
    <w:rsid w:val="00344686"/>
    <w:rsid w:val="00344E09"/>
    <w:rsid w:val="003521FD"/>
    <w:rsid w:val="00356475"/>
    <w:rsid w:val="003565F9"/>
    <w:rsid w:val="00356C0E"/>
    <w:rsid w:val="003579E3"/>
    <w:rsid w:val="003616FA"/>
    <w:rsid w:val="00364766"/>
    <w:rsid w:val="00364B89"/>
    <w:rsid w:val="00365D16"/>
    <w:rsid w:val="00366648"/>
    <w:rsid w:val="00367768"/>
    <w:rsid w:val="003735AA"/>
    <w:rsid w:val="00374009"/>
    <w:rsid w:val="0037552F"/>
    <w:rsid w:val="00377ED2"/>
    <w:rsid w:val="00380758"/>
    <w:rsid w:val="003807FE"/>
    <w:rsid w:val="00380CE5"/>
    <w:rsid w:val="00380D09"/>
    <w:rsid w:val="00380F56"/>
    <w:rsid w:val="00385F05"/>
    <w:rsid w:val="003905A6"/>
    <w:rsid w:val="00390C07"/>
    <w:rsid w:val="003919FD"/>
    <w:rsid w:val="00395CDA"/>
    <w:rsid w:val="003970BC"/>
    <w:rsid w:val="00397789"/>
    <w:rsid w:val="003A0C86"/>
    <w:rsid w:val="003A20B1"/>
    <w:rsid w:val="003A2161"/>
    <w:rsid w:val="003A2680"/>
    <w:rsid w:val="003A3294"/>
    <w:rsid w:val="003A4D43"/>
    <w:rsid w:val="003B1173"/>
    <w:rsid w:val="003B1AAE"/>
    <w:rsid w:val="003B5A56"/>
    <w:rsid w:val="003B74C1"/>
    <w:rsid w:val="003C1A38"/>
    <w:rsid w:val="003C704C"/>
    <w:rsid w:val="003C748E"/>
    <w:rsid w:val="003D102B"/>
    <w:rsid w:val="003D3235"/>
    <w:rsid w:val="003D748B"/>
    <w:rsid w:val="003E0BAD"/>
    <w:rsid w:val="003E1BB1"/>
    <w:rsid w:val="003E4579"/>
    <w:rsid w:val="003E47E1"/>
    <w:rsid w:val="00400875"/>
    <w:rsid w:val="00401326"/>
    <w:rsid w:val="00401B43"/>
    <w:rsid w:val="00404F5D"/>
    <w:rsid w:val="00407E14"/>
    <w:rsid w:val="00410189"/>
    <w:rsid w:val="00414A55"/>
    <w:rsid w:val="004163CE"/>
    <w:rsid w:val="0042113A"/>
    <w:rsid w:val="00421F9A"/>
    <w:rsid w:val="00423746"/>
    <w:rsid w:val="00423982"/>
    <w:rsid w:val="00425781"/>
    <w:rsid w:val="0042625D"/>
    <w:rsid w:val="004262F3"/>
    <w:rsid w:val="00426807"/>
    <w:rsid w:val="00430088"/>
    <w:rsid w:val="00430AA2"/>
    <w:rsid w:val="004334B4"/>
    <w:rsid w:val="004336B8"/>
    <w:rsid w:val="00434D8C"/>
    <w:rsid w:val="00437050"/>
    <w:rsid w:val="00440BE3"/>
    <w:rsid w:val="00442652"/>
    <w:rsid w:val="00451ADE"/>
    <w:rsid w:val="00451EFA"/>
    <w:rsid w:val="00453B3A"/>
    <w:rsid w:val="0045500E"/>
    <w:rsid w:val="0045758C"/>
    <w:rsid w:val="00460A8B"/>
    <w:rsid w:val="00465055"/>
    <w:rsid w:val="004650AE"/>
    <w:rsid w:val="00466494"/>
    <w:rsid w:val="00466AB1"/>
    <w:rsid w:val="00467A17"/>
    <w:rsid w:val="00470F36"/>
    <w:rsid w:val="00473C6D"/>
    <w:rsid w:val="00480262"/>
    <w:rsid w:val="0048329A"/>
    <w:rsid w:val="00484165"/>
    <w:rsid w:val="0048515B"/>
    <w:rsid w:val="0048677C"/>
    <w:rsid w:val="00490DCE"/>
    <w:rsid w:val="00491D80"/>
    <w:rsid w:val="00494901"/>
    <w:rsid w:val="004A00C5"/>
    <w:rsid w:val="004A416F"/>
    <w:rsid w:val="004B38C1"/>
    <w:rsid w:val="004B3F63"/>
    <w:rsid w:val="004C4913"/>
    <w:rsid w:val="004C57EE"/>
    <w:rsid w:val="004D06EC"/>
    <w:rsid w:val="004D5D62"/>
    <w:rsid w:val="004D5EFB"/>
    <w:rsid w:val="004D6142"/>
    <w:rsid w:val="004D68DA"/>
    <w:rsid w:val="004D713A"/>
    <w:rsid w:val="004E471A"/>
    <w:rsid w:val="004E5AD5"/>
    <w:rsid w:val="004E66AA"/>
    <w:rsid w:val="004E676E"/>
    <w:rsid w:val="004E79AA"/>
    <w:rsid w:val="004E7C3C"/>
    <w:rsid w:val="004F5073"/>
    <w:rsid w:val="004F64F4"/>
    <w:rsid w:val="004F69FF"/>
    <w:rsid w:val="00500440"/>
    <w:rsid w:val="00505854"/>
    <w:rsid w:val="005069E7"/>
    <w:rsid w:val="00506F40"/>
    <w:rsid w:val="0050703F"/>
    <w:rsid w:val="00512365"/>
    <w:rsid w:val="005127AB"/>
    <w:rsid w:val="0051440F"/>
    <w:rsid w:val="00515C92"/>
    <w:rsid w:val="005166DA"/>
    <w:rsid w:val="0052188E"/>
    <w:rsid w:val="00521C42"/>
    <w:rsid w:val="00525A1C"/>
    <w:rsid w:val="00531960"/>
    <w:rsid w:val="00533337"/>
    <w:rsid w:val="00534872"/>
    <w:rsid w:val="005361C7"/>
    <w:rsid w:val="00536BC2"/>
    <w:rsid w:val="005372B8"/>
    <w:rsid w:val="00540784"/>
    <w:rsid w:val="00541064"/>
    <w:rsid w:val="005413C3"/>
    <w:rsid w:val="00543FC8"/>
    <w:rsid w:val="00550815"/>
    <w:rsid w:val="00551D8B"/>
    <w:rsid w:val="00552917"/>
    <w:rsid w:val="0055403D"/>
    <w:rsid w:val="00554494"/>
    <w:rsid w:val="00554CF2"/>
    <w:rsid w:val="00562371"/>
    <w:rsid w:val="005631D7"/>
    <w:rsid w:val="005647F3"/>
    <w:rsid w:val="005647FD"/>
    <w:rsid w:val="00566119"/>
    <w:rsid w:val="00571303"/>
    <w:rsid w:val="00574613"/>
    <w:rsid w:val="00576236"/>
    <w:rsid w:val="00576869"/>
    <w:rsid w:val="00580758"/>
    <w:rsid w:val="005816AE"/>
    <w:rsid w:val="00583703"/>
    <w:rsid w:val="00584650"/>
    <w:rsid w:val="0058560B"/>
    <w:rsid w:val="005871C3"/>
    <w:rsid w:val="005879C2"/>
    <w:rsid w:val="00590F99"/>
    <w:rsid w:val="00594122"/>
    <w:rsid w:val="0059506E"/>
    <w:rsid w:val="005950CA"/>
    <w:rsid w:val="00595D0F"/>
    <w:rsid w:val="005A07B4"/>
    <w:rsid w:val="005A14CB"/>
    <w:rsid w:val="005A1851"/>
    <w:rsid w:val="005A44B0"/>
    <w:rsid w:val="005A5489"/>
    <w:rsid w:val="005A55DF"/>
    <w:rsid w:val="005B2663"/>
    <w:rsid w:val="005B27BA"/>
    <w:rsid w:val="005B7CC9"/>
    <w:rsid w:val="005C1C57"/>
    <w:rsid w:val="005C648F"/>
    <w:rsid w:val="005D006D"/>
    <w:rsid w:val="005D13E2"/>
    <w:rsid w:val="005D1617"/>
    <w:rsid w:val="005D1ADD"/>
    <w:rsid w:val="005D217A"/>
    <w:rsid w:val="005D2B24"/>
    <w:rsid w:val="005D2D72"/>
    <w:rsid w:val="005D30AF"/>
    <w:rsid w:val="005D4064"/>
    <w:rsid w:val="005D64C3"/>
    <w:rsid w:val="005D6525"/>
    <w:rsid w:val="005E12B8"/>
    <w:rsid w:val="005E205C"/>
    <w:rsid w:val="005F0AFC"/>
    <w:rsid w:val="005F1FAC"/>
    <w:rsid w:val="005F3641"/>
    <w:rsid w:val="005F4010"/>
    <w:rsid w:val="005F414D"/>
    <w:rsid w:val="005F668F"/>
    <w:rsid w:val="00601176"/>
    <w:rsid w:val="00602616"/>
    <w:rsid w:val="00602A58"/>
    <w:rsid w:val="006043FD"/>
    <w:rsid w:val="00604E15"/>
    <w:rsid w:val="006059B7"/>
    <w:rsid w:val="00610849"/>
    <w:rsid w:val="006112AB"/>
    <w:rsid w:val="00611FB1"/>
    <w:rsid w:val="00612B12"/>
    <w:rsid w:val="00613398"/>
    <w:rsid w:val="006145BA"/>
    <w:rsid w:val="00616919"/>
    <w:rsid w:val="00616CAA"/>
    <w:rsid w:val="00621003"/>
    <w:rsid w:val="00622D28"/>
    <w:rsid w:val="006232B7"/>
    <w:rsid w:val="00624C20"/>
    <w:rsid w:val="0062533E"/>
    <w:rsid w:val="00632F1C"/>
    <w:rsid w:val="00633150"/>
    <w:rsid w:val="006335A7"/>
    <w:rsid w:val="0063429F"/>
    <w:rsid w:val="00634433"/>
    <w:rsid w:val="006355F4"/>
    <w:rsid w:val="00636E62"/>
    <w:rsid w:val="00637177"/>
    <w:rsid w:val="00637A4D"/>
    <w:rsid w:val="00642814"/>
    <w:rsid w:val="00645503"/>
    <w:rsid w:val="00646B03"/>
    <w:rsid w:val="0064712D"/>
    <w:rsid w:val="0065144C"/>
    <w:rsid w:val="00654826"/>
    <w:rsid w:val="00654B28"/>
    <w:rsid w:val="00655F1F"/>
    <w:rsid w:val="0065651F"/>
    <w:rsid w:val="00660038"/>
    <w:rsid w:val="006608AF"/>
    <w:rsid w:val="00661179"/>
    <w:rsid w:val="00662CBB"/>
    <w:rsid w:val="00664DBC"/>
    <w:rsid w:val="006653AA"/>
    <w:rsid w:val="00665FA6"/>
    <w:rsid w:val="006661CA"/>
    <w:rsid w:val="00666690"/>
    <w:rsid w:val="0067187A"/>
    <w:rsid w:val="00671EC0"/>
    <w:rsid w:val="006748B6"/>
    <w:rsid w:val="006757B9"/>
    <w:rsid w:val="006767FE"/>
    <w:rsid w:val="006773A6"/>
    <w:rsid w:val="00680206"/>
    <w:rsid w:val="006809D4"/>
    <w:rsid w:val="00682664"/>
    <w:rsid w:val="00682AC2"/>
    <w:rsid w:val="0068568A"/>
    <w:rsid w:val="00685B71"/>
    <w:rsid w:val="00687790"/>
    <w:rsid w:val="0069017A"/>
    <w:rsid w:val="0069203B"/>
    <w:rsid w:val="006A188B"/>
    <w:rsid w:val="006A1BBB"/>
    <w:rsid w:val="006A29B6"/>
    <w:rsid w:val="006A46A8"/>
    <w:rsid w:val="006A50E2"/>
    <w:rsid w:val="006A5ABE"/>
    <w:rsid w:val="006A72D9"/>
    <w:rsid w:val="006A7F34"/>
    <w:rsid w:val="006B1DBC"/>
    <w:rsid w:val="006B33DD"/>
    <w:rsid w:val="006B3454"/>
    <w:rsid w:val="006B63F9"/>
    <w:rsid w:val="006B7CDA"/>
    <w:rsid w:val="006C0345"/>
    <w:rsid w:val="006C1C35"/>
    <w:rsid w:val="006C553B"/>
    <w:rsid w:val="006C69B5"/>
    <w:rsid w:val="006C7471"/>
    <w:rsid w:val="006C77E9"/>
    <w:rsid w:val="006D1A46"/>
    <w:rsid w:val="006D32F7"/>
    <w:rsid w:val="006D418D"/>
    <w:rsid w:val="006D7702"/>
    <w:rsid w:val="006D795C"/>
    <w:rsid w:val="006E1D00"/>
    <w:rsid w:val="006E3A01"/>
    <w:rsid w:val="006E54AE"/>
    <w:rsid w:val="006E56F7"/>
    <w:rsid w:val="006E6B57"/>
    <w:rsid w:val="006E6BF6"/>
    <w:rsid w:val="006F3ACC"/>
    <w:rsid w:val="006F4E1C"/>
    <w:rsid w:val="006F538B"/>
    <w:rsid w:val="007001C2"/>
    <w:rsid w:val="00700D93"/>
    <w:rsid w:val="00702320"/>
    <w:rsid w:val="00703471"/>
    <w:rsid w:val="00705395"/>
    <w:rsid w:val="007106B6"/>
    <w:rsid w:val="00710C75"/>
    <w:rsid w:val="00713950"/>
    <w:rsid w:val="007146CE"/>
    <w:rsid w:val="00716D50"/>
    <w:rsid w:val="00716D75"/>
    <w:rsid w:val="007171EA"/>
    <w:rsid w:val="0072040A"/>
    <w:rsid w:val="00732324"/>
    <w:rsid w:val="00735E9C"/>
    <w:rsid w:val="007363EC"/>
    <w:rsid w:val="00736DBC"/>
    <w:rsid w:val="0073717B"/>
    <w:rsid w:val="0074080C"/>
    <w:rsid w:val="00744182"/>
    <w:rsid w:val="00745508"/>
    <w:rsid w:val="00746862"/>
    <w:rsid w:val="00751836"/>
    <w:rsid w:val="00757A13"/>
    <w:rsid w:val="00760018"/>
    <w:rsid w:val="00760ADC"/>
    <w:rsid w:val="00760CD1"/>
    <w:rsid w:val="007616C6"/>
    <w:rsid w:val="00762353"/>
    <w:rsid w:val="00762652"/>
    <w:rsid w:val="00763A96"/>
    <w:rsid w:val="007655DE"/>
    <w:rsid w:val="0076680F"/>
    <w:rsid w:val="007674DF"/>
    <w:rsid w:val="00770410"/>
    <w:rsid w:val="007710DF"/>
    <w:rsid w:val="0077183D"/>
    <w:rsid w:val="007719EB"/>
    <w:rsid w:val="00772948"/>
    <w:rsid w:val="00772ECF"/>
    <w:rsid w:val="00774FFA"/>
    <w:rsid w:val="00776DF9"/>
    <w:rsid w:val="00776EA9"/>
    <w:rsid w:val="0078504D"/>
    <w:rsid w:val="0078623F"/>
    <w:rsid w:val="00786A6B"/>
    <w:rsid w:val="00787034"/>
    <w:rsid w:val="00787400"/>
    <w:rsid w:val="00787699"/>
    <w:rsid w:val="00787E9B"/>
    <w:rsid w:val="007926B9"/>
    <w:rsid w:val="007931B3"/>
    <w:rsid w:val="00793E87"/>
    <w:rsid w:val="007962AB"/>
    <w:rsid w:val="007A3D18"/>
    <w:rsid w:val="007A6406"/>
    <w:rsid w:val="007B25FB"/>
    <w:rsid w:val="007B5394"/>
    <w:rsid w:val="007C133B"/>
    <w:rsid w:val="007C3829"/>
    <w:rsid w:val="007D0789"/>
    <w:rsid w:val="007D152D"/>
    <w:rsid w:val="007D1655"/>
    <w:rsid w:val="007D1DD1"/>
    <w:rsid w:val="007D2457"/>
    <w:rsid w:val="007D2DD9"/>
    <w:rsid w:val="007D340D"/>
    <w:rsid w:val="007D4DFD"/>
    <w:rsid w:val="007D60BC"/>
    <w:rsid w:val="007E0BD1"/>
    <w:rsid w:val="007E20B7"/>
    <w:rsid w:val="007E4A62"/>
    <w:rsid w:val="007E5ED4"/>
    <w:rsid w:val="007E7D0E"/>
    <w:rsid w:val="007F1A38"/>
    <w:rsid w:val="007F3667"/>
    <w:rsid w:val="007F50C6"/>
    <w:rsid w:val="007F75F1"/>
    <w:rsid w:val="007F7C4F"/>
    <w:rsid w:val="00800B33"/>
    <w:rsid w:val="00801D84"/>
    <w:rsid w:val="0080429C"/>
    <w:rsid w:val="008047F7"/>
    <w:rsid w:val="008057BA"/>
    <w:rsid w:val="00810122"/>
    <w:rsid w:val="008144D7"/>
    <w:rsid w:val="00815D84"/>
    <w:rsid w:val="008174FA"/>
    <w:rsid w:val="0082170E"/>
    <w:rsid w:val="00821DF4"/>
    <w:rsid w:val="008221DD"/>
    <w:rsid w:val="0082250C"/>
    <w:rsid w:val="00822E03"/>
    <w:rsid w:val="00823361"/>
    <w:rsid w:val="008249C0"/>
    <w:rsid w:val="00827739"/>
    <w:rsid w:val="00827832"/>
    <w:rsid w:val="00827E6A"/>
    <w:rsid w:val="00830E06"/>
    <w:rsid w:val="00832E2B"/>
    <w:rsid w:val="008330FA"/>
    <w:rsid w:val="00835936"/>
    <w:rsid w:val="00835EA0"/>
    <w:rsid w:val="008360EC"/>
    <w:rsid w:val="00842A44"/>
    <w:rsid w:val="00850784"/>
    <w:rsid w:val="00852019"/>
    <w:rsid w:val="00853C94"/>
    <w:rsid w:val="008559F1"/>
    <w:rsid w:val="008601B2"/>
    <w:rsid w:val="00860C15"/>
    <w:rsid w:val="0086313D"/>
    <w:rsid w:val="00863865"/>
    <w:rsid w:val="00865CAA"/>
    <w:rsid w:val="0086625F"/>
    <w:rsid w:val="00866612"/>
    <w:rsid w:val="00867AE3"/>
    <w:rsid w:val="00867AE9"/>
    <w:rsid w:val="008732AE"/>
    <w:rsid w:val="00875BF3"/>
    <w:rsid w:val="00877911"/>
    <w:rsid w:val="00883550"/>
    <w:rsid w:val="00886562"/>
    <w:rsid w:val="00886630"/>
    <w:rsid w:val="008868FE"/>
    <w:rsid w:val="0088696E"/>
    <w:rsid w:val="00892793"/>
    <w:rsid w:val="008927A9"/>
    <w:rsid w:val="008928B1"/>
    <w:rsid w:val="0089315C"/>
    <w:rsid w:val="0089361C"/>
    <w:rsid w:val="008967AA"/>
    <w:rsid w:val="00896811"/>
    <w:rsid w:val="00896C25"/>
    <w:rsid w:val="008A1ADF"/>
    <w:rsid w:val="008A3354"/>
    <w:rsid w:val="008A4718"/>
    <w:rsid w:val="008B04EA"/>
    <w:rsid w:val="008B0759"/>
    <w:rsid w:val="008B0A98"/>
    <w:rsid w:val="008B2E10"/>
    <w:rsid w:val="008B5332"/>
    <w:rsid w:val="008B60EF"/>
    <w:rsid w:val="008B6185"/>
    <w:rsid w:val="008B642E"/>
    <w:rsid w:val="008C0592"/>
    <w:rsid w:val="008C0AD0"/>
    <w:rsid w:val="008C13BE"/>
    <w:rsid w:val="008C263C"/>
    <w:rsid w:val="008C2A07"/>
    <w:rsid w:val="008C4A68"/>
    <w:rsid w:val="008C4CC9"/>
    <w:rsid w:val="008C7DAD"/>
    <w:rsid w:val="008D3C83"/>
    <w:rsid w:val="008D4764"/>
    <w:rsid w:val="008D4CB4"/>
    <w:rsid w:val="008D6F22"/>
    <w:rsid w:val="008E01D6"/>
    <w:rsid w:val="008E0F92"/>
    <w:rsid w:val="008E4506"/>
    <w:rsid w:val="008E4A67"/>
    <w:rsid w:val="008E4F7D"/>
    <w:rsid w:val="008E65BC"/>
    <w:rsid w:val="008E6C06"/>
    <w:rsid w:val="008F1546"/>
    <w:rsid w:val="008F3F05"/>
    <w:rsid w:val="008F6131"/>
    <w:rsid w:val="008F659C"/>
    <w:rsid w:val="009018A0"/>
    <w:rsid w:val="00905D02"/>
    <w:rsid w:val="00906AB2"/>
    <w:rsid w:val="0091078C"/>
    <w:rsid w:val="0091095A"/>
    <w:rsid w:val="00913332"/>
    <w:rsid w:val="009155C1"/>
    <w:rsid w:val="00917D94"/>
    <w:rsid w:val="009306BB"/>
    <w:rsid w:val="00935845"/>
    <w:rsid w:val="00935858"/>
    <w:rsid w:val="00940C6D"/>
    <w:rsid w:val="00941C71"/>
    <w:rsid w:val="0094434E"/>
    <w:rsid w:val="00944897"/>
    <w:rsid w:val="0094537E"/>
    <w:rsid w:val="00947ED5"/>
    <w:rsid w:val="00947F22"/>
    <w:rsid w:val="00951081"/>
    <w:rsid w:val="00951113"/>
    <w:rsid w:val="00951BF0"/>
    <w:rsid w:val="00951EB6"/>
    <w:rsid w:val="009523A2"/>
    <w:rsid w:val="00954838"/>
    <w:rsid w:val="00955025"/>
    <w:rsid w:val="009609B6"/>
    <w:rsid w:val="00964311"/>
    <w:rsid w:val="00965440"/>
    <w:rsid w:val="00967DE7"/>
    <w:rsid w:val="00970418"/>
    <w:rsid w:val="009707FA"/>
    <w:rsid w:val="00970C37"/>
    <w:rsid w:val="0097193F"/>
    <w:rsid w:val="00972D53"/>
    <w:rsid w:val="00972EF9"/>
    <w:rsid w:val="0097384E"/>
    <w:rsid w:val="00974526"/>
    <w:rsid w:val="009815AD"/>
    <w:rsid w:val="00981B85"/>
    <w:rsid w:val="0098216B"/>
    <w:rsid w:val="009836EB"/>
    <w:rsid w:val="0098416B"/>
    <w:rsid w:val="009915F2"/>
    <w:rsid w:val="00994E1D"/>
    <w:rsid w:val="00997D8C"/>
    <w:rsid w:val="009A14BF"/>
    <w:rsid w:val="009A16A8"/>
    <w:rsid w:val="009B0526"/>
    <w:rsid w:val="009B0615"/>
    <w:rsid w:val="009B08B0"/>
    <w:rsid w:val="009B1BAE"/>
    <w:rsid w:val="009B2333"/>
    <w:rsid w:val="009B6F0D"/>
    <w:rsid w:val="009B7F50"/>
    <w:rsid w:val="009C0A89"/>
    <w:rsid w:val="009C1735"/>
    <w:rsid w:val="009C2DAE"/>
    <w:rsid w:val="009C2DF6"/>
    <w:rsid w:val="009C3A3A"/>
    <w:rsid w:val="009C4D24"/>
    <w:rsid w:val="009D059B"/>
    <w:rsid w:val="009D1C3F"/>
    <w:rsid w:val="009D4333"/>
    <w:rsid w:val="009D61F1"/>
    <w:rsid w:val="009D62D4"/>
    <w:rsid w:val="009E26B4"/>
    <w:rsid w:val="009E2C71"/>
    <w:rsid w:val="009E3157"/>
    <w:rsid w:val="009E5684"/>
    <w:rsid w:val="009E5710"/>
    <w:rsid w:val="009E5A1F"/>
    <w:rsid w:val="009E62C4"/>
    <w:rsid w:val="009E79C7"/>
    <w:rsid w:val="009F6277"/>
    <w:rsid w:val="00A0178C"/>
    <w:rsid w:val="00A01AFD"/>
    <w:rsid w:val="00A03056"/>
    <w:rsid w:val="00A05570"/>
    <w:rsid w:val="00A10DBD"/>
    <w:rsid w:val="00A13447"/>
    <w:rsid w:val="00A13785"/>
    <w:rsid w:val="00A13E8B"/>
    <w:rsid w:val="00A15EBB"/>
    <w:rsid w:val="00A16575"/>
    <w:rsid w:val="00A21050"/>
    <w:rsid w:val="00A2495F"/>
    <w:rsid w:val="00A24AE7"/>
    <w:rsid w:val="00A25347"/>
    <w:rsid w:val="00A27CE6"/>
    <w:rsid w:val="00A30A83"/>
    <w:rsid w:val="00A312B3"/>
    <w:rsid w:val="00A3187B"/>
    <w:rsid w:val="00A36603"/>
    <w:rsid w:val="00A377FA"/>
    <w:rsid w:val="00A3783F"/>
    <w:rsid w:val="00A43014"/>
    <w:rsid w:val="00A5268F"/>
    <w:rsid w:val="00A526B9"/>
    <w:rsid w:val="00A53DB9"/>
    <w:rsid w:val="00A53DD6"/>
    <w:rsid w:val="00A53ED0"/>
    <w:rsid w:val="00A54052"/>
    <w:rsid w:val="00A54ADA"/>
    <w:rsid w:val="00A606C2"/>
    <w:rsid w:val="00A6223C"/>
    <w:rsid w:val="00A63475"/>
    <w:rsid w:val="00A64676"/>
    <w:rsid w:val="00A64BDF"/>
    <w:rsid w:val="00A66FFB"/>
    <w:rsid w:val="00A72022"/>
    <w:rsid w:val="00A733FC"/>
    <w:rsid w:val="00A73D1F"/>
    <w:rsid w:val="00A749EA"/>
    <w:rsid w:val="00A84184"/>
    <w:rsid w:val="00A84B20"/>
    <w:rsid w:val="00A85038"/>
    <w:rsid w:val="00A95582"/>
    <w:rsid w:val="00A9583B"/>
    <w:rsid w:val="00A96907"/>
    <w:rsid w:val="00AA173F"/>
    <w:rsid w:val="00AA191C"/>
    <w:rsid w:val="00AA1C50"/>
    <w:rsid w:val="00AA1CBF"/>
    <w:rsid w:val="00AA2A84"/>
    <w:rsid w:val="00AA3998"/>
    <w:rsid w:val="00AA3EE1"/>
    <w:rsid w:val="00AA4D0A"/>
    <w:rsid w:val="00AA631D"/>
    <w:rsid w:val="00AA6431"/>
    <w:rsid w:val="00AB09E2"/>
    <w:rsid w:val="00AB0A85"/>
    <w:rsid w:val="00AB1754"/>
    <w:rsid w:val="00AB213C"/>
    <w:rsid w:val="00AB273A"/>
    <w:rsid w:val="00AB6C0E"/>
    <w:rsid w:val="00AC6819"/>
    <w:rsid w:val="00AC79A2"/>
    <w:rsid w:val="00AD0F1F"/>
    <w:rsid w:val="00AD118C"/>
    <w:rsid w:val="00AD1C7B"/>
    <w:rsid w:val="00AD1E00"/>
    <w:rsid w:val="00AD27F5"/>
    <w:rsid w:val="00AD2F6E"/>
    <w:rsid w:val="00AD4EA7"/>
    <w:rsid w:val="00AD5372"/>
    <w:rsid w:val="00AD5429"/>
    <w:rsid w:val="00AE0F71"/>
    <w:rsid w:val="00AE246E"/>
    <w:rsid w:val="00AE3A7B"/>
    <w:rsid w:val="00AE42D1"/>
    <w:rsid w:val="00AF0867"/>
    <w:rsid w:val="00AF1D90"/>
    <w:rsid w:val="00AF4167"/>
    <w:rsid w:val="00AF498C"/>
    <w:rsid w:val="00AF7FAE"/>
    <w:rsid w:val="00B02689"/>
    <w:rsid w:val="00B03313"/>
    <w:rsid w:val="00B0382C"/>
    <w:rsid w:val="00B03E91"/>
    <w:rsid w:val="00B0731D"/>
    <w:rsid w:val="00B0763F"/>
    <w:rsid w:val="00B10DA4"/>
    <w:rsid w:val="00B11CA3"/>
    <w:rsid w:val="00B12928"/>
    <w:rsid w:val="00B12FA0"/>
    <w:rsid w:val="00B13682"/>
    <w:rsid w:val="00B160A4"/>
    <w:rsid w:val="00B179F9"/>
    <w:rsid w:val="00B17EFF"/>
    <w:rsid w:val="00B202CE"/>
    <w:rsid w:val="00B21223"/>
    <w:rsid w:val="00B218CD"/>
    <w:rsid w:val="00B227AD"/>
    <w:rsid w:val="00B22F43"/>
    <w:rsid w:val="00B247C3"/>
    <w:rsid w:val="00B2508C"/>
    <w:rsid w:val="00B267D4"/>
    <w:rsid w:val="00B26FCF"/>
    <w:rsid w:val="00B3035A"/>
    <w:rsid w:val="00B30570"/>
    <w:rsid w:val="00B31FF9"/>
    <w:rsid w:val="00B34DEE"/>
    <w:rsid w:val="00B356D3"/>
    <w:rsid w:val="00B3711C"/>
    <w:rsid w:val="00B37575"/>
    <w:rsid w:val="00B44866"/>
    <w:rsid w:val="00B4634D"/>
    <w:rsid w:val="00B46DFA"/>
    <w:rsid w:val="00B46EA1"/>
    <w:rsid w:val="00B50FFE"/>
    <w:rsid w:val="00B512F7"/>
    <w:rsid w:val="00B54D47"/>
    <w:rsid w:val="00B55A92"/>
    <w:rsid w:val="00B60DBE"/>
    <w:rsid w:val="00B6127B"/>
    <w:rsid w:val="00B613F7"/>
    <w:rsid w:val="00B633C4"/>
    <w:rsid w:val="00B6469D"/>
    <w:rsid w:val="00B65439"/>
    <w:rsid w:val="00B656A1"/>
    <w:rsid w:val="00B70F8C"/>
    <w:rsid w:val="00B714EC"/>
    <w:rsid w:val="00B72546"/>
    <w:rsid w:val="00B826C6"/>
    <w:rsid w:val="00B82EAF"/>
    <w:rsid w:val="00B82FB4"/>
    <w:rsid w:val="00B83A91"/>
    <w:rsid w:val="00B83B2A"/>
    <w:rsid w:val="00B85637"/>
    <w:rsid w:val="00B86012"/>
    <w:rsid w:val="00B865BA"/>
    <w:rsid w:val="00B916BA"/>
    <w:rsid w:val="00B91990"/>
    <w:rsid w:val="00B9238A"/>
    <w:rsid w:val="00B92937"/>
    <w:rsid w:val="00B9296D"/>
    <w:rsid w:val="00B92C4C"/>
    <w:rsid w:val="00B940C9"/>
    <w:rsid w:val="00B9418E"/>
    <w:rsid w:val="00B94225"/>
    <w:rsid w:val="00B944F9"/>
    <w:rsid w:val="00B954DC"/>
    <w:rsid w:val="00B9758D"/>
    <w:rsid w:val="00BA05A7"/>
    <w:rsid w:val="00BA362F"/>
    <w:rsid w:val="00BA47C6"/>
    <w:rsid w:val="00BA498F"/>
    <w:rsid w:val="00BA4DAF"/>
    <w:rsid w:val="00BB007B"/>
    <w:rsid w:val="00BB2D9E"/>
    <w:rsid w:val="00BB46C4"/>
    <w:rsid w:val="00BB4D66"/>
    <w:rsid w:val="00BC0317"/>
    <w:rsid w:val="00BC082E"/>
    <w:rsid w:val="00BC1816"/>
    <w:rsid w:val="00BC21C2"/>
    <w:rsid w:val="00BC2863"/>
    <w:rsid w:val="00BC2DFD"/>
    <w:rsid w:val="00BC5379"/>
    <w:rsid w:val="00BC7E3F"/>
    <w:rsid w:val="00BD0866"/>
    <w:rsid w:val="00BD0DFA"/>
    <w:rsid w:val="00BD1132"/>
    <w:rsid w:val="00BD23D7"/>
    <w:rsid w:val="00BD6250"/>
    <w:rsid w:val="00BD7FDE"/>
    <w:rsid w:val="00BE0A5E"/>
    <w:rsid w:val="00BE2336"/>
    <w:rsid w:val="00BE2C41"/>
    <w:rsid w:val="00BE2CFB"/>
    <w:rsid w:val="00BE2FC3"/>
    <w:rsid w:val="00BE405C"/>
    <w:rsid w:val="00BE4A03"/>
    <w:rsid w:val="00BE76E2"/>
    <w:rsid w:val="00BF0E9E"/>
    <w:rsid w:val="00BF1669"/>
    <w:rsid w:val="00BF1BF6"/>
    <w:rsid w:val="00BF1DCD"/>
    <w:rsid w:val="00BF255D"/>
    <w:rsid w:val="00BF2F68"/>
    <w:rsid w:val="00BF31EF"/>
    <w:rsid w:val="00BF35F2"/>
    <w:rsid w:val="00BF3AAD"/>
    <w:rsid w:val="00BF3E66"/>
    <w:rsid w:val="00BF4AFC"/>
    <w:rsid w:val="00C005A6"/>
    <w:rsid w:val="00C006FD"/>
    <w:rsid w:val="00C01506"/>
    <w:rsid w:val="00C0288F"/>
    <w:rsid w:val="00C02FDB"/>
    <w:rsid w:val="00C0457A"/>
    <w:rsid w:val="00C07549"/>
    <w:rsid w:val="00C10DFD"/>
    <w:rsid w:val="00C117CD"/>
    <w:rsid w:val="00C12F5F"/>
    <w:rsid w:val="00C14FD8"/>
    <w:rsid w:val="00C2045A"/>
    <w:rsid w:val="00C24516"/>
    <w:rsid w:val="00C2467D"/>
    <w:rsid w:val="00C248FB"/>
    <w:rsid w:val="00C25E77"/>
    <w:rsid w:val="00C26A32"/>
    <w:rsid w:val="00C305E6"/>
    <w:rsid w:val="00C33FF6"/>
    <w:rsid w:val="00C363C3"/>
    <w:rsid w:val="00C433F2"/>
    <w:rsid w:val="00C434D0"/>
    <w:rsid w:val="00C44FED"/>
    <w:rsid w:val="00C455D3"/>
    <w:rsid w:val="00C45F14"/>
    <w:rsid w:val="00C4741D"/>
    <w:rsid w:val="00C47CA5"/>
    <w:rsid w:val="00C516C8"/>
    <w:rsid w:val="00C52FE0"/>
    <w:rsid w:val="00C546B6"/>
    <w:rsid w:val="00C55E66"/>
    <w:rsid w:val="00C57A89"/>
    <w:rsid w:val="00C601D4"/>
    <w:rsid w:val="00C61D50"/>
    <w:rsid w:val="00C621D1"/>
    <w:rsid w:val="00C66798"/>
    <w:rsid w:val="00C72D5C"/>
    <w:rsid w:val="00C7396F"/>
    <w:rsid w:val="00C76D40"/>
    <w:rsid w:val="00C76F36"/>
    <w:rsid w:val="00C77F7E"/>
    <w:rsid w:val="00C80EA8"/>
    <w:rsid w:val="00C82A75"/>
    <w:rsid w:val="00C859B6"/>
    <w:rsid w:val="00C85A08"/>
    <w:rsid w:val="00C93D0A"/>
    <w:rsid w:val="00C93FBC"/>
    <w:rsid w:val="00CA17E9"/>
    <w:rsid w:val="00CA2B30"/>
    <w:rsid w:val="00CA7011"/>
    <w:rsid w:val="00CA7FE4"/>
    <w:rsid w:val="00CB18D9"/>
    <w:rsid w:val="00CC2237"/>
    <w:rsid w:val="00CC23C2"/>
    <w:rsid w:val="00CC2FB1"/>
    <w:rsid w:val="00CC3003"/>
    <w:rsid w:val="00CC36DA"/>
    <w:rsid w:val="00CC378A"/>
    <w:rsid w:val="00CC4CCB"/>
    <w:rsid w:val="00CC5AD7"/>
    <w:rsid w:val="00CC7E34"/>
    <w:rsid w:val="00CD045D"/>
    <w:rsid w:val="00CD3476"/>
    <w:rsid w:val="00CD3AB6"/>
    <w:rsid w:val="00CD4D22"/>
    <w:rsid w:val="00CD77B4"/>
    <w:rsid w:val="00CE1FDA"/>
    <w:rsid w:val="00CE2AC6"/>
    <w:rsid w:val="00CE3469"/>
    <w:rsid w:val="00CE596B"/>
    <w:rsid w:val="00CE5CAC"/>
    <w:rsid w:val="00CE5CB0"/>
    <w:rsid w:val="00CE7E09"/>
    <w:rsid w:val="00CF2E41"/>
    <w:rsid w:val="00CF71C9"/>
    <w:rsid w:val="00D00935"/>
    <w:rsid w:val="00D040C1"/>
    <w:rsid w:val="00D0440C"/>
    <w:rsid w:val="00D06125"/>
    <w:rsid w:val="00D0648D"/>
    <w:rsid w:val="00D079B8"/>
    <w:rsid w:val="00D11DD7"/>
    <w:rsid w:val="00D12401"/>
    <w:rsid w:val="00D13416"/>
    <w:rsid w:val="00D15032"/>
    <w:rsid w:val="00D164A1"/>
    <w:rsid w:val="00D2061B"/>
    <w:rsid w:val="00D20F71"/>
    <w:rsid w:val="00D2317B"/>
    <w:rsid w:val="00D263B7"/>
    <w:rsid w:val="00D32C80"/>
    <w:rsid w:val="00D33156"/>
    <w:rsid w:val="00D339B7"/>
    <w:rsid w:val="00D36A87"/>
    <w:rsid w:val="00D3709D"/>
    <w:rsid w:val="00D40550"/>
    <w:rsid w:val="00D40ABA"/>
    <w:rsid w:val="00D43738"/>
    <w:rsid w:val="00D4471C"/>
    <w:rsid w:val="00D47740"/>
    <w:rsid w:val="00D47B55"/>
    <w:rsid w:val="00D53381"/>
    <w:rsid w:val="00D54DB6"/>
    <w:rsid w:val="00D57225"/>
    <w:rsid w:val="00D57243"/>
    <w:rsid w:val="00D6112C"/>
    <w:rsid w:val="00D63E78"/>
    <w:rsid w:val="00D64383"/>
    <w:rsid w:val="00D65B2B"/>
    <w:rsid w:val="00D65EDC"/>
    <w:rsid w:val="00D66744"/>
    <w:rsid w:val="00D71208"/>
    <w:rsid w:val="00D71FB3"/>
    <w:rsid w:val="00D72D1F"/>
    <w:rsid w:val="00D7407F"/>
    <w:rsid w:val="00D757A7"/>
    <w:rsid w:val="00D80F36"/>
    <w:rsid w:val="00D83391"/>
    <w:rsid w:val="00D83908"/>
    <w:rsid w:val="00D83BBD"/>
    <w:rsid w:val="00D8446A"/>
    <w:rsid w:val="00D855A3"/>
    <w:rsid w:val="00D90A6C"/>
    <w:rsid w:val="00D970D8"/>
    <w:rsid w:val="00DA14B4"/>
    <w:rsid w:val="00DA1C66"/>
    <w:rsid w:val="00DA2AA7"/>
    <w:rsid w:val="00DA2BB9"/>
    <w:rsid w:val="00DA3C70"/>
    <w:rsid w:val="00DA6234"/>
    <w:rsid w:val="00DA6A80"/>
    <w:rsid w:val="00DA6AD7"/>
    <w:rsid w:val="00DA712F"/>
    <w:rsid w:val="00DA7790"/>
    <w:rsid w:val="00DB1DED"/>
    <w:rsid w:val="00DB2FF7"/>
    <w:rsid w:val="00DB47F0"/>
    <w:rsid w:val="00DB4CAB"/>
    <w:rsid w:val="00DB6BE5"/>
    <w:rsid w:val="00DB7ACC"/>
    <w:rsid w:val="00DC0B03"/>
    <w:rsid w:val="00DC11BB"/>
    <w:rsid w:val="00DC184D"/>
    <w:rsid w:val="00DC331A"/>
    <w:rsid w:val="00DC35D1"/>
    <w:rsid w:val="00DC5528"/>
    <w:rsid w:val="00DC7C69"/>
    <w:rsid w:val="00DD0DB9"/>
    <w:rsid w:val="00DD2C5B"/>
    <w:rsid w:val="00DD374D"/>
    <w:rsid w:val="00DD4473"/>
    <w:rsid w:val="00DD7FF8"/>
    <w:rsid w:val="00DE024E"/>
    <w:rsid w:val="00DE0D5B"/>
    <w:rsid w:val="00DE1035"/>
    <w:rsid w:val="00DE2450"/>
    <w:rsid w:val="00DE3DFE"/>
    <w:rsid w:val="00DE65C6"/>
    <w:rsid w:val="00DE6B53"/>
    <w:rsid w:val="00DF284E"/>
    <w:rsid w:val="00DF3259"/>
    <w:rsid w:val="00DF4904"/>
    <w:rsid w:val="00DF77A6"/>
    <w:rsid w:val="00E00783"/>
    <w:rsid w:val="00E057AC"/>
    <w:rsid w:val="00E067E0"/>
    <w:rsid w:val="00E10416"/>
    <w:rsid w:val="00E112EE"/>
    <w:rsid w:val="00E11E26"/>
    <w:rsid w:val="00E134FE"/>
    <w:rsid w:val="00E159CC"/>
    <w:rsid w:val="00E16CD7"/>
    <w:rsid w:val="00E17E7E"/>
    <w:rsid w:val="00E205AC"/>
    <w:rsid w:val="00E22289"/>
    <w:rsid w:val="00E2228D"/>
    <w:rsid w:val="00E230D9"/>
    <w:rsid w:val="00E24964"/>
    <w:rsid w:val="00E24E13"/>
    <w:rsid w:val="00E24E9F"/>
    <w:rsid w:val="00E260C7"/>
    <w:rsid w:val="00E2656F"/>
    <w:rsid w:val="00E27058"/>
    <w:rsid w:val="00E30816"/>
    <w:rsid w:val="00E309B1"/>
    <w:rsid w:val="00E35490"/>
    <w:rsid w:val="00E3594D"/>
    <w:rsid w:val="00E40A97"/>
    <w:rsid w:val="00E41484"/>
    <w:rsid w:val="00E42172"/>
    <w:rsid w:val="00E43DB9"/>
    <w:rsid w:val="00E44E51"/>
    <w:rsid w:val="00E537FA"/>
    <w:rsid w:val="00E5544C"/>
    <w:rsid w:val="00E574EF"/>
    <w:rsid w:val="00E60D32"/>
    <w:rsid w:val="00E610C5"/>
    <w:rsid w:val="00E631DD"/>
    <w:rsid w:val="00E65EBC"/>
    <w:rsid w:val="00E65F40"/>
    <w:rsid w:val="00E667EA"/>
    <w:rsid w:val="00E712BB"/>
    <w:rsid w:val="00E71CC9"/>
    <w:rsid w:val="00E72972"/>
    <w:rsid w:val="00E72AB6"/>
    <w:rsid w:val="00E72D3B"/>
    <w:rsid w:val="00E74FE7"/>
    <w:rsid w:val="00E74FEC"/>
    <w:rsid w:val="00E80998"/>
    <w:rsid w:val="00E82448"/>
    <w:rsid w:val="00E85C19"/>
    <w:rsid w:val="00E85D7B"/>
    <w:rsid w:val="00E85F13"/>
    <w:rsid w:val="00E87105"/>
    <w:rsid w:val="00E90DB6"/>
    <w:rsid w:val="00E91B57"/>
    <w:rsid w:val="00E97D42"/>
    <w:rsid w:val="00EA0A10"/>
    <w:rsid w:val="00EA0F0D"/>
    <w:rsid w:val="00EA216E"/>
    <w:rsid w:val="00EA2AAA"/>
    <w:rsid w:val="00EA3F9F"/>
    <w:rsid w:val="00EA6CC3"/>
    <w:rsid w:val="00EA7481"/>
    <w:rsid w:val="00EA77AD"/>
    <w:rsid w:val="00EA7876"/>
    <w:rsid w:val="00EB08C0"/>
    <w:rsid w:val="00EB21AE"/>
    <w:rsid w:val="00EB2DC1"/>
    <w:rsid w:val="00EB2EC1"/>
    <w:rsid w:val="00EB3744"/>
    <w:rsid w:val="00EB6B5F"/>
    <w:rsid w:val="00EB7855"/>
    <w:rsid w:val="00EC328C"/>
    <w:rsid w:val="00EC3AFA"/>
    <w:rsid w:val="00EC631D"/>
    <w:rsid w:val="00ED33FD"/>
    <w:rsid w:val="00ED5BA7"/>
    <w:rsid w:val="00ED608E"/>
    <w:rsid w:val="00ED6189"/>
    <w:rsid w:val="00ED64A1"/>
    <w:rsid w:val="00EE171B"/>
    <w:rsid w:val="00EE3359"/>
    <w:rsid w:val="00EE403D"/>
    <w:rsid w:val="00EE5BD9"/>
    <w:rsid w:val="00EE5DDE"/>
    <w:rsid w:val="00EF3D71"/>
    <w:rsid w:val="00EF4D39"/>
    <w:rsid w:val="00EF6718"/>
    <w:rsid w:val="00EF693A"/>
    <w:rsid w:val="00EF72A5"/>
    <w:rsid w:val="00F015B9"/>
    <w:rsid w:val="00F05A49"/>
    <w:rsid w:val="00F06122"/>
    <w:rsid w:val="00F0670F"/>
    <w:rsid w:val="00F07CD6"/>
    <w:rsid w:val="00F1624E"/>
    <w:rsid w:val="00F16B26"/>
    <w:rsid w:val="00F20673"/>
    <w:rsid w:val="00F2250B"/>
    <w:rsid w:val="00F2306A"/>
    <w:rsid w:val="00F23976"/>
    <w:rsid w:val="00F243AA"/>
    <w:rsid w:val="00F2523F"/>
    <w:rsid w:val="00F25277"/>
    <w:rsid w:val="00F2611C"/>
    <w:rsid w:val="00F26D70"/>
    <w:rsid w:val="00F279AB"/>
    <w:rsid w:val="00F27B17"/>
    <w:rsid w:val="00F31126"/>
    <w:rsid w:val="00F3113B"/>
    <w:rsid w:val="00F31330"/>
    <w:rsid w:val="00F35380"/>
    <w:rsid w:val="00F3784F"/>
    <w:rsid w:val="00F400CA"/>
    <w:rsid w:val="00F418F2"/>
    <w:rsid w:val="00F431E3"/>
    <w:rsid w:val="00F43DA0"/>
    <w:rsid w:val="00F44D6A"/>
    <w:rsid w:val="00F474BD"/>
    <w:rsid w:val="00F54BA4"/>
    <w:rsid w:val="00F56238"/>
    <w:rsid w:val="00F64255"/>
    <w:rsid w:val="00F667F1"/>
    <w:rsid w:val="00F674B5"/>
    <w:rsid w:val="00F733D8"/>
    <w:rsid w:val="00F75267"/>
    <w:rsid w:val="00F75AD0"/>
    <w:rsid w:val="00F75B54"/>
    <w:rsid w:val="00F77468"/>
    <w:rsid w:val="00F81F7F"/>
    <w:rsid w:val="00F83BAB"/>
    <w:rsid w:val="00F84DAD"/>
    <w:rsid w:val="00F85147"/>
    <w:rsid w:val="00F8684E"/>
    <w:rsid w:val="00F90344"/>
    <w:rsid w:val="00F976A4"/>
    <w:rsid w:val="00FA149B"/>
    <w:rsid w:val="00FA2204"/>
    <w:rsid w:val="00FA247A"/>
    <w:rsid w:val="00FA2A8E"/>
    <w:rsid w:val="00FA2C32"/>
    <w:rsid w:val="00FA2FB1"/>
    <w:rsid w:val="00FA2FBB"/>
    <w:rsid w:val="00FA4366"/>
    <w:rsid w:val="00FA4EB5"/>
    <w:rsid w:val="00FA5878"/>
    <w:rsid w:val="00FA73E7"/>
    <w:rsid w:val="00FA7595"/>
    <w:rsid w:val="00FA7D71"/>
    <w:rsid w:val="00FB01B1"/>
    <w:rsid w:val="00FB1004"/>
    <w:rsid w:val="00FB16E3"/>
    <w:rsid w:val="00FB30ED"/>
    <w:rsid w:val="00FB5684"/>
    <w:rsid w:val="00FB5B80"/>
    <w:rsid w:val="00FB5E0D"/>
    <w:rsid w:val="00FB5F93"/>
    <w:rsid w:val="00FC207F"/>
    <w:rsid w:val="00FC3257"/>
    <w:rsid w:val="00FC426F"/>
    <w:rsid w:val="00FC57F0"/>
    <w:rsid w:val="00FC7DCC"/>
    <w:rsid w:val="00FD0DEB"/>
    <w:rsid w:val="00FD3BCC"/>
    <w:rsid w:val="00FD47FB"/>
    <w:rsid w:val="00FD5202"/>
    <w:rsid w:val="00FD55D4"/>
    <w:rsid w:val="00FE244C"/>
    <w:rsid w:val="00FE525D"/>
    <w:rsid w:val="00FE6D39"/>
    <w:rsid w:val="00FE734F"/>
    <w:rsid w:val="00FF028E"/>
    <w:rsid w:val="00FF2B2A"/>
    <w:rsid w:val="00FF2F70"/>
    <w:rsid w:val="00FF5F61"/>
    <w:rsid w:val="00FF68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D4B7E"/>
  <w15:docId w15:val="{58EB799B-8200-46A2-8629-A08675A7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585"/>
    <w:pPr>
      <w:spacing w:line="360" w:lineRule="auto"/>
      <w:jc w:val="both"/>
    </w:pPr>
    <w:rPr>
      <w:rFonts w:ascii="Times New Roman" w:hAnsi="Times New Roman"/>
      <w:sz w:val="24"/>
    </w:rPr>
  </w:style>
  <w:style w:type="paragraph" w:styleId="Ttulo1">
    <w:name w:val="heading 1"/>
    <w:basedOn w:val="Normal"/>
    <w:next w:val="Normal"/>
    <w:link w:val="Ttulo1Char"/>
    <w:autoRedefine/>
    <w:uiPriority w:val="9"/>
    <w:qFormat/>
    <w:rsid w:val="00D0440C"/>
    <w:pPr>
      <w:keepNext/>
      <w:keepLines/>
      <w:spacing w:after="0"/>
      <w:jc w:val="left"/>
      <w:outlineLvl w:val="0"/>
    </w:pPr>
    <w:rPr>
      <w:rFonts w:eastAsiaTheme="majorEastAsia" w:cstheme="majorBidi"/>
      <w:b/>
      <w:bCs/>
      <w:szCs w:val="28"/>
    </w:rPr>
  </w:style>
  <w:style w:type="paragraph" w:styleId="Ttulo2">
    <w:name w:val="heading 2"/>
    <w:basedOn w:val="Normal"/>
    <w:next w:val="Normal"/>
    <w:link w:val="Ttulo2Char"/>
    <w:autoRedefine/>
    <w:uiPriority w:val="9"/>
    <w:unhideWhenUsed/>
    <w:qFormat/>
    <w:rsid w:val="0048329A"/>
    <w:pPr>
      <w:keepNext/>
      <w:keepLines/>
      <w:numPr>
        <w:numId w:val="4"/>
      </w:numPr>
      <w:outlineLvl w:val="1"/>
    </w:pPr>
    <w:rPr>
      <w:rFonts w:eastAsiaTheme="majorEastAsia" w:cstheme="majorBidi"/>
      <w:b/>
      <w:bCs/>
      <w:szCs w:val="26"/>
    </w:rPr>
  </w:style>
  <w:style w:type="paragraph" w:styleId="Ttulo3">
    <w:name w:val="heading 3"/>
    <w:basedOn w:val="Normal"/>
    <w:next w:val="Normal"/>
    <w:link w:val="Ttulo3Char"/>
    <w:uiPriority w:val="9"/>
    <w:unhideWhenUsed/>
    <w:qFormat/>
    <w:rsid w:val="00D0440C"/>
    <w:pPr>
      <w:keepNext/>
      <w:keepLines/>
      <w:spacing w:after="0"/>
      <w:contextualSpacing/>
      <w:outlineLvl w:val="2"/>
    </w:pPr>
    <w:rPr>
      <w:rFonts w:eastAsiaTheme="majorEastAsia" w:cstheme="majorBidi"/>
      <w:b/>
      <w:bCs/>
    </w:rPr>
  </w:style>
  <w:style w:type="paragraph" w:styleId="Ttulo4">
    <w:name w:val="heading 4"/>
    <w:basedOn w:val="Normal"/>
    <w:next w:val="Normal"/>
    <w:link w:val="Ttulo4Char"/>
    <w:autoRedefine/>
    <w:uiPriority w:val="9"/>
    <w:unhideWhenUsed/>
    <w:qFormat/>
    <w:rsid w:val="00D71FB3"/>
    <w:pPr>
      <w:keepNext/>
      <w:keepLines/>
      <w:spacing w:after="0"/>
      <w:contextualSpacing/>
      <w:jc w:val="left"/>
      <w:outlineLvl w:val="3"/>
    </w:pPr>
    <w:rPr>
      <w:rFonts w:eastAsiaTheme="majorEastAsia" w:cstheme="majorBidi"/>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ABNTARIAL">
    <w:name w:val="ABNT ARIAL"/>
    <w:uiPriority w:val="99"/>
    <w:rsid w:val="001D772D"/>
    <w:pPr>
      <w:numPr>
        <w:numId w:val="1"/>
      </w:numPr>
    </w:pPr>
  </w:style>
  <w:style w:type="character" w:customStyle="1" w:styleId="Ttulo2Char">
    <w:name w:val="Título 2 Char"/>
    <w:basedOn w:val="Fontepargpadro"/>
    <w:link w:val="Ttulo2"/>
    <w:uiPriority w:val="9"/>
    <w:rsid w:val="0048329A"/>
    <w:rPr>
      <w:rFonts w:ascii="Times New Roman" w:eastAsiaTheme="majorEastAsia" w:hAnsi="Times New Roman" w:cstheme="majorBidi"/>
      <w:b/>
      <w:bCs/>
      <w:sz w:val="24"/>
      <w:szCs w:val="26"/>
    </w:rPr>
  </w:style>
  <w:style w:type="character" w:customStyle="1" w:styleId="Ttulo1Char">
    <w:name w:val="Título 1 Char"/>
    <w:basedOn w:val="Fontepargpadro"/>
    <w:link w:val="Ttulo1"/>
    <w:uiPriority w:val="9"/>
    <w:rsid w:val="00D0440C"/>
    <w:rPr>
      <w:rFonts w:ascii="Times New Roman" w:eastAsiaTheme="majorEastAsia" w:hAnsi="Times New Roman" w:cstheme="majorBidi"/>
      <w:b/>
      <w:bCs/>
      <w:sz w:val="24"/>
      <w:szCs w:val="28"/>
    </w:rPr>
  </w:style>
  <w:style w:type="character" w:customStyle="1" w:styleId="Ttulo3Char">
    <w:name w:val="Título 3 Char"/>
    <w:basedOn w:val="Fontepargpadro"/>
    <w:link w:val="Ttulo3"/>
    <w:uiPriority w:val="9"/>
    <w:rsid w:val="00D0440C"/>
    <w:rPr>
      <w:rFonts w:ascii="Times New Roman" w:eastAsiaTheme="majorEastAsia" w:hAnsi="Times New Roman" w:cstheme="majorBidi"/>
      <w:b/>
      <w:bCs/>
      <w:sz w:val="24"/>
    </w:rPr>
  </w:style>
  <w:style w:type="character" w:styleId="Hyperlink">
    <w:name w:val="Hyperlink"/>
    <w:basedOn w:val="Fontepargpadro"/>
    <w:uiPriority w:val="99"/>
    <w:unhideWhenUsed/>
    <w:rsid w:val="00252DD0"/>
    <w:rPr>
      <w:color w:val="0000FF" w:themeColor="hyperlink"/>
      <w:u w:val="single"/>
    </w:rPr>
  </w:style>
  <w:style w:type="paragraph" w:styleId="PargrafodaLista">
    <w:name w:val="List Paragraph"/>
    <w:basedOn w:val="Normal"/>
    <w:uiPriority w:val="34"/>
    <w:qFormat/>
    <w:rsid w:val="001774BA"/>
    <w:pPr>
      <w:ind w:left="720"/>
      <w:contextualSpacing/>
    </w:pPr>
  </w:style>
  <w:style w:type="table" w:styleId="SombreamentoClaro">
    <w:name w:val="Light Shading"/>
    <w:basedOn w:val="Tabelanormal"/>
    <w:uiPriority w:val="60"/>
    <w:rsid w:val="000D4A7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egenda">
    <w:name w:val="caption"/>
    <w:basedOn w:val="Normal"/>
    <w:next w:val="Normal"/>
    <w:uiPriority w:val="35"/>
    <w:unhideWhenUsed/>
    <w:qFormat/>
    <w:rsid w:val="00A606C2"/>
    <w:pPr>
      <w:spacing w:line="240" w:lineRule="auto"/>
    </w:pPr>
    <w:rPr>
      <w:rFonts w:ascii="Arial" w:hAnsi="Arial"/>
      <w:b/>
      <w:bCs/>
      <w:color w:val="4F81BD" w:themeColor="accent1"/>
      <w:sz w:val="18"/>
      <w:szCs w:val="18"/>
    </w:rPr>
  </w:style>
  <w:style w:type="table" w:styleId="Tabelacomgrade">
    <w:name w:val="Table Grid"/>
    <w:basedOn w:val="Tabelanormal"/>
    <w:uiPriority w:val="59"/>
    <w:rsid w:val="008A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64281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42814"/>
    <w:rPr>
      <w:rFonts w:ascii="Times New Roman" w:hAnsi="Times New Roman"/>
      <w:sz w:val="20"/>
      <w:szCs w:val="20"/>
    </w:rPr>
  </w:style>
  <w:style w:type="character" w:styleId="Refdenotaderodap">
    <w:name w:val="footnote reference"/>
    <w:basedOn w:val="Fontepargpadro"/>
    <w:uiPriority w:val="99"/>
    <w:semiHidden/>
    <w:unhideWhenUsed/>
    <w:rsid w:val="00642814"/>
    <w:rPr>
      <w:vertAlign w:val="superscript"/>
    </w:rPr>
  </w:style>
  <w:style w:type="character" w:customStyle="1" w:styleId="Ttulo4Char">
    <w:name w:val="Título 4 Char"/>
    <w:basedOn w:val="Fontepargpadro"/>
    <w:link w:val="Ttulo4"/>
    <w:uiPriority w:val="9"/>
    <w:rsid w:val="00D71FB3"/>
    <w:rPr>
      <w:rFonts w:ascii="Times New Roman" w:eastAsiaTheme="majorEastAsia" w:hAnsi="Times New Roman" w:cstheme="majorBidi"/>
      <w:b/>
      <w:bCs/>
      <w:i/>
      <w:iCs/>
      <w:sz w:val="24"/>
    </w:rPr>
  </w:style>
  <w:style w:type="character" w:customStyle="1" w:styleId="fontstyle01">
    <w:name w:val="fontstyle01"/>
    <w:basedOn w:val="Fontepargpadro"/>
    <w:rsid w:val="00223F14"/>
    <w:rPr>
      <w:rFonts w:ascii="TimesNewRomanPS-BoldMT" w:hAnsi="TimesNewRomanPS-BoldMT" w:hint="default"/>
      <w:b/>
      <w:bCs/>
      <w:i w:val="0"/>
      <w:iCs w:val="0"/>
      <w:color w:val="000000"/>
      <w:sz w:val="24"/>
      <w:szCs w:val="24"/>
    </w:rPr>
  </w:style>
  <w:style w:type="character" w:customStyle="1" w:styleId="fontstyle11">
    <w:name w:val="fontstyle11"/>
    <w:basedOn w:val="Fontepargpadro"/>
    <w:rsid w:val="00223F14"/>
    <w:rPr>
      <w:rFonts w:ascii="TimesNewRomanPSMT" w:hAnsi="TimesNewRomanPSMT" w:hint="default"/>
      <w:b w:val="0"/>
      <w:bCs w:val="0"/>
      <w:i w:val="0"/>
      <w:iCs w:val="0"/>
      <w:color w:val="000000"/>
      <w:sz w:val="24"/>
      <w:szCs w:val="24"/>
    </w:rPr>
  </w:style>
  <w:style w:type="character" w:styleId="Refdecomentrio">
    <w:name w:val="annotation reference"/>
    <w:basedOn w:val="Fontepargpadro"/>
    <w:uiPriority w:val="99"/>
    <w:semiHidden/>
    <w:unhideWhenUsed/>
    <w:rsid w:val="00E230D9"/>
    <w:rPr>
      <w:sz w:val="16"/>
      <w:szCs w:val="16"/>
    </w:rPr>
  </w:style>
  <w:style w:type="paragraph" w:styleId="Textodecomentrio">
    <w:name w:val="annotation text"/>
    <w:basedOn w:val="Normal"/>
    <w:link w:val="TextodecomentrioChar"/>
    <w:uiPriority w:val="99"/>
    <w:semiHidden/>
    <w:unhideWhenUsed/>
    <w:rsid w:val="00E230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230D9"/>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230D9"/>
    <w:rPr>
      <w:b/>
      <w:bCs/>
    </w:rPr>
  </w:style>
  <w:style w:type="character" w:customStyle="1" w:styleId="AssuntodocomentrioChar">
    <w:name w:val="Assunto do comentário Char"/>
    <w:basedOn w:val="TextodecomentrioChar"/>
    <w:link w:val="Assuntodocomentrio"/>
    <w:uiPriority w:val="99"/>
    <w:semiHidden/>
    <w:rsid w:val="00E230D9"/>
    <w:rPr>
      <w:rFonts w:ascii="Times New Roman" w:hAnsi="Times New Roman"/>
      <w:b/>
      <w:bCs/>
      <w:sz w:val="20"/>
      <w:szCs w:val="20"/>
    </w:rPr>
  </w:style>
  <w:style w:type="paragraph" w:styleId="Textodebalo">
    <w:name w:val="Balloon Text"/>
    <w:basedOn w:val="Normal"/>
    <w:link w:val="TextodebaloChar"/>
    <w:uiPriority w:val="99"/>
    <w:semiHidden/>
    <w:unhideWhenUsed/>
    <w:rsid w:val="00E230D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30D9"/>
    <w:rPr>
      <w:rFonts w:ascii="Tahoma" w:hAnsi="Tahoma" w:cs="Tahoma"/>
      <w:sz w:val="16"/>
      <w:szCs w:val="16"/>
    </w:rPr>
  </w:style>
  <w:style w:type="paragraph" w:styleId="Cabealho">
    <w:name w:val="header"/>
    <w:basedOn w:val="Normal"/>
    <w:link w:val="CabealhoChar"/>
    <w:uiPriority w:val="99"/>
    <w:unhideWhenUsed/>
    <w:rsid w:val="006901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017A"/>
    <w:rPr>
      <w:rFonts w:ascii="Times New Roman" w:hAnsi="Times New Roman"/>
      <w:sz w:val="24"/>
    </w:rPr>
  </w:style>
  <w:style w:type="paragraph" w:styleId="Rodap">
    <w:name w:val="footer"/>
    <w:basedOn w:val="Normal"/>
    <w:link w:val="RodapChar"/>
    <w:uiPriority w:val="99"/>
    <w:unhideWhenUsed/>
    <w:rsid w:val="0069017A"/>
    <w:pPr>
      <w:tabs>
        <w:tab w:val="center" w:pos="4252"/>
        <w:tab w:val="right" w:pos="8504"/>
      </w:tabs>
      <w:spacing w:after="0" w:line="240" w:lineRule="auto"/>
    </w:pPr>
  </w:style>
  <w:style w:type="character" w:customStyle="1" w:styleId="RodapChar">
    <w:name w:val="Rodapé Char"/>
    <w:basedOn w:val="Fontepargpadro"/>
    <w:link w:val="Rodap"/>
    <w:uiPriority w:val="99"/>
    <w:rsid w:val="0069017A"/>
    <w:rPr>
      <w:rFonts w:ascii="Times New Roman" w:hAnsi="Times New Roman"/>
      <w:sz w:val="24"/>
    </w:rPr>
  </w:style>
  <w:style w:type="character" w:customStyle="1" w:styleId="e24kjd">
    <w:name w:val="e24kjd"/>
    <w:basedOn w:val="Fontepargpadro"/>
    <w:rsid w:val="00CA7011"/>
  </w:style>
  <w:style w:type="paragraph" w:styleId="Reviso">
    <w:name w:val="Revision"/>
    <w:hidden/>
    <w:uiPriority w:val="99"/>
    <w:semiHidden/>
    <w:rsid w:val="00FC57F0"/>
    <w:pPr>
      <w:spacing w:after="0" w:line="240" w:lineRule="auto"/>
    </w:pPr>
    <w:rPr>
      <w:rFonts w:ascii="Times New Roman" w:hAnsi="Times New Roman"/>
      <w:sz w:val="24"/>
    </w:rPr>
  </w:style>
  <w:style w:type="character" w:customStyle="1" w:styleId="tlid-translation">
    <w:name w:val="tlid-translation"/>
    <w:basedOn w:val="Fontepargpadro"/>
    <w:rsid w:val="00430088"/>
  </w:style>
  <w:style w:type="character" w:customStyle="1" w:styleId="MenoPendente1">
    <w:name w:val="Menção Pendente1"/>
    <w:basedOn w:val="Fontepargpadro"/>
    <w:uiPriority w:val="99"/>
    <w:semiHidden/>
    <w:unhideWhenUsed/>
    <w:rsid w:val="00CA17E9"/>
    <w:rPr>
      <w:color w:val="605E5C"/>
      <w:shd w:val="clear" w:color="auto" w:fill="E1DFDD"/>
    </w:rPr>
  </w:style>
  <w:style w:type="character" w:customStyle="1" w:styleId="MenoPendente2">
    <w:name w:val="Menção Pendente2"/>
    <w:basedOn w:val="Fontepargpadro"/>
    <w:uiPriority w:val="99"/>
    <w:semiHidden/>
    <w:unhideWhenUsed/>
    <w:rsid w:val="00040C09"/>
    <w:rPr>
      <w:color w:val="605E5C"/>
      <w:shd w:val="clear" w:color="auto" w:fill="E1DFDD"/>
    </w:rPr>
  </w:style>
  <w:style w:type="paragraph" w:styleId="SemEspaamento">
    <w:name w:val="No Spacing"/>
    <w:uiPriority w:val="1"/>
    <w:qFormat/>
    <w:rsid w:val="0029234F"/>
    <w:pPr>
      <w:spacing w:after="0" w:line="240" w:lineRule="auto"/>
      <w:jc w:val="both"/>
    </w:pPr>
    <w:rPr>
      <w:rFonts w:ascii="Times New Roman" w:hAnsi="Times New Roman"/>
      <w:sz w:val="24"/>
    </w:rPr>
  </w:style>
  <w:style w:type="character" w:styleId="MenoPendente">
    <w:name w:val="Unresolved Mention"/>
    <w:basedOn w:val="Fontepargpadro"/>
    <w:uiPriority w:val="99"/>
    <w:semiHidden/>
    <w:unhideWhenUsed/>
    <w:rsid w:val="001B662D"/>
    <w:rPr>
      <w:color w:val="605E5C"/>
      <w:shd w:val="clear" w:color="auto" w:fill="E1DFDD"/>
    </w:rPr>
  </w:style>
  <w:style w:type="table" w:styleId="TabeladeGradeClara">
    <w:name w:val="Grid Table Light"/>
    <w:basedOn w:val="Tabelanormal"/>
    <w:uiPriority w:val="40"/>
    <w:rsid w:val="00835E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1A5211"/>
    <w:pPr>
      <w:widowControl w:val="0"/>
      <w:suppressAutoHyphens/>
      <w:autoSpaceDN w:val="0"/>
      <w:spacing w:after="0" w:line="240" w:lineRule="auto"/>
      <w:textAlignment w:val="baseline"/>
    </w:pPr>
    <w:rPr>
      <w:rFonts w:ascii="Arial" w:eastAsia="Arial" w:hAnsi="Arial" w:cs="Arial"/>
      <w:sz w:val="24"/>
      <w:szCs w:val="24"/>
      <w:lang w:eastAsia="zh-CN" w:bidi="hi-IN"/>
    </w:rPr>
  </w:style>
  <w:style w:type="numbering" w:customStyle="1" w:styleId="WWNum1">
    <w:name w:val="WWNum1"/>
    <w:basedOn w:val="Semlista"/>
    <w:rsid w:val="001A521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7218">
      <w:bodyDiv w:val="1"/>
      <w:marLeft w:val="0"/>
      <w:marRight w:val="0"/>
      <w:marTop w:val="0"/>
      <w:marBottom w:val="0"/>
      <w:divBdr>
        <w:top w:val="none" w:sz="0" w:space="0" w:color="auto"/>
        <w:left w:val="none" w:sz="0" w:space="0" w:color="auto"/>
        <w:bottom w:val="none" w:sz="0" w:space="0" w:color="auto"/>
        <w:right w:val="none" w:sz="0" w:space="0" w:color="auto"/>
      </w:divBdr>
    </w:div>
    <w:div w:id="158157018">
      <w:bodyDiv w:val="1"/>
      <w:marLeft w:val="0"/>
      <w:marRight w:val="0"/>
      <w:marTop w:val="0"/>
      <w:marBottom w:val="0"/>
      <w:divBdr>
        <w:top w:val="none" w:sz="0" w:space="0" w:color="auto"/>
        <w:left w:val="none" w:sz="0" w:space="0" w:color="auto"/>
        <w:bottom w:val="none" w:sz="0" w:space="0" w:color="auto"/>
        <w:right w:val="none" w:sz="0" w:space="0" w:color="auto"/>
      </w:divBdr>
    </w:div>
    <w:div w:id="188612784">
      <w:bodyDiv w:val="1"/>
      <w:marLeft w:val="0"/>
      <w:marRight w:val="0"/>
      <w:marTop w:val="0"/>
      <w:marBottom w:val="0"/>
      <w:divBdr>
        <w:top w:val="none" w:sz="0" w:space="0" w:color="auto"/>
        <w:left w:val="none" w:sz="0" w:space="0" w:color="auto"/>
        <w:bottom w:val="none" w:sz="0" w:space="0" w:color="auto"/>
        <w:right w:val="none" w:sz="0" w:space="0" w:color="auto"/>
      </w:divBdr>
      <w:divsChild>
        <w:div w:id="90468807">
          <w:marLeft w:val="0"/>
          <w:marRight w:val="108"/>
          <w:marTop w:val="18"/>
          <w:marBottom w:val="108"/>
          <w:divBdr>
            <w:top w:val="none" w:sz="0" w:space="0" w:color="auto"/>
            <w:left w:val="none" w:sz="0" w:space="0" w:color="auto"/>
            <w:bottom w:val="none" w:sz="0" w:space="0" w:color="auto"/>
            <w:right w:val="none" w:sz="0" w:space="0" w:color="auto"/>
          </w:divBdr>
          <w:divsChild>
            <w:div w:id="599222396">
              <w:marLeft w:val="0"/>
              <w:marRight w:val="0"/>
              <w:marTop w:val="0"/>
              <w:marBottom w:val="0"/>
              <w:divBdr>
                <w:top w:val="none" w:sz="0" w:space="0" w:color="auto"/>
                <w:left w:val="none" w:sz="0" w:space="0" w:color="auto"/>
                <w:bottom w:val="none" w:sz="0" w:space="0" w:color="auto"/>
                <w:right w:val="none" w:sz="0" w:space="0" w:color="auto"/>
              </w:divBdr>
              <w:divsChild>
                <w:div w:id="959840457">
                  <w:marLeft w:val="0"/>
                  <w:marRight w:val="0"/>
                  <w:marTop w:val="0"/>
                  <w:marBottom w:val="0"/>
                  <w:divBdr>
                    <w:top w:val="none" w:sz="0" w:space="0" w:color="auto"/>
                    <w:left w:val="none" w:sz="0" w:space="0" w:color="auto"/>
                    <w:bottom w:val="none" w:sz="0" w:space="0" w:color="auto"/>
                    <w:right w:val="none" w:sz="0" w:space="0" w:color="auto"/>
                  </w:divBdr>
                  <w:divsChild>
                    <w:div w:id="271741454">
                      <w:marLeft w:val="0"/>
                      <w:marRight w:val="0"/>
                      <w:marTop w:val="0"/>
                      <w:marBottom w:val="0"/>
                      <w:divBdr>
                        <w:top w:val="none" w:sz="0" w:space="0" w:color="auto"/>
                        <w:left w:val="none" w:sz="0" w:space="0" w:color="auto"/>
                        <w:bottom w:val="none" w:sz="0" w:space="0" w:color="auto"/>
                        <w:right w:val="none" w:sz="0" w:space="0" w:color="auto"/>
                      </w:divBdr>
                      <w:divsChild>
                        <w:div w:id="174746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35581">
      <w:bodyDiv w:val="1"/>
      <w:marLeft w:val="0"/>
      <w:marRight w:val="0"/>
      <w:marTop w:val="0"/>
      <w:marBottom w:val="0"/>
      <w:divBdr>
        <w:top w:val="none" w:sz="0" w:space="0" w:color="auto"/>
        <w:left w:val="none" w:sz="0" w:space="0" w:color="auto"/>
        <w:bottom w:val="none" w:sz="0" w:space="0" w:color="auto"/>
        <w:right w:val="none" w:sz="0" w:space="0" w:color="auto"/>
      </w:divBdr>
    </w:div>
    <w:div w:id="195654741">
      <w:bodyDiv w:val="1"/>
      <w:marLeft w:val="0"/>
      <w:marRight w:val="0"/>
      <w:marTop w:val="0"/>
      <w:marBottom w:val="0"/>
      <w:divBdr>
        <w:top w:val="none" w:sz="0" w:space="0" w:color="auto"/>
        <w:left w:val="none" w:sz="0" w:space="0" w:color="auto"/>
        <w:bottom w:val="none" w:sz="0" w:space="0" w:color="auto"/>
        <w:right w:val="none" w:sz="0" w:space="0" w:color="auto"/>
      </w:divBdr>
    </w:div>
    <w:div w:id="1047141260">
      <w:bodyDiv w:val="1"/>
      <w:marLeft w:val="0"/>
      <w:marRight w:val="0"/>
      <w:marTop w:val="0"/>
      <w:marBottom w:val="0"/>
      <w:divBdr>
        <w:top w:val="none" w:sz="0" w:space="0" w:color="auto"/>
        <w:left w:val="none" w:sz="0" w:space="0" w:color="auto"/>
        <w:bottom w:val="none" w:sz="0" w:space="0" w:color="auto"/>
        <w:right w:val="none" w:sz="0" w:space="0" w:color="auto"/>
      </w:divBdr>
    </w:div>
    <w:div w:id="1138961807">
      <w:bodyDiv w:val="1"/>
      <w:marLeft w:val="0"/>
      <w:marRight w:val="0"/>
      <w:marTop w:val="0"/>
      <w:marBottom w:val="0"/>
      <w:divBdr>
        <w:top w:val="none" w:sz="0" w:space="0" w:color="auto"/>
        <w:left w:val="none" w:sz="0" w:space="0" w:color="auto"/>
        <w:bottom w:val="none" w:sz="0" w:space="0" w:color="auto"/>
        <w:right w:val="none" w:sz="0" w:space="0" w:color="auto"/>
      </w:divBdr>
    </w:div>
    <w:div w:id="1153374241">
      <w:bodyDiv w:val="1"/>
      <w:marLeft w:val="0"/>
      <w:marRight w:val="0"/>
      <w:marTop w:val="0"/>
      <w:marBottom w:val="0"/>
      <w:divBdr>
        <w:top w:val="none" w:sz="0" w:space="0" w:color="auto"/>
        <w:left w:val="none" w:sz="0" w:space="0" w:color="auto"/>
        <w:bottom w:val="none" w:sz="0" w:space="0" w:color="auto"/>
        <w:right w:val="none" w:sz="0" w:space="0" w:color="auto"/>
      </w:divBdr>
    </w:div>
    <w:div w:id="1408697028">
      <w:bodyDiv w:val="1"/>
      <w:marLeft w:val="0"/>
      <w:marRight w:val="0"/>
      <w:marTop w:val="0"/>
      <w:marBottom w:val="0"/>
      <w:divBdr>
        <w:top w:val="none" w:sz="0" w:space="0" w:color="auto"/>
        <w:left w:val="none" w:sz="0" w:space="0" w:color="auto"/>
        <w:bottom w:val="none" w:sz="0" w:space="0" w:color="auto"/>
        <w:right w:val="none" w:sz="0" w:space="0" w:color="auto"/>
      </w:divBdr>
    </w:div>
    <w:div w:id="214252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mailto:kelsen@ufpi.edu.br" TargetMode="External"/><Relationship Id="rId3" Type="http://schemas.openxmlformats.org/officeDocument/2006/relationships/styles" Target="styles.xml"/><Relationship Id="rId21" Type="http://schemas.openxmlformats.org/officeDocument/2006/relationships/hyperlink" Target="https://orcid.org/0000-0002-5402-1769" TargetMode="External"/><Relationship Id="rId7" Type="http://schemas.openxmlformats.org/officeDocument/2006/relationships/endnotes" Target="endnotes.xml"/><Relationship Id="rId12" Type="http://schemas.openxmlformats.org/officeDocument/2006/relationships/hyperlink" Target="https://dictionary.cambridge.org/dictionary/english-portuguese/were" TargetMode="External"/><Relationship Id="rId17" Type="http://schemas.microsoft.com/office/2007/relationships/hdphoto" Target="media/hdphoto1.wdp"/><Relationship Id="rId25" Type="http://schemas.openxmlformats.org/officeDocument/2006/relationships/hyperlink" Target="https://orcid.org/0000-0003-1892-916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sisoareslc@gm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dictionary/english-portuguese/data" TargetMode="External"/><Relationship Id="rId24" Type="http://schemas.openxmlformats.org/officeDocument/2006/relationships/hyperlink" Target="mailto:maraaguida@hotmail.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yendnoteweb.com/EndNoteWeb.html" TargetMode="External"/><Relationship Id="rId23" Type="http://schemas.openxmlformats.org/officeDocument/2006/relationships/hyperlink" Target="https://orcid.org/0000-0002-1608-2683" TargetMode="External"/><Relationship Id="rId28" Type="http://schemas.openxmlformats.org/officeDocument/2006/relationships/header" Target="header1.xml"/><Relationship Id="rId10" Type="http://schemas.openxmlformats.org/officeDocument/2006/relationships/hyperlink" Target="https://dictionary.cambridge.org/dictionary/english-portuguese/in" TargetMode="External"/><Relationship Id="rId19" Type="http://schemas.openxmlformats.org/officeDocument/2006/relationships/hyperlink" Target="https://orcid.org/0000-0001-9509-463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x.doi.org/10.17648/aos.v10i2.2410" TargetMode="External"/><Relationship Id="rId22" Type="http://schemas.openxmlformats.org/officeDocument/2006/relationships/hyperlink" Target="mailto:luizsergiomb@gmail.com" TargetMode="External"/><Relationship Id="rId27" Type="http://schemas.openxmlformats.org/officeDocument/2006/relationships/hyperlink" Target="http://dx.doi.org/10.17648/aos.v11i1.2444"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revistas.unama.br/index.php/ao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revistas.unama.br/index.php/ao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maraaguida@hotmail.com" TargetMode="External"/><Relationship Id="rId2" Type="http://schemas.openxmlformats.org/officeDocument/2006/relationships/hyperlink" Target="mailto:luizsergiomb@gmail.com" TargetMode="External"/><Relationship Id="rId1" Type="http://schemas.openxmlformats.org/officeDocument/2006/relationships/hyperlink" Target="mailto:sisoareslc@gmail.com" TargetMode="External"/><Relationship Id="rId4" Type="http://schemas.openxmlformats.org/officeDocument/2006/relationships/hyperlink" Target="mailto:kelsen@ufpi.edu.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39AC0AC-9BEB-4CAB-8D2E-075D7BFC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7050</Words>
  <Characters>38074</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anônimo</dc:creator>
  <cp:keywords/>
  <dc:description/>
  <cp:lastModifiedBy>Diana Cruz Rodrigues</cp:lastModifiedBy>
  <cp:revision>14</cp:revision>
  <cp:lastPrinted>2022-07-15T01:52:00Z</cp:lastPrinted>
  <dcterms:created xsi:type="dcterms:W3CDTF">2022-07-15T01:50:00Z</dcterms:created>
  <dcterms:modified xsi:type="dcterms:W3CDTF">2022-08-02T15:01:00Z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Associação Brasileira de Normas Técnicas (Portuguese - Brazil)</vt:lpwstr>
  </property>
</Properties>
</file>