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140" w:rsidRPr="007450F3" w:rsidRDefault="008B5DB2" w:rsidP="008B5DB2">
      <w:pPr>
        <w:jc w:val="both"/>
        <w:rPr>
          <w:rFonts w:ascii="Times New Roman" w:hAnsi="Times New Roman"/>
          <w:b/>
          <w:sz w:val="24"/>
          <w:szCs w:val="24"/>
        </w:rPr>
      </w:pPr>
      <w:r w:rsidRPr="007450F3">
        <w:rPr>
          <w:rFonts w:ascii="Times New Roman" w:hAnsi="Times New Roman"/>
          <w:b/>
          <w:sz w:val="24"/>
          <w:szCs w:val="24"/>
        </w:rPr>
        <w:t>OS CONSELHOS MUNICIPAIS E O MROSC ENQUANTO INSTRUMENTOS DEMOCRATIZANTES PARA TRANSFORMAÇÕES POLÍTICAS E DESENVOLVIMENTO LOCAL</w:t>
      </w:r>
    </w:p>
    <w:p w:rsidR="00391816" w:rsidRPr="007450F3" w:rsidRDefault="00391816" w:rsidP="00391816">
      <w:pPr>
        <w:jc w:val="both"/>
        <w:rPr>
          <w:rFonts w:ascii="Times New Roman" w:hAnsi="Times New Roman"/>
          <w:b/>
          <w:sz w:val="24"/>
          <w:szCs w:val="24"/>
        </w:rPr>
      </w:pPr>
      <w:r w:rsidRPr="007450F3">
        <w:rPr>
          <w:rFonts w:ascii="Times New Roman" w:hAnsi="Times New Roman"/>
          <w:b/>
          <w:sz w:val="24"/>
          <w:szCs w:val="24"/>
        </w:rPr>
        <w:t>MUNICIPAL COUNCILS AND THE MROSC WHILE DEMOCRATIZING TOOLS FOR POLITICAL CHANGE AND LOCAL DEVELOPMENT</w:t>
      </w:r>
    </w:p>
    <w:p w:rsidR="00391816" w:rsidRPr="007450F3" w:rsidRDefault="00391816" w:rsidP="00391816">
      <w:pPr>
        <w:jc w:val="both"/>
        <w:rPr>
          <w:rFonts w:ascii="Times New Roman" w:hAnsi="Times New Roman"/>
          <w:b/>
          <w:sz w:val="24"/>
          <w:szCs w:val="24"/>
        </w:rPr>
      </w:pPr>
      <w:r w:rsidRPr="007450F3">
        <w:rPr>
          <w:rFonts w:ascii="Times New Roman" w:hAnsi="Times New Roman"/>
          <w:b/>
          <w:sz w:val="24"/>
          <w:szCs w:val="24"/>
        </w:rPr>
        <w:t>Yana Moura de Sousa</w:t>
      </w:r>
      <w:r w:rsidRPr="007450F3">
        <w:rPr>
          <w:rStyle w:val="Refdenotaderodap"/>
          <w:rFonts w:ascii="Times New Roman" w:hAnsi="Times New Roman"/>
          <w:b/>
          <w:sz w:val="24"/>
          <w:szCs w:val="24"/>
        </w:rPr>
        <w:footnoteReference w:id="1"/>
      </w:r>
    </w:p>
    <w:p w:rsidR="00391816" w:rsidRPr="007450F3" w:rsidRDefault="00391816" w:rsidP="00391816">
      <w:pPr>
        <w:jc w:val="both"/>
        <w:rPr>
          <w:rFonts w:ascii="Times New Roman" w:hAnsi="Times New Roman"/>
          <w:b/>
          <w:sz w:val="24"/>
          <w:szCs w:val="24"/>
        </w:rPr>
      </w:pPr>
      <w:r w:rsidRPr="007450F3">
        <w:rPr>
          <w:rFonts w:ascii="Times New Roman" w:hAnsi="Times New Roman"/>
          <w:b/>
          <w:sz w:val="24"/>
          <w:szCs w:val="24"/>
        </w:rPr>
        <w:t xml:space="preserve">Tânia Maria </w:t>
      </w:r>
      <w:proofErr w:type="spellStart"/>
      <w:r w:rsidRPr="007450F3">
        <w:rPr>
          <w:rFonts w:ascii="Times New Roman" w:hAnsi="Times New Roman"/>
          <w:b/>
          <w:sz w:val="24"/>
          <w:szCs w:val="24"/>
        </w:rPr>
        <w:t>Diederichs</w:t>
      </w:r>
      <w:proofErr w:type="spellEnd"/>
      <w:r w:rsidRPr="007450F3">
        <w:rPr>
          <w:rFonts w:ascii="Times New Roman" w:hAnsi="Times New Roman"/>
          <w:b/>
          <w:sz w:val="24"/>
          <w:szCs w:val="24"/>
        </w:rPr>
        <w:t xml:space="preserve"> Fischer</w:t>
      </w:r>
      <w:r w:rsidRPr="007450F3">
        <w:rPr>
          <w:rStyle w:val="Refdenotaderodap"/>
          <w:rFonts w:ascii="Times New Roman" w:hAnsi="Times New Roman"/>
          <w:b/>
          <w:sz w:val="24"/>
          <w:szCs w:val="24"/>
        </w:rPr>
        <w:footnoteReference w:id="2"/>
      </w:r>
    </w:p>
    <w:p w:rsidR="00391816" w:rsidRPr="007450F3" w:rsidRDefault="00391816" w:rsidP="00391816">
      <w:pPr>
        <w:jc w:val="both"/>
        <w:rPr>
          <w:rFonts w:ascii="Times New Roman" w:hAnsi="Times New Roman"/>
          <w:b/>
          <w:sz w:val="24"/>
          <w:szCs w:val="24"/>
        </w:rPr>
      </w:pPr>
      <w:r w:rsidRPr="007450F3">
        <w:rPr>
          <w:rFonts w:ascii="Times New Roman" w:hAnsi="Times New Roman"/>
          <w:b/>
          <w:sz w:val="24"/>
          <w:szCs w:val="24"/>
        </w:rPr>
        <w:t xml:space="preserve">Ana Maria de </w:t>
      </w:r>
      <w:proofErr w:type="spellStart"/>
      <w:r w:rsidRPr="007450F3">
        <w:rPr>
          <w:rFonts w:ascii="Times New Roman" w:hAnsi="Times New Roman"/>
          <w:b/>
          <w:sz w:val="24"/>
          <w:szCs w:val="24"/>
        </w:rPr>
        <w:t>Alburquerque</w:t>
      </w:r>
      <w:proofErr w:type="spellEnd"/>
      <w:r w:rsidRPr="007450F3">
        <w:rPr>
          <w:rFonts w:ascii="Times New Roman" w:hAnsi="Times New Roman"/>
          <w:b/>
          <w:sz w:val="24"/>
          <w:szCs w:val="24"/>
        </w:rPr>
        <w:t xml:space="preserve"> Vasconcellos</w:t>
      </w:r>
      <w:r w:rsidRPr="007450F3">
        <w:rPr>
          <w:rStyle w:val="Refdenotaderodap"/>
          <w:rFonts w:ascii="Times New Roman" w:hAnsi="Times New Roman"/>
          <w:b/>
          <w:sz w:val="24"/>
          <w:szCs w:val="24"/>
        </w:rPr>
        <w:footnoteReference w:id="3"/>
      </w:r>
    </w:p>
    <w:p w:rsidR="00F8582C" w:rsidRPr="007450F3" w:rsidRDefault="00F8582C" w:rsidP="00F8582C">
      <w:pPr>
        <w:rPr>
          <w:rFonts w:ascii="Times New Roman" w:hAnsi="Times New Roman"/>
          <w:b/>
          <w:sz w:val="24"/>
          <w:szCs w:val="24"/>
        </w:rPr>
      </w:pPr>
      <w:r w:rsidRPr="007450F3">
        <w:rPr>
          <w:rFonts w:ascii="Times New Roman" w:hAnsi="Times New Roman"/>
          <w:b/>
          <w:sz w:val="24"/>
          <w:szCs w:val="24"/>
        </w:rPr>
        <w:t>RESUMO</w:t>
      </w:r>
    </w:p>
    <w:p w:rsidR="00E37BA0" w:rsidRPr="007450F3" w:rsidRDefault="00F8582C" w:rsidP="008A009C">
      <w:pPr>
        <w:autoSpaceDE w:val="0"/>
        <w:autoSpaceDN w:val="0"/>
        <w:adjustRightInd w:val="0"/>
        <w:spacing w:after="0" w:line="240" w:lineRule="auto"/>
        <w:jc w:val="both"/>
        <w:rPr>
          <w:rFonts w:ascii="Times New Roman" w:hAnsi="Times New Roman"/>
          <w:sz w:val="24"/>
          <w:szCs w:val="24"/>
        </w:rPr>
      </w:pPr>
      <w:r w:rsidRPr="007450F3">
        <w:rPr>
          <w:rFonts w:ascii="Times New Roman" w:hAnsi="Times New Roman"/>
          <w:sz w:val="24"/>
          <w:szCs w:val="24"/>
        </w:rPr>
        <w:t>O</w:t>
      </w:r>
      <w:r w:rsidR="001D6847" w:rsidRPr="007450F3">
        <w:rPr>
          <w:rFonts w:ascii="Times New Roman" w:hAnsi="Times New Roman"/>
          <w:sz w:val="24"/>
          <w:szCs w:val="24"/>
        </w:rPr>
        <w:t xml:space="preserve"> </w:t>
      </w:r>
      <w:r w:rsidRPr="007450F3">
        <w:rPr>
          <w:rFonts w:ascii="Times New Roman" w:hAnsi="Times New Roman"/>
          <w:sz w:val="24"/>
          <w:szCs w:val="24"/>
        </w:rPr>
        <w:t>artigo reflet</w:t>
      </w:r>
      <w:r w:rsidR="00735888" w:rsidRPr="007450F3">
        <w:rPr>
          <w:rFonts w:ascii="Times New Roman" w:hAnsi="Times New Roman"/>
          <w:sz w:val="24"/>
          <w:szCs w:val="24"/>
        </w:rPr>
        <w:t>e</w:t>
      </w:r>
      <w:r w:rsidRPr="007450F3">
        <w:rPr>
          <w:rFonts w:ascii="Times New Roman" w:hAnsi="Times New Roman"/>
          <w:sz w:val="24"/>
          <w:szCs w:val="24"/>
        </w:rPr>
        <w:t xml:space="preserve"> sobre as possibilidades </w:t>
      </w:r>
      <w:r w:rsidR="00735888" w:rsidRPr="007450F3">
        <w:rPr>
          <w:rFonts w:ascii="Times New Roman" w:hAnsi="Times New Roman"/>
          <w:sz w:val="24"/>
          <w:szCs w:val="24"/>
        </w:rPr>
        <w:t xml:space="preserve">de ocorrerem </w:t>
      </w:r>
      <w:r w:rsidRPr="007450F3">
        <w:rPr>
          <w:rFonts w:ascii="Times New Roman" w:hAnsi="Times New Roman"/>
          <w:sz w:val="24"/>
          <w:szCs w:val="24"/>
        </w:rPr>
        <w:t xml:space="preserve">transformações políticas por meio de </w:t>
      </w:r>
      <w:r w:rsidR="00F2372B" w:rsidRPr="007450F3">
        <w:rPr>
          <w:rFonts w:ascii="Times New Roman" w:hAnsi="Times New Roman"/>
          <w:sz w:val="24"/>
          <w:szCs w:val="24"/>
        </w:rPr>
        <w:t>conselhos municipais</w:t>
      </w:r>
      <w:r w:rsidRPr="007450F3">
        <w:rPr>
          <w:rFonts w:ascii="Times New Roman" w:hAnsi="Times New Roman"/>
          <w:sz w:val="24"/>
          <w:szCs w:val="24"/>
        </w:rPr>
        <w:t xml:space="preserve"> protagonizados pela sociedade </w:t>
      </w:r>
      <w:r w:rsidR="003D01BD" w:rsidRPr="007450F3">
        <w:rPr>
          <w:rFonts w:ascii="Times New Roman" w:hAnsi="Times New Roman"/>
          <w:sz w:val="24"/>
          <w:szCs w:val="24"/>
        </w:rPr>
        <w:t>civil</w:t>
      </w:r>
      <w:r w:rsidR="002F2BB7" w:rsidRPr="007450F3">
        <w:rPr>
          <w:rFonts w:ascii="Times New Roman" w:hAnsi="Times New Roman"/>
          <w:sz w:val="24"/>
          <w:szCs w:val="24"/>
        </w:rPr>
        <w:t xml:space="preserve"> </w:t>
      </w:r>
      <w:r w:rsidR="00866E92" w:rsidRPr="007450F3">
        <w:rPr>
          <w:rFonts w:ascii="Times New Roman" w:hAnsi="Times New Roman"/>
          <w:sz w:val="24"/>
          <w:szCs w:val="24"/>
        </w:rPr>
        <w:t xml:space="preserve">na perspectiva do </w:t>
      </w:r>
      <w:r w:rsidRPr="007450F3">
        <w:rPr>
          <w:rFonts w:ascii="Times New Roman" w:hAnsi="Times New Roman"/>
          <w:sz w:val="24"/>
          <w:szCs w:val="24"/>
        </w:rPr>
        <w:t xml:space="preserve">desenvolvimento </w:t>
      </w:r>
      <w:r w:rsidR="00781E3D" w:rsidRPr="007450F3">
        <w:rPr>
          <w:rFonts w:ascii="Times New Roman" w:hAnsi="Times New Roman"/>
          <w:sz w:val="24"/>
          <w:szCs w:val="24"/>
        </w:rPr>
        <w:t xml:space="preserve">local. </w:t>
      </w:r>
      <w:r w:rsidR="00161B10" w:rsidRPr="007450F3">
        <w:rPr>
          <w:rFonts w:ascii="Times New Roman" w:hAnsi="Times New Roman"/>
          <w:sz w:val="24"/>
          <w:szCs w:val="24"/>
        </w:rPr>
        <w:t>A (re</w:t>
      </w:r>
      <w:r w:rsidR="006D5EB7" w:rsidRPr="007450F3">
        <w:rPr>
          <w:rFonts w:ascii="Times New Roman" w:hAnsi="Times New Roman"/>
          <w:sz w:val="24"/>
          <w:szCs w:val="24"/>
        </w:rPr>
        <w:t>)discussão</w:t>
      </w:r>
      <w:r w:rsidR="00161B10" w:rsidRPr="007450F3">
        <w:rPr>
          <w:rFonts w:ascii="Times New Roman" w:hAnsi="Times New Roman"/>
          <w:sz w:val="24"/>
          <w:szCs w:val="24"/>
        </w:rPr>
        <w:t xml:space="preserve"> sobre o papel dos conselhos retorn</w:t>
      </w:r>
      <w:r w:rsidR="00735888" w:rsidRPr="007450F3">
        <w:rPr>
          <w:rFonts w:ascii="Times New Roman" w:hAnsi="Times New Roman"/>
          <w:sz w:val="24"/>
          <w:szCs w:val="24"/>
        </w:rPr>
        <w:t>ou</w:t>
      </w:r>
      <w:r w:rsidR="00161B10" w:rsidRPr="007450F3">
        <w:rPr>
          <w:rFonts w:ascii="Times New Roman" w:hAnsi="Times New Roman"/>
          <w:sz w:val="24"/>
          <w:szCs w:val="24"/>
        </w:rPr>
        <w:t xml:space="preserve"> para agenda</w:t>
      </w:r>
      <w:r w:rsidR="006B04DD" w:rsidRPr="007450F3">
        <w:rPr>
          <w:rFonts w:ascii="Times New Roman" w:hAnsi="Times New Roman"/>
          <w:sz w:val="24"/>
          <w:szCs w:val="24"/>
        </w:rPr>
        <w:t xml:space="preserve"> de</w:t>
      </w:r>
      <w:r w:rsidR="00080454" w:rsidRPr="007450F3">
        <w:rPr>
          <w:rFonts w:ascii="Times New Roman" w:hAnsi="Times New Roman"/>
          <w:sz w:val="24"/>
          <w:szCs w:val="24"/>
        </w:rPr>
        <w:t xml:space="preserve"> pesquisa</w:t>
      </w:r>
      <w:r w:rsidR="006D5EB7" w:rsidRPr="007450F3">
        <w:rPr>
          <w:rFonts w:ascii="Times New Roman" w:hAnsi="Times New Roman"/>
          <w:sz w:val="24"/>
          <w:szCs w:val="24"/>
        </w:rPr>
        <w:t>s</w:t>
      </w:r>
      <w:r w:rsidR="00080454" w:rsidRPr="007450F3">
        <w:rPr>
          <w:rFonts w:ascii="Times New Roman" w:hAnsi="Times New Roman"/>
          <w:sz w:val="24"/>
          <w:szCs w:val="24"/>
        </w:rPr>
        <w:t xml:space="preserve"> em</w:t>
      </w:r>
      <w:r w:rsidR="006B04DD" w:rsidRPr="007450F3">
        <w:rPr>
          <w:rFonts w:ascii="Times New Roman" w:hAnsi="Times New Roman"/>
          <w:sz w:val="24"/>
          <w:szCs w:val="24"/>
        </w:rPr>
        <w:t xml:space="preserve"> políticas públicas</w:t>
      </w:r>
      <w:r w:rsidR="00161B10" w:rsidRPr="007450F3">
        <w:rPr>
          <w:rFonts w:ascii="Times New Roman" w:hAnsi="Times New Roman"/>
          <w:sz w:val="24"/>
          <w:szCs w:val="24"/>
        </w:rPr>
        <w:t xml:space="preserve"> com a </w:t>
      </w:r>
      <w:r w:rsidR="006B04DD" w:rsidRPr="007450F3">
        <w:rPr>
          <w:rFonts w:ascii="Times New Roman" w:hAnsi="Times New Roman"/>
          <w:sz w:val="24"/>
          <w:szCs w:val="24"/>
        </w:rPr>
        <w:t>nova Lei 13.019/2014, que estabelece o</w:t>
      </w:r>
      <w:r w:rsidR="00161B10" w:rsidRPr="007450F3">
        <w:rPr>
          <w:rFonts w:ascii="Times New Roman" w:hAnsi="Times New Roman"/>
          <w:sz w:val="24"/>
          <w:szCs w:val="24"/>
        </w:rPr>
        <w:t xml:space="preserve"> Marco Regulatório das Organizações da Sociedade Civil (</w:t>
      </w:r>
      <w:proofErr w:type="spellStart"/>
      <w:r w:rsidR="00161B10" w:rsidRPr="007450F3">
        <w:rPr>
          <w:rFonts w:ascii="Times New Roman" w:hAnsi="Times New Roman"/>
          <w:sz w:val="24"/>
          <w:szCs w:val="24"/>
        </w:rPr>
        <w:t>M</w:t>
      </w:r>
      <w:r w:rsidR="008B0636" w:rsidRPr="007450F3">
        <w:rPr>
          <w:rFonts w:ascii="Times New Roman" w:hAnsi="Times New Roman"/>
          <w:sz w:val="24"/>
          <w:szCs w:val="24"/>
        </w:rPr>
        <w:t>rosc</w:t>
      </w:r>
      <w:proofErr w:type="spellEnd"/>
      <w:r w:rsidR="00161B10" w:rsidRPr="007450F3">
        <w:rPr>
          <w:rFonts w:ascii="Times New Roman" w:hAnsi="Times New Roman"/>
          <w:sz w:val="24"/>
          <w:szCs w:val="24"/>
        </w:rPr>
        <w:t>)</w:t>
      </w:r>
      <w:r w:rsidR="00111DA8" w:rsidRPr="007450F3">
        <w:rPr>
          <w:rFonts w:ascii="Times New Roman" w:hAnsi="Times New Roman"/>
          <w:sz w:val="24"/>
          <w:szCs w:val="24"/>
        </w:rPr>
        <w:t>. Esta Lei apresenta diretrizes para o estabelecimento de</w:t>
      </w:r>
      <w:r w:rsidR="00161B10" w:rsidRPr="007450F3">
        <w:rPr>
          <w:rFonts w:ascii="Times New Roman" w:hAnsi="Times New Roman"/>
          <w:sz w:val="24"/>
          <w:szCs w:val="24"/>
        </w:rPr>
        <w:t xml:space="preserve"> </w:t>
      </w:r>
      <w:r w:rsidR="006B04DD" w:rsidRPr="007450F3">
        <w:rPr>
          <w:rFonts w:ascii="Times New Roman" w:hAnsi="Times New Roman"/>
          <w:sz w:val="24"/>
          <w:szCs w:val="24"/>
        </w:rPr>
        <w:t>parcerias entre</w:t>
      </w:r>
      <w:r w:rsidR="00111DA8" w:rsidRPr="007450F3">
        <w:rPr>
          <w:rFonts w:ascii="Times New Roman" w:hAnsi="Times New Roman"/>
          <w:sz w:val="24"/>
          <w:szCs w:val="24"/>
        </w:rPr>
        <w:t xml:space="preserve"> a</w:t>
      </w:r>
      <w:r w:rsidR="006B04DD" w:rsidRPr="007450F3">
        <w:rPr>
          <w:rFonts w:ascii="Times New Roman" w:hAnsi="Times New Roman"/>
          <w:sz w:val="24"/>
          <w:szCs w:val="24"/>
        </w:rPr>
        <w:t xml:space="preserve"> administração pública e as organizações da sociedade civil. </w:t>
      </w:r>
      <w:r w:rsidR="00515F51" w:rsidRPr="007450F3">
        <w:rPr>
          <w:rFonts w:ascii="Times New Roman" w:hAnsi="Times New Roman"/>
          <w:sz w:val="24"/>
          <w:szCs w:val="24"/>
        </w:rPr>
        <w:t>A</w:t>
      </w:r>
      <w:r w:rsidR="002A4C1C" w:rsidRPr="007450F3">
        <w:rPr>
          <w:rFonts w:ascii="Times New Roman" w:hAnsi="Times New Roman"/>
          <w:sz w:val="24"/>
          <w:szCs w:val="24"/>
        </w:rPr>
        <w:t xml:space="preserve">dmitindo-se que </w:t>
      </w:r>
      <w:r w:rsidR="006B04DD" w:rsidRPr="007450F3">
        <w:rPr>
          <w:rFonts w:ascii="Times New Roman" w:hAnsi="Times New Roman"/>
          <w:sz w:val="24"/>
          <w:szCs w:val="24"/>
        </w:rPr>
        <w:t>os</w:t>
      </w:r>
      <w:r w:rsidR="00781E3D" w:rsidRPr="007450F3">
        <w:rPr>
          <w:rFonts w:ascii="Times New Roman" w:hAnsi="Times New Roman"/>
          <w:sz w:val="24"/>
          <w:szCs w:val="24"/>
        </w:rPr>
        <w:t xml:space="preserve"> conselhos </w:t>
      </w:r>
      <w:r w:rsidR="006B04DD" w:rsidRPr="007450F3">
        <w:rPr>
          <w:rFonts w:ascii="Times New Roman" w:hAnsi="Times New Roman"/>
          <w:sz w:val="24"/>
          <w:szCs w:val="24"/>
        </w:rPr>
        <w:t>são espaços formais</w:t>
      </w:r>
      <w:r w:rsidR="00111DA8" w:rsidRPr="007450F3">
        <w:rPr>
          <w:rFonts w:ascii="Times New Roman" w:hAnsi="Times New Roman"/>
          <w:sz w:val="24"/>
          <w:szCs w:val="24"/>
        </w:rPr>
        <w:t xml:space="preserve"> </w:t>
      </w:r>
      <w:r w:rsidR="008B0636" w:rsidRPr="007450F3">
        <w:rPr>
          <w:rFonts w:ascii="Times New Roman" w:hAnsi="Times New Roman"/>
          <w:sz w:val="24"/>
          <w:szCs w:val="24"/>
        </w:rPr>
        <w:t>nos quais</w:t>
      </w:r>
      <w:r w:rsidR="00111DA8" w:rsidRPr="007450F3">
        <w:rPr>
          <w:rFonts w:ascii="Times New Roman" w:hAnsi="Times New Roman"/>
          <w:sz w:val="24"/>
          <w:szCs w:val="24"/>
        </w:rPr>
        <w:t xml:space="preserve"> se</w:t>
      </w:r>
      <w:r w:rsidR="008875BD" w:rsidRPr="007450F3">
        <w:rPr>
          <w:rFonts w:ascii="Times New Roman" w:hAnsi="Times New Roman"/>
          <w:sz w:val="24"/>
          <w:szCs w:val="24"/>
        </w:rPr>
        <w:t xml:space="preserve"> </w:t>
      </w:r>
      <w:r w:rsidR="006B04DD" w:rsidRPr="007450F3">
        <w:rPr>
          <w:rFonts w:ascii="Times New Roman" w:hAnsi="Times New Roman"/>
          <w:sz w:val="24"/>
          <w:szCs w:val="24"/>
        </w:rPr>
        <w:t>estabelece</w:t>
      </w:r>
      <w:r w:rsidR="00111DA8" w:rsidRPr="007450F3">
        <w:rPr>
          <w:rFonts w:ascii="Times New Roman" w:hAnsi="Times New Roman"/>
          <w:sz w:val="24"/>
          <w:szCs w:val="24"/>
        </w:rPr>
        <w:t>m</w:t>
      </w:r>
      <w:r w:rsidR="008B0636" w:rsidRPr="007450F3">
        <w:rPr>
          <w:rFonts w:ascii="Times New Roman" w:hAnsi="Times New Roman"/>
          <w:sz w:val="24"/>
          <w:szCs w:val="24"/>
        </w:rPr>
        <w:t xml:space="preserve"> </w:t>
      </w:r>
      <w:r w:rsidR="00111DA8" w:rsidRPr="007450F3">
        <w:rPr>
          <w:rFonts w:ascii="Times New Roman" w:hAnsi="Times New Roman"/>
          <w:sz w:val="24"/>
          <w:szCs w:val="24"/>
        </w:rPr>
        <w:t>as parcerias</w:t>
      </w:r>
      <w:r w:rsidR="006B04DD" w:rsidRPr="007450F3">
        <w:rPr>
          <w:rFonts w:ascii="Times New Roman" w:hAnsi="Times New Roman"/>
          <w:sz w:val="24"/>
          <w:szCs w:val="24"/>
        </w:rPr>
        <w:t>, o que se questiona é até que ponto</w:t>
      </w:r>
      <w:r w:rsidR="006D5EB7" w:rsidRPr="007450F3">
        <w:rPr>
          <w:rFonts w:ascii="Times New Roman" w:hAnsi="Times New Roman"/>
          <w:sz w:val="24"/>
          <w:szCs w:val="24"/>
        </w:rPr>
        <w:t xml:space="preserve"> o</w:t>
      </w:r>
      <w:r w:rsidR="001D6847" w:rsidRPr="007450F3">
        <w:rPr>
          <w:rFonts w:ascii="Times New Roman" w:hAnsi="Times New Roman"/>
          <w:sz w:val="24"/>
          <w:szCs w:val="24"/>
        </w:rPr>
        <w:t>s</w:t>
      </w:r>
      <w:r w:rsidR="006D5EB7" w:rsidRPr="007450F3">
        <w:rPr>
          <w:rFonts w:ascii="Times New Roman" w:hAnsi="Times New Roman"/>
          <w:sz w:val="24"/>
          <w:szCs w:val="24"/>
        </w:rPr>
        <w:t xml:space="preserve"> </w:t>
      </w:r>
      <w:r w:rsidR="00866E92" w:rsidRPr="007450F3">
        <w:rPr>
          <w:rFonts w:ascii="Times New Roman" w:hAnsi="Times New Roman"/>
          <w:sz w:val="24"/>
          <w:szCs w:val="24"/>
        </w:rPr>
        <w:t>conselhos municipais</w:t>
      </w:r>
      <w:r w:rsidR="00111DA8" w:rsidRPr="007450F3">
        <w:rPr>
          <w:rFonts w:ascii="Times New Roman" w:hAnsi="Times New Roman"/>
          <w:sz w:val="24"/>
          <w:szCs w:val="24"/>
        </w:rPr>
        <w:t xml:space="preserve"> são espaços efetivamente democráticos</w:t>
      </w:r>
      <w:r w:rsidR="00866E92" w:rsidRPr="007450F3">
        <w:rPr>
          <w:rFonts w:ascii="Times New Roman" w:hAnsi="Times New Roman"/>
          <w:sz w:val="24"/>
          <w:szCs w:val="24"/>
        </w:rPr>
        <w:t xml:space="preserve"> </w:t>
      </w:r>
      <w:r w:rsidR="00111DA8" w:rsidRPr="007450F3">
        <w:rPr>
          <w:rFonts w:ascii="Times New Roman" w:hAnsi="Times New Roman"/>
          <w:sz w:val="24"/>
          <w:szCs w:val="24"/>
        </w:rPr>
        <w:t>que</w:t>
      </w:r>
      <w:r w:rsidR="001E7ED4" w:rsidRPr="007450F3">
        <w:rPr>
          <w:rFonts w:ascii="Times New Roman" w:hAnsi="Times New Roman"/>
          <w:sz w:val="24"/>
          <w:szCs w:val="24"/>
        </w:rPr>
        <w:t xml:space="preserve"> </w:t>
      </w:r>
      <w:r w:rsidR="0060769B" w:rsidRPr="007450F3">
        <w:rPr>
          <w:rFonts w:ascii="Times New Roman" w:hAnsi="Times New Roman"/>
          <w:sz w:val="24"/>
          <w:szCs w:val="24"/>
        </w:rPr>
        <w:t xml:space="preserve">(a) </w:t>
      </w:r>
      <w:r w:rsidR="00111DA8" w:rsidRPr="007450F3">
        <w:rPr>
          <w:rFonts w:ascii="Times New Roman" w:hAnsi="Times New Roman"/>
          <w:sz w:val="24"/>
          <w:szCs w:val="24"/>
        </w:rPr>
        <w:t xml:space="preserve">se contrapõem </w:t>
      </w:r>
      <w:r w:rsidR="002A4C1C" w:rsidRPr="007450F3">
        <w:rPr>
          <w:rFonts w:ascii="Times New Roman" w:hAnsi="Times New Roman"/>
          <w:sz w:val="24"/>
          <w:szCs w:val="24"/>
        </w:rPr>
        <w:t>ao</w:t>
      </w:r>
      <w:r w:rsidR="008875BD" w:rsidRPr="007450F3">
        <w:rPr>
          <w:rFonts w:ascii="Times New Roman" w:hAnsi="Times New Roman"/>
          <w:sz w:val="24"/>
          <w:szCs w:val="24"/>
        </w:rPr>
        <w:t xml:space="preserve"> viés hegemônico</w:t>
      </w:r>
      <w:r w:rsidR="00111DA8" w:rsidRPr="007450F3">
        <w:rPr>
          <w:rFonts w:ascii="Times New Roman" w:hAnsi="Times New Roman"/>
          <w:sz w:val="24"/>
          <w:szCs w:val="24"/>
        </w:rPr>
        <w:t xml:space="preserve"> de desenvolvimento centrado no estado</w:t>
      </w:r>
      <w:r w:rsidR="001E7ED4" w:rsidRPr="007450F3">
        <w:rPr>
          <w:rFonts w:ascii="Times New Roman" w:hAnsi="Times New Roman"/>
          <w:sz w:val="24"/>
          <w:szCs w:val="24"/>
        </w:rPr>
        <w:t xml:space="preserve"> e economia</w:t>
      </w:r>
      <w:r w:rsidR="008875BD" w:rsidRPr="007450F3">
        <w:rPr>
          <w:rFonts w:ascii="Times New Roman" w:hAnsi="Times New Roman"/>
          <w:sz w:val="24"/>
          <w:szCs w:val="24"/>
        </w:rPr>
        <w:t xml:space="preserve"> </w:t>
      </w:r>
      <w:r w:rsidR="00111DA8" w:rsidRPr="007450F3">
        <w:rPr>
          <w:rFonts w:ascii="Times New Roman" w:hAnsi="Times New Roman"/>
          <w:sz w:val="24"/>
          <w:szCs w:val="24"/>
        </w:rPr>
        <w:t xml:space="preserve">e </w:t>
      </w:r>
      <w:r w:rsidR="0060769B" w:rsidRPr="007450F3">
        <w:rPr>
          <w:rFonts w:ascii="Times New Roman" w:hAnsi="Times New Roman"/>
          <w:sz w:val="24"/>
          <w:szCs w:val="24"/>
        </w:rPr>
        <w:t xml:space="preserve">(b) </w:t>
      </w:r>
      <w:r w:rsidR="00111DA8" w:rsidRPr="007450F3">
        <w:rPr>
          <w:rFonts w:ascii="Times New Roman" w:hAnsi="Times New Roman"/>
          <w:sz w:val="24"/>
          <w:szCs w:val="24"/>
        </w:rPr>
        <w:t xml:space="preserve">apresentam alternativas </w:t>
      </w:r>
      <w:r w:rsidR="00866E92" w:rsidRPr="007450F3">
        <w:rPr>
          <w:rFonts w:ascii="Times New Roman" w:hAnsi="Times New Roman"/>
          <w:sz w:val="24"/>
          <w:szCs w:val="24"/>
        </w:rPr>
        <w:t>para o desenvolvimento local</w:t>
      </w:r>
      <w:r w:rsidR="008875BD" w:rsidRPr="007450F3">
        <w:rPr>
          <w:rFonts w:ascii="Times New Roman" w:hAnsi="Times New Roman"/>
          <w:sz w:val="24"/>
          <w:szCs w:val="24"/>
        </w:rPr>
        <w:t>.</w:t>
      </w:r>
      <w:r w:rsidR="0060769B" w:rsidRPr="007450F3">
        <w:rPr>
          <w:rFonts w:ascii="Times New Roman" w:hAnsi="Times New Roman"/>
          <w:sz w:val="24"/>
          <w:szCs w:val="24"/>
        </w:rPr>
        <w:t xml:space="preserve"> O estudo é baseado no método histórico e utilizou como fontes de dados documentos e bibliografias sobre conselhos municipais e parcerias estabelecidas entre o governo e a sociedade civil por meio de conselhos municipais</w:t>
      </w:r>
      <w:r w:rsidR="00695E71" w:rsidRPr="007450F3">
        <w:rPr>
          <w:rFonts w:ascii="Times New Roman" w:hAnsi="Times New Roman"/>
          <w:sz w:val="24"/>
          <w:szCs w:val="24"/>
        </w:rPr>
        <w:t xml:space="preserve">. </w:t>
      </w:r>
      <w:r w:rsidR="00E37BA0" w:rsidRPr="007450F3">
        <w:rPr>
          <w:rFonts w:ascii="Times New Roman" w:hAnsi="Times New Roman"/>
          <w:sz w:val="24"/>
          <w:szCs w:val="24"/>
        </w:rPr>
        <w:t>Os resultados revelam que é imprescindível a proposição de uma agenda</w:t>
      </w:r>
      <w:r w:rsidR="0060769B" w:rsidRPr="007450F3">
        <w:rPr>
          <w:rFonts w:ascii="Times New Roman" w:hAnsi="Times New Roman"/>
          <w:sz w:val="24"/>
          <w:szCs w:val="24"/>
        </w:rPr>
        <w:t xml:space="preserve"> propositiva</w:t>
      </w:r>
      <w:r w:rsidR="00E37BA0" w:rsidRPr="007450F3">
        <w:rPr>
          <w:rFonts w:ascii="Times New Roman" w:hAnsi="Times New Roman"/>
          <w:sz w:val="24"/>
          <w:szCs w:val="24"/>
        </w:rPr>
        <w:t xml:space="preserve"> </w:t>
      </w:r>
      <w:r w:rsidR="0060769B" w:rsidRPr="007450F3">
        <w:rPr>
          <w:rFonts w:ascii="Times New Roman" w:hAnsi="Times New Roman"/>
          <w:sz w:val="24"/>
          <w:szCs w:val="24"/>
        </w:rPr>
        <w:t xml:space="preserve">de </w:t>
      </w:r>
      <w:r w:rsidR="00E37BA0" w:rsidRPr="007450F3">
        <w:rPr>
          <w:rFonts w:ascii="Times New Roman" w:hAnsi="Times New Roman"/>
          <w:sz w:val="24"/>
          <w:szCs w:val="24"/>
        </w:rPr>
        <w:t>incentiv</w:t>
      </w:r>
      <w:r w:rsidR="0060769B" w:rsidRPr="007450F3">
        <w:rPr>
          <w:rFonts w:ascii="Times New Roman" w:hAnsi="Times New Roman"/>
          <w:sz w:val="24"/>
          <w:szCs w:val="24"/>
        </w:rPr>
        <w:t>o</w:t>
      </w:r>
      <w:r w:rsidR="00E37BA0" w:rsidRPr="007450F3">
        <w:rPr>
          <w:rFonts w:ascii="Times New Roman" w:hAnsi="Times New Roman"/>
          <w:sz w:val="24"/>
          <w:szCs w:val="24"/>
        </w:rPr>
        <w:t xml:space="preserve"> </w:t>
      </w:r>
      <w:r w:rsidR="00B54060" w:rsidRPr="007450F3">
        <w:rPr>
          <w:rFonts w:ascii="Times New Roman" w:hAnsi="Times New Roman"/>
          <w:sz w:val="24"/>
          <w:szCs w:val="24"/>
        </w:rPr>
        <w:t>às</w:t>
      </w:r>
      <w:r w:rsidR="00695E71" w:rsidRPr="007450F3">
        <w:rPr>
          <w:rFonts w:ascii="Times New Roman" w:hAnsi="Times New Roman"/>
          <w:sz w:val="24"/>
          <w:szCs w:val="24"/>
        </w:rPr>
        <w:t xml:space="preserve"> </w:t>
      </w:r>
      <w:r w:rsidR="00E37BA0" w:rsidRPr="007450F3">
        <w:rPr>
          <w:rFonts w:ascii="Times New Roman" w:hAnsi="Times New Roman"/>
          <w:sz w:val="24"/>
          <w:szCs w:val="24"/>
        </w:rPr>
        <w:t>práticas</w:t>
      </w:r>
      <w:r w:rsidR="001151CF" w:rsidRPr="007450F3">
        <w:rPr>
          <w:rFonts w:ascii="Times New Roman" w:hAnsi="Times New Roman"/>
          <w:sz w:val="24"/>
          <w:szCs w:val="24"/>
        </w:rPr>
        <w:t xml:space="preserve"> colaborativas</w:t>
      </w:r>
      <w:r w:rsidR="00E37BA0" w:rsidRPr="007450F3">
        <w:rPr>
          <w:rFonts w:ascii="Times New Roman" w:hAnsi="Times New Roman"/>
          <w:sz w:val="24"/>
          <w:szCs w:val="24"/>
        </w:rPr>
        <w:t xml:space="preserve"> capazes de contornar </w:t>
      </w:r>
      <w:r w:rsidR="0060769B" w:rsidRPr="007450F3">
        <w:rPr>
          <w:rFonts w:ascii="Times New Roman" w:hAnsi="Times New Roman"/>
          <w:sz w:val="24"/>
          <w:szCs w:val="24"/>
        </w:rPr>
        <w:t xml:space="preserve">os vieses </w:t>
      </w:r>
      <w:r w:rsidR="00E37BA0" w:rsidRPr="007450F3">
        <w:rPr>
          <w:rFonts w:ascii="Times New Roman" w:hAnsi="Times New Roman"/>
          <w:sz w:val="24"/>
          <w:szCs w:val="24"/>
        </w:rPr>
        <w:t>políticos e ideológicos</w:t>
      </w:r>
      <w:r w:rsidR="001151CF" w:rsidRPr="007450F3">
        <w:rPr>
          <w:rFonts w:ascii="Times New Roman" w:hAnsi="Times New Roman"/>
          <w:sz w:val="24"/>
          <w:szCs w:val="24"/>
        </w:rPr>
        <w:t xml:space="preserve"> predominantes</w:t>
      </w:r>
      <w:r w:rsidR="000256C0" w:rsidRPr="007450F3">
        <w:rPr>
          <w:rFonts w:ascii="Times New Roman" w:hAnsi="Times New Roman"/>
          <w:sz w:val="24"/>
          <w:szCs w:val="24"/>
        </w:rPr>
        <w:t xml:space="preserve"> </w:t>
      </w:r>
      <w:r w:rsidR="001151CF" w:rsidRPr="007450F3">
        <w:rPr>
          <w:rFonts w:ascii="Times New Roman" w:hAnsi="Times New Roman"/>
          <w:sz w:val="24"/>
          <w:szCs w:val="24"/>
        </w:rPr>
        <w:t>n</w:t>
      </w:r>
      <w:r w:rsidR="000256C0" w:rsidRPr="007450F3">
        <w:rPr>
          <w:rFonts w:ascii="Times New Roman" w:hAnsi="Times New Roman"/>
          <w:sz w:val="24"/>
          <w:szCs w:val="24"/>
        </w:rPr>
        <w:t>os conselhos municipais</w:t>
      </w:r>
      <w:r w:rsidR="00E37BA0" w:rsidRPr="007450F3">
        <w:rPr>
          <w:rFonts w:ascii="Times New Roman" w:hAnsi="Times New Roman"/>
          <w:sz w:val="24"/>
          <w:szCs w:val="24"/>
        </w:rPr>
        <w:t xml:space="preserve">. </w:t>
      </w:r>
      <w:r w:rsidR="008A009C" w:rsidRPr="007450F3">
        <w:rPr>
          <w:rFonts w:ascii="Times New Roman" w:hAnsi="Times New Roman"/>
          <w:sz w:val="24"/>
          <w:szCs w:val="24"/>
        </w:rPr>
        <w:t xml:space="preserve">No entanto, deve-se considerar que </w:t>
      </w:r>
      <w:r w:rsidR="00695E71" w:rsidRPr="007450F3">
        <w:rPr>
          <w:rFonts w:ascii="Times New Roman" w:hAnsi="Times New Roman"/>
          <w:strike/>
          <w:sz w:val="24"/>
          <w:szCs w:val="24"/>
        </w:rPr>
        <w:t>o</w:t>
      </w:r>
      <w:r w:rsidR="008A009C" w:rsidRPr="007450F3">
        <w:rPr>
          <w:rFonts w:ascii="Times New Roman" w:eastAsia="Times New Roman" w:hAnsi="Times New Roman"/>
          <w:sz w:val="24"/>
          <w:szCs w:val="24"/>
          <w:lang w:val="pt-PT" w:eastAsia="pt-BR"/>
        </w:rPr>
        <w:t xml:space="preserve"> M</w:t>
      </w:r>
      <w:r w:rsidR="008B0636" w:rsidRPr="007450F3">
        <w:rPr>
          <w:rFonts w:ascii="Times New Roman" w:eastAsia="Times New Roman" w:hAnsi="Times New Roman"/>
          <w:sz w:val="24"/>
          <w:szCs w:val="24"/>
          <w:lang w:val="pt-PT" w:eastAsia="pt-BR"/>
        </w:rPr>
        <w:t>rosc</w:t>
      </w:r>
      <w:r w:rsidR="008A009C" w:rsidRPr="007450F3">
        <w:rPr>
          <w:rFonts w:ascii="Times New Roman" w:eastAsia="Times New Roman" w:hAnsi="Times New Roman"/>
          <w:sz w:val="24"/>
          <w:szCs w:val="24"/>
          <w:lang w:val="pt-PT" w:eastAsia="pt-BR"/>
        </w:rPr>
        <w:t xml:space="preserve"> </w:t>
      </w:r>
      <w:r w:rsidR="001151CF" w:rsidRPr="007450F3">
        <w:rPr>
          <w:rFonts w:ascii="Times New Roman" w:eastAsia="Times New Roman" w:hAnsi="Times New Roman"/>
          <w:sz w:val="24"/>
          <w:szCs w:val="24"/>
          <w:lang w:val="pt-PT" w:eastAsia="pt-BR"/>
        </w:rPr>
        <w:t>traz</w:t>
      </w:r>
      <w:r w:rsidR="008B0636" w:rsidRPr="007450F3">
        <w:rPr>
          <w:rFonts w:ascii="Times New Roman" w:eastAsia="Times New Roman" w:hAnsi="Times New Roman"/>
          <w:sz w:val="24"/>
          <w:szCs w:val="24"/>
          <w:lang w:val="pt-PT" w:eastAsia="pt-BR"/>
        </w:rPr>
        <w:t>,</w:t>
      </w:r>
      <w:r w:rsidR="001151CF" w:rsidRPr="007450F3">
        <w:rPr>
          <w:rFonts w:ascii="Times New Roman" w:eastAsia="Times New Roman" w:hAnsi="Times New Roman"/>
          <w:sz w:val="24"/>
          <w:szCs w:val="24"/>
          <w:lang w:val="pt-PT" w:eastAsia="pt-BR"/>
        </w:rPr>
        <w:t xml:space="preserve"> em sua acepção</w:t>
      </w:r>
      <w:r w:rsidR="008B0636" w:rsidRPr="007450F3">
        <w:rPr>
          <w:rFonts w:ascii="Times New Roman" w:eastAsia="Times New Roman" w:hAnsi="Times New Roman"/>
          <w:sz w:val="24"/>
          <w:szCs w:val="24"/>
          <w:lang w:val="pt-PT" w:eastAsia="pt-BR"/>
        </w:rPr>
        <w:t>,</w:t>
      </w:r>
      <w:r w:rsidR="001151CF" w:rsidRPr="007450F3">
        <w:rPr>
          <w:rFonts w:ascii="Times New Roman" w:eastAsia="Times New Roman" w:hAnsi="Times New Roman"/>
          <w:sz w:val="24"/>
          <w:szCs w:val="24"/>
          <w:lang w:val="pt-PT" w:eastAsia="pt-BR"/>
        </w:rPr>
        <w:t xml:space="preserve"> a</w:t>
      </w:r>
      <w:r w:rsidR="00695E71" w:rsidRPr="007450F3">
        <w:rPr>
          <w:rFonts w:ascii="Times New Roman" w:eastAsia="Times New Roman" w:hAnsi="Times New Roman"/>
          <w:sz w:val="24"/>
          <w:szCs w:val="24"/>
          <w:lang w:val="pt-PT" w:eastAsia="pt-BR"/>
        </w:rPr>
        <w:t xml:space="preserve"> </w:t>
      </w:r>
      <w:r w:rsidR="00E37BA0" w:rsidRPr="007450F3">
        <w:rPr>
          <w:rFonts w:ascii="Times New Roman" w:eastAsia="Times New Roman" w:hAnsi="Times New Roman"/>
          <w:sz w:val="24"/>
          <w:szCs w:val="24"/>
          <w:lang w:val="pt-PT" w:eastAsia="pt-BR"/>
        </w:rPr>
        <w:t>introdu</w:t>
      </w:r>
      <w:r w:rsidR="001151CF" w:rsidRPr="007450F3">
        <w:rPr>
          <w:rFonts w:ascii="Times New Roman" w:eastAsia="Times New Roman" w:hAnsi="Times New Roman"/>
          <w:sz w:val="24"/>
          <w:szCs w:val="24"/>
          <w:lang w:val="pt-PT" w:eastAsia="pt-BR"/>
        </w:rPr>
        <w:t>ção</w:t>
      </w:r>
      <w:r w:rsidR="00E37BA0" w:rsidRPr="007450F3">
        <w:rPr>
          <w:rFonts w:ascii="Times New Roman" w:eastAsia="Times New Roman" w:hAnsi="Times New Roman"/>
          <w:sz w:val="24"/>
          <w:szCs w:val="24"/>
          <w:lang w:val="pt-PT" w:eastAsia="pt-BR"/>
        </w:rPr>
        <w:t xml:space="preserve"> </w:t>
      </w:r>
      <w:r w:rsidR="001151CF" w:rsidRPr="007450F3">
        <w:rPr>
          <w:rFonts w:ascii="Times New Roman" w:eastAsia="Times New Roman" w:hAnsi="Times New Roman"/>
          <w:sz w:val="24"/>
          <w:szCs w:val="24"/>
          <w:lang w:val="pt-PT" w:eastAsia="pt-BR"/>
        </w:rPr>
        <w:t xml:space="preserve">de </w:t>
      </w:r>
      <w:r w:rsidR="00E37BA0" w:rsidRPr="007450F3">
        <w:rPr>
          <w:rFonts w:ascii="Times New Roman" w:eastAsia="Times New Roman" w:hAnsi="Times New Roman"/>
          <w:sz w:val="24"/>
          <w:szCs w:val="24"/>
          <w:lang w:val="pt-PT" w:eastAsia="pt-BR"/>
        </w:rPr>
        <w:t>processo</w:t>
      </w:r>
      <w:r w:rsidR="001151CF" w:rsidRPr="007450F3">
        <w:rPr>
          <w:rFonts w:ascii="Times New Roman" w:eastAsia="Times New Roman" w:hAnsi="Times New Roman"/>
          <w:sz w:val="24"/>
          <w:szCs w:val="24"/>
          <w:lang w:val="pt-PT" w:eastAsia="pt-BR"/>
        </w:rPr>
        <w:t>s mais</w:t>
      </w:r>
      <w:r w:rsidR="00E37BA0" w:rsidRPr="007450F3">
        <w:rPr>
          <w:rFonts w:ascii="Times New Roman" w:eastAsia="Times New Roman" w:hAnsi="Times New Roman"/>
          <w:sz w:val="24"/>
          <w:szCs w:val="24"/>
          <w:lang w:val="pt-PT" w:eastAsia="pt-BR"/>
        </w:rPr>
        <w:t xml:space="preserve"> </w:t>
      </w:r>
      <w:r w:rsidR="00B54060" w:rsidRPr="007450F3">
        <w:rPr>
          <w:rFonts w:ascii="Times New Roman" w:eastAsia="Times New Roman" w:hAnsi="Times New Roman"/>
          <w:sz w:val="24"/>
          <w:szCs w:val="24"/>
          <w:lang w:val="pt-PT" w:eastAsia="pt-BR"/>
        </w:rPr>
        <w:t>democratizantes e incentivos às atuações em redes na execução de projetos comuns para o desenvolvimento local</w:t>
      </w:r>
      <w:r w:rsidR="009C3AC3" w:rsidRPr="007450F3">
        <w:rPr>
          <w:rFonts w:ascii="Times New Roman" w:eastAsia="Times New Roman" w:hAnsi="Times New Roman"/>
          <w:sz w:val="24"/>
          <w:szCs w:val="24"/>
          <w:lang w:val="pt-PT" w:eastAsia="pt-BR"/>
        </w:rPr>
        <w:t>.</w:t>
      </w:r>
    </w:p>
    <w:p w:rsidR="00E37BA0" w:rsidRPr="007450F3" w:rsidRDefault="00E37BA0" w:rsidP="008875BD">
      <w:pPr>
        <w:autoSpaceDE w:val="0"/>
        <w:autoSpaceDN w:val="0"/>
        <w:adjustRightInd w:val="0"/>
        <w:spacing w:after="0" w:line="240" w:lineRule="auto"/>
        <w:jc w:val="center"/>
        <w:rPr>
          <w:rFonts w:ascii="Times New Roman" w:hAnsi="Times New Roman"/>
          <w:sz w:val="24"/>
          <w:szCs w:val="24"/>
        </w:rPr>
      </w:pPr>
    </w:p>
    <w:p w:rsidR="00781E3D" w:rsidRPr="007450F3" w:rsidRDefault="00956417" w:rsidP="00CD51D5">
      <w:pPr>
        <w:autoSpaceDE w:val="0"/>
        <w:autoSpaceDN w:val="0"/>
        <w:adjustRightInd w:val="0"/>
        <w:spacing w:after="0" w:line="240" w:lineRule="auto"/>
        <w:jc w:val="both"/>
        <w:rPr>
          <w:rFonts w:ascii="Times New Roman" w:hAnsi="Times New Roman"/>
          <w:sz w:val="24"/>
          <w:szCs w:val="24"/>
          <w:lang w:val="en-US"/>
        </w:rPr>
      </w:pPr>
      <w:r w:rsidRPr="007450F3">
        <w:rPr>
          <w:rFonts w:ascii="Times New Roman" w:hAnsi="Times New Roman"/>
          <w:b/>
          <w:sz w:val="24"/>
          <w:szCs w:val="24"/>
        </w:rPr>
        <w:t>Palavras-chave</w:t>
      </w:r>
      <w:r w:rsidR="008875BD" w:rsidRPr="007450F3">
        <w:rPr>
          <w:rFonts w:ascii="Times New Roman" w:hAnsi="Times New Roman"/>
          <w:sz w:val="24"/>
          <w:szCs w:val="24"/>
        </w:rPr>
        <w:t>: Conselhos municipais. Desenvolvimento</w:t>
      </w:r>
      <w:r w:rsidR="00E56EFD" w:rsidRPr="007450F3">
        <w:rPr>
          <w:rFonts w:ascii="Times New Roman" w:hAnsi="Times New Roman"/>
          <w:sz w:val="24"/>
          <w:szCs w:val="24"/>
        </w:rPr>
        <w:t xml:space="preserve"> local</w:t>
      </w:r>
      <w:r w:rsidR="008875BD" w:rsidRPr="007450F3">
        <w:rPr>
          <w:rFonts w:ascii="Times New Roman" w:hAnsi="Times New Roman"/>
          <w:sz w:val="24"/>
          <w:szCs w:val="24"/>
        </w:rPr>
        <w:t>.</w:t>
      </w:r>
      <w:r w:rsidR="00F5756A" w:rsidRPr="007450F3">
        <w:rPr>
          <w:rFonts w:ascii="Times New Roman" w:hAnsi="Times New Roman"/>
          <w:sz w:val="24"/>
          <w:szCs w:val="24"/>
        </w:rPr>
        <w:t xml:space="preserve"> </w:t>
      </w:r>
      <w:proofErr w:type="spellStart"/>
      <w:r w:rsidR="007214CE" w:rsidRPr="007450F3">
        <w:rPr>
          <w:rFonts w:ascii="Times New Roman" w:hAnsi="Times New Roman"/>
          <w:sz w:val="24"/>
          <w:szCs w:val="24"/>
          <w:lang w:val="en-US"/>
        </w:rPr>
        <w:t>M</w:t>
      </w:r>
      <w:r w:rsidR="001B6A39" w:rsidRPr="007450F3">
        <w:rPr>
          <w:rFonts w:ascii="Times New Roman" w:hAnsi="Times New Roman"/>
          <w:sz w:val="24"/>
          <w:szCs w:val="24"/>
          <w:lang w:val="en-US"/>
        </w:rPr>
        <w:t>rosc</w:t>
      </w:r>
      <w:proofErr w:type="spellEnd"/>
      <w:r w:rsidR="007214CE" w:rsidRPr="007450F3">
        <w:rPr>
          <w:rFonts w:ascii="Times New Roman" w:hAnsi="Times New Roman"/>
          <w:sz w:val="24"/>
          <w:szCs w:val="24"/>
          <w:lang w:val="en-US"/>
        </w:rPr>
        <w:t xml:space="preserve">. </w:t>
      </w:r>
      <w:r w:rsidR="008875BD" w:rsidRPr="007450F3">
        <w:rPr>
          <w:rFonts w:ascii="Times New Roman" w:hAnsi="Times New Roman"/>
          <w:sz w:val="24"/>
          <w:szCs w:val="24"/>
          <w:lang w:val="en-US"/>
        </w:rPr>
        <w:t xml:space="preserve"> </w:t>
      </w:r>
    </w:p>
    <w:p w:rsidR="008B5DB2" w:rsidRPr="007450F3" w:rsidRDefault="008B5DB2" w:rsidP="001A52F6">
      <w:pPr>
        <w:autoSpaceDE w:val="0"/>
        <w:autoSpaceDN w:val="0"/>
        <w:adjustRightInd w:val="0"/>
        <w:spacing w:after="0" w:line="240" w:lineRule="auto"/>
        <w:rPr>
          <w:rFonts w:ascii="Times New Roman" w:hAnsi="Times New Roman"/>
          <w:b/>
          <w:i/>
          <w:sz w:val="24"/>
          <w:szCs w:val="24"/>
          <w:lang w:val="en-US"/>
        </w:rPr>
      </w:pPr>
    </w:p>
    <w:p w:rsidR="001A52F6" w:rsidRPr="007450F3" w:rsidRDefault="001A52F6" w:rsidP="001A52F6">
      <w:pPr>
        <w:autoSpaceDE w:val="0"/>
        <w:autoSpaceDN w:val="0"/>
        <w:adjustRightInd w:val="0"/>
        <w:spacing w:after="0" w:line="240" w:lineRule="auto"/>
        <w:rPr>
          <w:rFonts w:ascii="Times New Roman" w:hAnsi="Times New Roman"/>
          <w:b/>
          <w:i/>
          <w:sz w:val="24"/>
          <w:szCs w:val="24"/>
          <w:lang w:val="en-US"/>
        </w:rPr>
      </w:pPr>
      <w:r w:rsidRPr="007450F3">
        <w:rPr>
          <w:rFonts w:ascii="Times New Roman" w:hAnsi="Times New Roman"/>
          <w:b/>
          <w:i/>
          <w:sz w:val="24"/>
          <w:szCs w:val="24"/>
          <w:lang w:val="en-US"/>
        </w:rPr>
        <w:t>ABSTRACT</w:t>
      </w:r>
    </w:p>
    <w:p w:rsidR="001A52F6" w:rsidRPr="007450F3" w:rsidRDefault="001A52F6" w:rsidP="001A52F6">
      <w:pPr>
        <w:autoSpaceDE w:val="0"/>
        <w:autoSpaceDN w:val="0"/>
        <w:adjustRightInd w:val="0"/>
        <w:spacing w:after="0" w:line="240" w:lineRule="auto"/>
        <w:jc w:val="both"/>
        <w:rPr>
          <w:rFonts w:ascii="Times New Roman" w:hAnsi="Times New Roman"/>
          <w:i/>
          <w:sz w:val="24"/>
          <w:szCs w:val="24"/>
          <w:lang w:val="en-US"/>
        </w:rPr>
      </w:pPr>
    </w:p>
    <w:p w:rsidR="00E37BA0" w:rsidRPr="007450F3" w:rsidRDefault="00E77BE9" w:rsidP="001A52F6">
      <w:pPr>
        <w:autoSpaceDE w:val="0"/>
        <w:autoSpaceDN w:val="0"/>
        <w:adjustRightInd w:val="0"/>
        <w:spacing w:after="0" w:line="240" w:lineRule="auto"/>
        <w:jc w:val="both"/>
        <w:rPr>
          <w:rFonts w:ascii="Times New Roman" w:hAnsi="Times New Roman"/>
          <w:i/>
          <w:sz w:val="24"/>
          <w:szCs w:val="24"/>
          <w:lang w:val="en-US"/>
        </w:rPr>
      </w:pPr>
      <w:r w:rsidRPr="007450F3">
        <w:rPr>
          <w:rFonts w:ascii="Times New Roman" w:hAnsi="Times New Roman"/>
          <w:i/>
          <w:sz w:val="24"/>
          <w:szCs w:val="24"/>
          <w:lang w:val="en-GB"/>
        </w:rPr>
        <w:t xml:space="preserve">The paper deals with the possibilities of municipal councils centred on civil society to produce political transformations for local development. The debate on council’s roles came back to public policy research agenda since the 13.019/2014 new law was launched. This law defines the regulatory framework for civil society organisations (MROSC). This law brings rules to formation of partnership between public administration and civil society organisations. Taking into account that councils are formal arena where partnerships are formed, the question that emerges is: to what extent municipal councils are effective democratic arenas (a) to oppose the hegemonic view of </w:t>
      </w:r>
      <w:r w:rsidRPr="007450F3">
        <w:rPr>
          <w:rFonts w:ascii="Times New Roman" w:hAnsi="Times New Roman"/>
          <w:i/>
          <w:sz w:val="24"/>
          <w:szCs w:val="24"/>
          <w:lang w:val="en-GB"/>
        </w:rPr>
        <w:lastRenderedPageBreak/>
        <w:t>development centred on state and economy and (b) to be an alternative to carry out local development. The study is based on historical method and used bibliographies and documents about municipal councils and civil society and government partnerships as sources of data. The outcomes show that is fundamental to put forward a constructive agenda for collaborative practices for overcoming political and ideological dominant views that exist in the municipal councils. However, it should be taking into account that MROSC brings in its inception democratic processes and incentives to build networks for carrying out common projects to local development.</w:t>
      </w:r>
    </w:p>
    <w:p w:rsidR="00E37BA0" w:rsidRPr="007450F3" w:rsidRDefault="00E37BA0" w:rsidP="001A52F6">
      <w:pPr>
        <w:autoSpaceDE w:val="0"/>
        <w:autoSpaceDN w:val="0"/>
        <w:adjustRightInd w:val="0"/>
        <w:spacing w:after="0" w:line="240" w:lineRule="auto"/>
        <w:jc w:val="both"/>
        <w:rPr>
          <w:rFonts w:ascii="Times New Roman" w:hAnsi="Times New Roman"/>
          <w:i/>
          <w:sz w:val="24"/>
          <w:szCs w:val="24"/>
          <w:lang w:val="en-US"/>
        </w:rPr>
      </w:pPr>
    </w:p>
    <w:p w:rsidR="001A52F6" w:rsidRPr="007450F3" w:rsidRDefault="001A52F6" w:rsidP="001A52F6">
      <w:pPr>
        <w:autoSpaceDE w:val="0"/>
        <w:autoSpaceDN w:val="0"/>
        <w:adjustRightInd w:val="0"/>
        <w:spacing w:after="0" w:line="240" w:lineRule="auto"/>
        <w:rPr>
          <w:rFonts w:ascii="Times New Roman" w:hAnsi="Times New Roman"/>
          <w:sz w:val="24"/>
          <w:szCs w:val="24"/>
        </w:rPr>
      </w:pPr>
      <w:r w:rsidRPr="007450F3">
        <w:rPr>
          <w:rFonts w:ascii="Times New Roman" w:hAnsi="Times New Roman"/>
          <w:b/>
          <w:sz w:val="24"/>
          <w:szCs w:val="24"/>
          <w:lang w:val="en-US"/>
        </w:rPr>
        <w:t>Keywords:</w:t>
      </w:r>
      <w:r w:rsidRPr="007450F3">
        <w:rPr>
          <w:rFonts w:ascii="Times New Roman" w:hAnsi="Times New Roman"/>
          <w:sz w:val="24"/>
          <w:szCs w:val="24"/>
          <w:lang w:val="en-US"/>
        </w:rPr>
        <w:t xml:space="preserve"> Municipal Councils. </w:t>
      </w:r>
      <w:r w:rsidR="00E0078A" w:rsidRPr="007450F3">
        <w:rPr>
          <w:rFonts w:ascii="Times New Roman" w:hAnsi="Times New Roman"/>
          <w:sz w:val="24"/>
          <w:szCs w:val="24"/>
          <w:lang w:val="en-US"/>
        </w:rPr>
        <w:t xml:space="preserve">Local </w:t>
      </w:r>
      <w:r w:rsidRPr="007450F3">
        <w:rPr>
          <w:rFonts w:ascii="Times New Roman" w:hAnsi="Times New Roman"/>
          <w:sz w:val="24"/>
          <w:szCs w:val="24"/>
          <w:lang w:val="en-US"/>
        </w:rPr>
        <w:t xml:space="preserve">Development. </w:t>
      </w:r>
      <w:r w:rsidRPr="007450F3">
        <w:rPr>
          <w:rFonts w:ascii="Times New Roman" w:hAnsi="Times New Roman"/>
          <w:sz w:val="24"/>
          <w:szCs w:val="24"/>
        </w:rPr>
        <w:t>MROSC.</w:t>
      </w:r>
    </w:p>
    <w:p w:rsidR="001A52F6" w:rsidRPr="007450F3" w:rsidRDefault="001A52F6" w:rsidP="001A52F6">
      <w:pPr>
        <w:autoSpaceDE w:val="0"/>
        <w:autoSpaceDN w:val="0"/>
        <w:adjustRightInd w:val="0"/>
        <w:spacing w:after="0" w:line="240" w:lineRule="auto"/>
        <w:rPr>
          <w:rFonts w:ascii="Times New Roman" w:hAnsi="Times New Roman"/>
          <w:sz w:val="24"/>
          <w:szCs w:val="24"/>
        </w:rPr>
      </w:pPr>
    </w:p>
    <w:p w:rsidR="008B5DB2" w:rsidRPr="007450F3" w:rsidRDefault="008B5DB2" w:rsidP="00904AEF">
      <w:pPr>
        <w:tabs>
          <w:tab w:val="left" w:pos="426"/>
        </w:tabs>
        <w:autoSpaceDE w:val="0"/>
        <w:autoSpaceDN w:val="0"/>
        <w:adjustRightInd w:val="0"/>
        <w:spacing w:after="0" w:line="240" w:lineRule="auto"/>
        <w:rPr>
          <w:rFonts w:ascii="Times New Roman" w:hAnsi="Times New Roman"/>
          <w:b/>
          <w:sz w:val="24"/>
          <w:szCs w:val="24"/>
        </w:rPr>
      </w:pPr>
    </w:p>
    <w:p w:rsidR="008B5DB2" w:rsidRPr="007450F3" w:rsidRDefault="008B5DB2" w:rsidP="00904AEF">
      <w:pPr>
        <w:tabs>
          <w:tab w:val="left" w:pos="426"/>
        </w:tabs>
        <w:autoSpaceDE w:val="0"/>
        <w:autoSpaceDN w:val="0"/>
        <w:adjustRightInd w:val="0"/>
        <w:spacing w:after="0" w:line="240" w:lineRule="auto"/>
        <w:rPr>
          <w:rFonts w:ascii="Times New Roman" w:hAnsi="Times New Roman"/>
          <w:b/>
          <w:sz w:val="24"/>
          <w:szCs w:val="24"/>
        </w:rPr>
      </w:pPr>
    </w:p>
    <w:p w:rsidR="008B5DB2" w:rsidRPr="007450F3" w:rsidRDefault="008B5DB2" w:rsidP="00904AEF">
      <w:pPr>
        <w:tabs>
          <w:tab w:val="left" w:pos="426"/>
        </w:tabs>
        <w:autoSpaceDE w:val="0"/>
        <w:autoSpaceDN w:val="0"/>
        <w:adjustRightInd w:val="0"/>
        <w:spacing w:after="0" w:line="240" w:lineRule="auto"/>
        <w:rPr>
          <w:rFonts w:ascii="Times New Roman" w:hAnsi="Times New Roman"/>
          <w:b/>
          <w:sz w:val="24"/>
          <w:szCs w:val="24"/>
        </w:rPr>
      </w:pPr>
    </w:p>
    <w:p w:rsidR="00CD51D5" w:rsidRPr="007450F3" w:rsidRDefault="008B5DB2" w:rsidP="00904AEF">
      <w:pPr>
        <w:tabs>
          <w:tab w:val="left" w:pos="426"/>
        </w:tabs>
        <w:autoSpaceDE w:val="0"/>
        <w:autoSpaceDN w:val="0"/>
        <w:adjustRightInd w:val="0"/>
        <w:spacing w:after="0" w:line="240" w:lineRule="auto"/>
        <w:rPr>
          <w:rFonts w:ascii="Times New Roman" w:hAnsi="Times New Roman"/>
          <w:b/>
          <w:sz w:val="24"/>
          <w:szCs w:val="24"/>
        </w:rPr>
      </w:pPr>
      <w:r w:rsidRPr="007450F3">
        <w:rPr>
          <w:rFonts w:ascii="Times New Roman" w:hAnsi="Times New Roman"/>
          <w:b/>
          <w:sz w:val="24"/>
          <w:szCs w:val="24"/>
        </w:rPr>
        <w:t>1</w:t>
      </w:r>
      <w:r w:rsidRPr="007450F3">
        <w:rPr>
          <w:rFonts w:ascii="Times New Roman" w:hAnsi="Times New Roman"/>
          <w:b/>
          <w:sz w:val="24"/>
          <w:szCs w:val="24"/>
        </w:rPr>
        <w:tab/>
        <w:t>INTRODUÇÃO</w:t>
      </w:r>
    </w:p>
    <w:p w:rsidR="00CD51D5" w:rsidRPr="007450F3" w:rsidRDefault="00CD51D5" w:rsidP="00CD51D5">
      <w:pPr>
        <w:autoSpaceDE w:val="0"/>
        <w:autoSpaceDN w:val="0"/>
        <w:adjustRightInd w:val="0"/>
        <w:spacing w:after="0" w:line="240" w:lineRule="auto"/>
        <w:rPr>
          <w:rFonts w:ascii="Times New Roman" w:hAnsi="Times New Roman"/>
          <w:sz w:val="24"/>
          <w:szCs w:val="24"/>
        </w:rPr>
      </w:pPr>
    </w:p>
    <w:p w:rsidR="00CD51D5" w:rsidRPr="007450F3" w:rsidRDefault="00CD51D5" w:rsidP="008B5DB2">
      <w:pPr>
        <w:autoSpaceDE w:val="0"/>
        <w:autoSpaceDN w:val="0"/>
        <w:adjustRightInd w:val="0"/>
        <w:spacing w:after="0" w:line="360" w:lineRule="auto"/>
        <w:ind w:firstLine="709"/>
        <w:jc w:val="both"/>
        <w:rPr>
          <w:rFonts w:ascii="Times New Roman" w:hAnsi="Times New Roman"/>
          <w:sz w:val="24"/>
          <w:szCs w:val="24"/>
        </w:rPr>
      </w:pPr>
      <w:r w:rsidRPr="007450F3">
        <w:rPr>
          <w:rFonts w:ascii="Times New Roman" w:hAnsi="Times New Roman"/>
          <w:sz w:val="24"/>
          <w:szCs w:val="24"/>
        </w:rPr>
        <w:t>O contexto político-social que circunscreve as ideias apresentada</w:t>
      </w:r>
      <w:r w:rsidR="001151CF" w:rsidRPr="007450F3">
        <w:rPr>
          <w:rFonts w:ascii="Times New Roman" w:hAnsi="Times New Roman"/>
          <w:sz w:val="24"/>
          <w:szCs w:val="24"/>
        </w:rPr>
        <w:t>s</w:t>
      </w:r>
      <w:r w:rsidRPr="007450F3">
        <w:rPr>
          <w:rFonts w:ascii="Times New Roman" w:hAnsi="Times New Roman"/>
          <w:sz w:val="24"/>
          <w:szCs w:val="24"/>
        </w:rPr>
        <w:t xml:space="preserve"> neste artigo remete aos desafios atuais </w:t>
      </w:r>
      <w:r w:rsidR="001151CF" w:rsidRPr="007450F3">
        <w:rPr>
          <w:rFonts w:ascii="Times New Roman" w:hAnsi="Times New Roman"/>
          <w:sz w:val="24"/>
          <w:szCs w:val="24"/>
        </w:rPr>
        <w:t>n</w:t>
      </w:r>
      <w:r w:rsidRPr="007450F3">
        <w:rPr>
          <w:rFonts w:ascii="Times New Roman" w:hAnsi="Times New Roman"/>
          <w:sz w:val="24"/>
          <w:szCs w:val="24"/>
        </w:rPr>
        <w:t xml:space="preserve">a gestão </w:t>
      </w:r>
      <w:r w:rsidR="001151CF" w:rsidRPr="007450F3">
        <w:rPr>
          <w:rFonts w:ascii="Times New Roman" w:hAnsi="Times New Roman"/>
          <w:sz w:val="24"/>
          <w:szCs w:val="24"/>
        </w:rPr>
        <w:t>d</w:t>
      </w:r>
      <w:r w:rsidRPr="007450F3">
        <w:rPr>
          <w:rFonts w:ascii="Times New Roman" w:hAnsi="Times New Roman"/>
          <w:sz w:val="24"/>
          <w:szCs w:val="24"/>
        </w:rPr>
        <w:t>as políticas de desenvolvimento</w:t>
      </w:r>
      <w:r w:rsidR="00695E71" w:rsidRPr="007450F3">
        <w:rPr>
          <w:rFonts w:ascii="Times New Roman" w:hAnsi="Times New Roman"/>
          <w:sz w:val="24"/>
          <w:szCs w:val="24"/>
        </w:rPr>
        <w:t xml:space="preserve">. </w:t>
      </w:r>
      <w:r w:rsidRPr="007450F3">
        <w:rPr>
          <w:rFonts w:ascii="Times New Roman" w:hAnsi="Times New Roman"/>
          <w:sz w:val="24"/>
          <w:szCs w:val="24"/>
        </w:rPr>
        <w:t>Isto porque</w:t>
      </w:r>
      <w:r w:rsidR="00C407B7" w:rsidRPr="007450F3">
        <w:rPr>
          <w:rFonts w:ascii="Times New Roman" w:hAnsi="Times New Roman"/>
          <w:sz w:val="24"/>
          <w:szCs w:val="24"/>
        </w:rPr>
        <w:t xml:space="preserve"> </w:t>
      </w:r>
      <w:r w:rsidRPr="007450F3">
        <w:rPr>
          <w:rFonts w:ascii="Times New Roman" w:hAnsi="Times New Roman"/>
          <w:sz w:val="24"/>
          <w:szCs w:val="24"/>
        </w:rPr>
        <w:t xml:space="preserve">o histórico das relações do Estado e </w:t>
      </w:r>
      <w:r w:rsidR="000932FE" w:rsidRPr="007450F3">
        <w:rPr>
          <w:rFonts w:ascii="Times New Roman" w:hAnsi="Times New Roman"/>
          <w:sz w:val="24"/>
          <w:szCs w:val="24"/>
        </w:rPr>
        <w:t xml:space="preserve">organizações da </w:t>
      </w:r>
      <w:r w:rsidRPr="007450F3">
        <w:rPr>
          <w:rFonts w:ascii="Times New Roman" w:hAnsi="Times New Roman"/>
          <w:sz w:val="24"/>
          <w:szCs w:val="24"/>
        </w:rPr>
        <w:t>sociedade</w:t>
      </w:r>
      <w:r w:rsidR="000932FE" w:rsidRPr="007450F3">
        <w:rPr>
          <w:rFonts w:ascii="Times New Roman" w:hAnsi="Times New Roman"/>
          <w:sz w:val="24"/>
          <w:szCs w:val="24"/>
        </w:rPr>
        <w:t xml:space="preserve"> civil</w:t>
      </w:r>
      <w:r w:rsidR="001A6AAF" w:rsidRPr="007450F3">
        <w:rPr>
          <w:rFonts w:ascii="Times New Roman" w:hAnsi="Times New Roman"/>
          <w:sz w:val="24"/>
          <w:szCs w:val="24"/>
        </w:rPr>
        <w:t xml:space="preserve"> </w:t>
      </w:r>
      <w:r w:rsidR="00363BE6" w:rsidRPr="007450F3">
        <w:rPr>
          <w:rFonts w:ascii="Times New Roman" w:hAnsi="Times New Roman"/>
          <w:sz w:val="24"/>
          <w:szCs w:val="24"/>
        </w:rPr>
        <w:t xml:space="preserve">(OSC) </w:t>
      </w:r>
      <w:r w:rsidR="001A6AAF" w:rsidRPr="007450F3">
        <w:rPr>
          <w:rFonts w:ascii="Times New Roman" w:hAnsi="Times New Roman"/>
          <w:sz w:val="24"/>
          <w:szCs w:val="24"/>
        </w:rPr>
        <w:t>são marcados pelos</w:t>
      </w:r>
      <w:r w:rsidRPr="007450F3">
        <w:rPr>
          <w:rFonts w:ascii="Times New Roman" w:hAnsi="Times New Roman"/>
          <w:sz w:val="24"/>
          <w:szCs w:val="24"/>
        </w:rPr>
        <w:t xml:space="preserve"> </w:t>
      </w:r>
      <w:r w:rsidR="00DC0F0E" w:rsidRPr="007450F3">
        <w:rPr>
          <w:rFonts w:ascii="Times New Roman" w:hAnsi="Times New Roman"/>
          <w:sz w:val="24"/>
          <w:szCs w:val="24"/>
        </w:rPr>
        <w:t xml:space="preserve">debates </w:t>
      </w:r>
      <w:r w:rsidR="00363BE6" w:rsidRPr="007450F3">
        <w:rPr>
          <w:rFonts w:ascii="Times New Roman" w:hAnsi="Times New Roman"/>
          <w:sz w:val="24"/>
          <w:szCs w:val="24"/>
        </w:rPr>
        <w:t xml:space="preserve">sobre a </w:t>
      </w:r>
      <w:r w:rsidR="00DC0F0E" w:rsidRPr="007450F3">
        <w:rPr>
          <w:rFonts w:ascii="Times New Roman" w:hAnsi="Times New Roman"/>
          <w:sz w:val="24"/>
          <w:szCs w:val="24"/>
        </w:rPr>
        <w:t xml:space="preserve">(re)construção do desenvolvimento </w:t>
      </w:r>
      <w:r w:rsidR="00363BE6" w:rsidRPr="007450F3">
        <w:rPr>
          <w:rFonts w:ascii="Times New Roman" w:hAnsi="Times New Roman"/>
          <w:sz w:val="24"/>
          <w:szCs w:val="24"/>
        </w:rPr>
        <w:t xml:space="preserve">em </w:t>
      </w:r>
      <w:r w:rsidR="00DC0F0E" w:rsidRPr="007450F3">
        <w:rPr>
          <w:rFonts w:ascii="Times New Roman" w:hAnsi="Times New Roman"/>
          <w:sz w:val="24"/>
          <w:szCs w:val="24"/>
        </w:rPr>
        <w:t>bases</w:t>
      </w:r>
      <w:r w:rsidR="00363BE6" w:rsidRPr="007450F3">
        <w:rPr>
          <w:rFonts w:ascii="Times New Roman" w:hAnsi="Times New Roman"/>
          <w:sz w:val="24"/>
          <w:szCs w:val="24"/>
        </w:rPr>
        <w:t>,</w:t>
      </w:r>
      <w:r w:rsidR="00DC0F0E" w:rsidRPr="007450F3">
        <w:rPr>
          <w:rFonts w:ascii="Times New Roman" w:hAnsi="Times New Roman"/>
          <w:sz w:val="24"/>
          <w:szCs w:val="24"/>
        </w:rPr>
        <w:t xml:space="preserve"> pressupostos </w:t>
      </w:r>
      <w:r w:rsidR="00363BE6" w:rsidRPr="007450F3">
        <w:rPr>
          <w:rFonts w:ascii="Times New Roman" w:hAnsi="Times New Roman"/>
          <w:sz w:val="24"/>
          <w:szCs w:val="24"/>
        </w:rPr>
        <w:t xml:space="preserve">e </w:t>
      </w:r>
      <w:r w:rsidR="00DC0F0E" w:rsidRPr="007450F3">
        <w:rPr>
          <w:rFonts w:ascii="Times New Roman" w:hAnsi="Times New Roman"/>
          <w:sz w:val="24"/>
          <w:szCs w:val="24"/>
        </w:rPr>
        <w:t>projetos políticos distintos (muitas vezes subliminares) que confere</w:t>
      </w:r>
      <w:r w:rsidR="00B45802" w:rsidRPr="007450F3">
        <w:rPr>
          <w:rFonts w:ascii="Times New Roman" w:hAnsi="Times New Roman"/>
          <w:sz w:val="24"/>
          <w:szCs w:val="24"/>
        </w:rPr>
        <w:t>m</w:t>
      </w:r>
      <w:r w:rsidR="00DC0F0E" w:rsidRPr="007450F3">
        <w:rPr>
          <w:rFonts w:ascii="Times New Roman" w:hAnsi="Times New Roman"/>
          <w:sz w:val="24"/>
          <w:szCs w:val="24"/>
        </w:rPr>
        <w:t xml:space="preserve"> sentido</w:t>
      </w:r>
      <w:r w:rsidR="00B45802" w:rsidRPr="007450F3">
        <w:rPr>
          <w:rFonts w:ascii="Times New Roman" w:hAnsi="Times New Roman"/>
          <w:sz w:val="24"/>
          <w:szCs w:val="24"/>
        </w:rPr>
        <w:t>s</w:t>
      </w:r>
      <w:r w:rsidR="00DC0F0E" w:rsidRPr="007450F3">
        <w:rPr>
          <w:rFonts w:ascii="Times New Roman" w:hAnsi="Times New Roman"/>
          <w:sz w:val="24"/>
          <w:szCs w:val="24"/>
        </w:rPr>
        <w:t xml:space="preserve"> e significado</w:t>
      </w:r>
      <w:r w:rsidR="00B45802" w:rsidRPr="007450F3">
        <w:rPr>
          <w:rFonts w:ascii="Times New Roman" w:hAnsi="Times New Roman"/>
          <w:sz w:val="24"/>
          <w:szCs w:val="24"/>
        </w:rPr>
        <w:t>s</w:t>
      </w:r>
      <w:r w:rsidR="00DC0F0E" w:rsidRPr="007450F3">
        <w:rPr>
          <w:rFonts w:ascii="Times New Roman" w:hAnsi="Times New Roman"/>
          <w:sz w:val="24"/>
          <w:szCs w:val="24"/>
        </w:rPr>
        <w:t xml:space="preserve"> da gestão mais ou menos democráticas  (SILVA &amp; SILVA, 2009).</w:t>
      </w:r>
    </w:p>
    <w:p w:rsidR="00135FDD" w:rsidRPr="007450F3" w:rsidRDefault="00BB7307" w:rsidP="008B5DB2">
      <w:pPr>
        <w:autoSpaceDE w:val="0"/>
        <w:autoSpaceDN w:val="0"/>
        <w:adjustRightInd w:val="0"/>
        <w:spacing w:after="0" w:line="360" w:lineRule="auto"/>
        <w:ind w:firstLine="709"/>
        <w:jc w:val="both"/>
        <w:rPr>
          <w:rFonts w:ascii="Times New Roman" w:hAnsi="Times New Roman"/>
          <w:sz w:val="24"/>
          <w:szCs w:val="24"/>
        </w:rPr>
      </w:pPr>
      <w:r w:rsidRPr="007450F3">
        <w:rPr>
          <w:rFonts w:ascii="Times New Roman" w:hAnsi="Times New Roman"/>
          <w:sz w:val="24"/>
          <w:szCs w:val="24"/>
        </w:rPr>
        <w:t>A lei de n</w:t>
      </w:r>
      <w:r w:rsidR="001713B4" w:rsidRPr="007450F3">
        <w:rPr>
          <w:rFonts w:ascii="Times New Roman" w:hAnsi="Times New Roman"/>
          <w:sz w:val="24"/>
          <w:szCs w:val="24"/>
        </w:rPr>
        <w:t>º 13.019, de julho de 2014, traz</w:t>
      </w:r>
      <w:r w:rsidRPr="007450F3">
        <w:rPr>
          <w:rFonts w:ascii="Times New Roman" w:hAnsi="Times New Roman"/>
          <w:sz w:val="24"/>
          <w:szCs w:val="24"/>
        </w:rPr>
        <w:t xml:space="preserve"> </w:t>
      </w:r>
      <w:r w:rsidR="00B45802" w:rsidRPr="007450F3">
        <w:rPr>
          <w:rFonts w:ascii="Times New Roman" w:hAnsi="Times New Roman"/>
          <w:sz w:val="24"/>
          <w:szCs w:val="24"/>
        </w:rPr>
        <w:t>à</w:t>
      </w:r>
      <w:r w:rsidRPr="007450F3">
        <w:rPr>
          <w:rFonts w:ascii="Times New Roman" w:hAnsi="Times New Roman"/>
          <w:sz w:val="24"/>
          <w:szCs w:val="24"/>
        </w:rPr>
        <w:t xml:space="preserve"> tona</w:t>
      </w:r>
      <w:r w:rsidR="00B45802" w:rsidRPr="007450F3">
        <w:rPr>
          <w:rFonts w:ascii="Times New Roman" w:hAnsi="Times New Roman"/>
          <w:sz w:val="24"/>
          <w:szCs w:val="24"/>
        </w:rPr>
        <w:t>,</w:t>
      </w:r>
      <w:r w:rsidRPr="007450F3">
        <w:rPr>
          <w:rFonts w:ascii="Times New Roman" w:hAnsi="Times New Roman"/>
          <w:sz w:val="24"/>
          <w:szCs w:val="24"/>
        </w:rPr>
        <w:t xml:space="preserve"> no âmbito jurídico e inst</w:t>
      </w:r>
      <w:r w:rsidR="004634FE" w:rsidRPr="007450F3">
        <w:rPr>
          <w:rFonts w:ascii="Times New Roman" w:hAnsi="Times New Roman"/>
          <w:sz w:val="24"/>
          <w:szCs w:val="24"/>
        </w:rPr>
        <w:t>it</w:t>
      </w:r>
      <w:r w:rsidRPr="007450F3">
        <w:rPr>
          <w:rFonts w:ascii="Times New Roman" w:hAnsi="Times New Roman"/>
          <w:sz w:val="24"/>
          <w:szCs w:val="24"/>
        </w:rPr>
        <w:t>ucional</w:t>
      </w:r>
      <w:r w:rsidR="00B45802" w:rsidRPr="007450F3">
        <w:rPr>
          <w:rFonts w:ascii="Times New Roman" w:hAnsi="Times New Roman"/>
          <w:sz w:val="24"/>
          <w:szCs w:val="24"/>
        </w:rPr>
        <w:t>,</w:t>
      </w:r>
      <w:r w:rsidRPr="007450F3">
        <w:rPr>
          <w:rFonts w:ascii="Times New Roman" w:hAnsi="Times New Roman"/>
          <w:sz w:val="24"/>
          <w:szCs w:val="24"/>
        </w:rPr>
        <w:t xml:space="preserve"> a particip</w:t>
      </w:r>
      <w:r w:rsidR="004634FE" w:rsidRPr="007450F3">
        <w:rPr>
          <w:rFonts w:ascii="Times New Roman" w:hAnsi="Times New Roman"/>
          <w:sz w:val="24"/>
          <w:szCs w:val="24"/>
        </w:rPr>
        <w:t>ação das organizações da sociedade civil, em regime de mútua cooperação, para consecução de</w:t>
      </w:r>
      <w:r w:rsidR="00363BE6" w:rsidRPr="007450F3">
        <w:rPr>
          <w:rFonts w:ascii="Times New Roman" w:hAnsi="Times New Roman"/>
          <w:sz w:val="24"/>
          <w:szCs w:val="24"/>
        </w:rPr>
        <w:t xml:space="preserve"> políticas, programas e projetos</w:t>
      </w:r>
      <w:r w:rsidR="004634FE" w:rsidRPr="007450F3">
        <w:rPr>
          <w:rFonts w:ascii="Times New Roman" w:hAnsi="Times New Roman"/>
          <w:sz w:val="24"/>
          <w:szCs w:val="24"/>
        </w:rPr>
        <w:t xml:space="preserve"> de interesse público. Dentre os fundamentos da lei, destaca-se a promoção de desenvolvimento local, regional e na</w:t>
      </w:r>
      <w:r w:rsidR="00C96DA7" w:rsidRPr="007450F3">
        <w:rPr>
          <w:rFonts w:ascii="Times New Roman" w:hAnsi="Times New Roman"/>
          <w:sz w:val="24"/>
          <w:szCs w:val="24"/>
        </w:rPr>
        <w:t>cional, inclusivo e sustentável (</w:t>
      </w:r>
      <w:r w:rsidR="00363BE6" w:rsidRPr="007450F3">
        <w:rPr>
          <w:rFonts w:ascii="Times New Roman" w:hAnsi="Times New Roman"/>
          <w:sz w:val="24"/>
          <w:szCs w:val="24"/>
        </w:rPr>
        <w:t>SECRETARIA GERAL</w:t>
      </w:r>
      <w:r w:rsidR="00C96DA7" w:rsidRPr="007450F3">
        <w:rPr>
          <w:rFonts w:ascii="Times New Roman" w:hAnsi="Times New Roman"/>
          <w:sz w:val="24"/>
          <w:szCs w:val="24"/>
        </w:rPr>
        <w:t>, 2014)</w:t>
      </w:r>
      <w:r w:rsidR="0030546E" w:rsidRPr="007450F3">
        <w:rPr>
          <w:rFonts w:ascii="Times New Roman" w:hAnsi="Times New Roman"/>
          <w:sz w:val="24"/>
          <w:szCs w:val="24"/>
        </w:rPr>
        <w:t>.</w:t>
      </w:r>
      <w:r w:rsidR="00363BE6" w:rsidRPr="007450F3">
        <w:rPr>
          <w:rFonts w:ascii="Times New Roman" w:hAnsi="Times New Roman"/>
          <w:sz w:val="24"/>
          <w:szCs w:val="24"/>
        </w:rPr>
        <w:t xml:space="preserve"> </w:t>
      </w:r>
      <w:bookmarkStart w:id="0" w:name="art7"/>
      <w:bookmarkEnd w:id="0"/>
      <w:r w:rsidR="00135FDD" w:rsidRPr="007450F3">
        <w:rPr>
          <w:rFonts w:ascii="Times New Roman" w:hAnsi="Times New Roman"/>
          <w:sz w:val="24"/>
          <w:szCs w:val="24"/>
        </w:rPr>
        <w:t>Tomando-se como base o Art. 7</w:t>
      </w:r>
      <w:r w:rsidR="00135FDD" w:rsidRPr="007450F3">
        <w:rPr>
          <w:rFonts w:ascii="Times New Roman" w:hAnsi="Times New Roman"/>
          <w:sz w:val="24"/>
          <w:szCs w:val="24"/>
          <w:u w:val="single"/>
          <w:vertAlign w:val="superscript"/>
        </w:rPr>
        <w:t>o</w:t>
      </w:r>
      <w:r w:rsidR="00135FDD" w:rsidRPr="007450F3">
        <w:rPr>
          <w:rFonts w:ascii="Times New Roman" w:hAnsi="Times New Roman"/>
          <w:sz w:val="24"/>
          <w:szCs w:val="24"/>
        </w:rPr>
        <w:t xml:space="preserve"> da mesma lei, a </w:t>
      </w:r>
      <w:r w:rsidR="00350E72" w:rsidRPr="007450F3">
        <w:rPr>
          <w:rFonts w:ascii="Times New Roman" w:hAnsi="Times New Roman"/>
          <w:sz w:val="24"/>
          <w:szCs w:val="24"/>
        </w:rPr>
        <w:t xml:space="preserve">parceria entre o Estado </w:t>
      </w:r>
      <w:r w:rsidR="00135FDD" w:rsidRPr="007450F3">
        <w:rPr>
          <w:rFonts w:ascii="Times New Roman" w:hAnsi="Times New Roman"/>
          <w:sz w:val="24"/>
          <w:szCs w:val="24"/>
        </w:rPr>
        <w:t xml:space="preserve">e </w:t>
      </w:r>
      <w:r w:rsidR="00B45802" w:rsidRPr="007450F3">
        <w:rPr>
          <w:rFonts w:ascii="Times New Roman" w:hAnsi="Times New Roman"/>
          <w:sz w:val="24"/>
          <w:szCs w:val="24"/>
        </w:rPr>
        <w:t xml:space="preserve">as </w:t>
      </w:r>
      <w:r w:rsidR="00135FDD" w:rsidRPr="007450F3">
        <w:rPr>
          <w:rFonts w:ascii="Times New Roman" w:hAnsi="Times New Roman"/>
          <w:sz w:val="24"/>
          <w:szCs w:val="24"/>
        </w:rPr>
        <w:t xml:space="preserve">organizações da sociedade civil </w:t>
      </w:r>
      <w:r w:rsidR="00515F51" w:rsidRPr="007450F3">
        <w:rPr>
          <w:rFonts w:ascii="Times New Roman" w:hAnsi="Times New Roman"/>
          <w:sz w:val="24"/>
          <w:szCs w:val="24"/>
        </w:rPr>
        <w:t>deverá</w:t>
      </w:r>
      <w:r w:rsidR="00135FDD" w:rsidRPr="007450F3">
        <w:rPr>
          <w:rFonts w:ascii="Times New Roman" w:hAnsi="Times New Roman"/>
          <w:sz w:val="24"/>
          <w:szCs w:val="24"/>
        </w:rPr>
        <w:t xml:space="preserve"> promover a</w:t>
      </w:r>
      <w:r w:rsidR="00350E72" w:rsidRPr="007450F3">
        <w:rPr>
          <w:rFonts w:ascii="Times New Roman" w:hAnsi="Times New Roman"/>
          <w:sz w:val="24"/>
          <w:szCs w:val="24"/>
        </w:rPr>
        <w:t xml:space="preserve"> capacitação de</w:t>
      </w:r>
      <w:r w:rsidR="00135FDD" w:rsidRPr="007450F3">
        <w:rPr>
          <w:rFonts w:ascii="Times New Roman" w:hAnsi="Times New Roman"/>
          <w:sz w:val="24"/>
          <w:szCs w:val="24"/>
        </w:rPr>
        <w:t xml:space="preserve"> gestores</w:t>
      </w:r>
      <w:r w:rsidR="00350E72" w:rsidRPr="007450F3">
        <w:rPr>
          <w:rFonts w:ascii="Times New Roman" w:hAnsi="Times New Roman"/>
          <w:sz w:val="24"/>
          <w:szCs w:val="24"/>
        </w:rPr>
        <w:t xml:space="preserve"> e</w:t>
      </w:r>
      <w:r w:rsidR="00135FDD" w:rsidRPr="007450F3">
        <w:rPr>
          <w:rFonts w:ascii="Times New Roman" w:hAnsi="Times New Roman"/>
          <w:sz w:val="24"/>
          <w:szCs w:val="24"/>
        </w:rPr>
        <w:t xml:space="preserve"> representantes de</w:t>
      </w:r>
      <w:r w:rsidR="00363BE6" w:rsidRPr="007450F3">
        <w:rPr>
          <w:rFonts w:ascii="Times New Roman" w:hAnsi="Times New Roman"/>
          <w:sz w:val="24"/>
          <w:szCs w:val="24"/>
        </w:rPr>
        <w:t xml:space="preserve"> OSC</w:t>
      </w:r>
      <w:r w:rsidR="00135FDD" w:rsidRPr="007450F3">
        <w:rPr>
          <w:rFonts w:ascii="Times New Roman" w:hAnsi="Times New Roman"/>
          <w:sz w:val="24"/>
          <w:szCs w:val="24"/>
        </w:rPr>
        <w:t xml:space="preserve"> </w:t>
      </w:r>
      <w:r w:rsidR="00363BE6" w:rsidRPr="007450F3">
        <w:rPr>
          <w:rFonts w:ascii="Times New Roman" w:hAnsi="Times New Roman"/>
          <w:sz w:val="24"/>
          <w:szCs w:val="24"/>
        </w:rPr>
        <w:t xml:space="preserve">para </w:t>
      </w:r>
      <w:r w:rsidR="00350E72" w:rsidRPr="007450F3">
        <w:rPr>
          <w:rFonts w:ascii="Times New Roman" w:hAnsi="Times New Roman"/>
          <w:sz w:val="24"/>
          <w:szCs w:val="24"/>
        </w:rPr>
        <w:t xml:space="preserve">a dinamização das </w:t>
      </w:r>
      <w:r w:rsidR="00135FDD" w:rsidRPr="007450F3">
        <w:rPr>
          <w:rFonts w:ascii="Times New Roman" w:hAnsi="Times New Roman"/>
          <w:sz w:val="24"/>
          <w:szCs w:val="24"/>
        </w:rPr>
        <w:t>políticas públicas. Embora</w:t>
      </w:r>
      <w:r w:rsidR="00B45802" w:rsidRPr="007450F3">
        <w:rPr>
          <w:rFonts w:ascii="Times New Roman" w:hAnsi="Times New Roman"/>
          <w:sz w:val="24"/>
          <w:szCs w:val="24"/>
        </w:rPr>
        <w:t xml:space="preserve"> </w:t>
      </w:r>
      <w:r w:rsidR="00135FDD" w:rsidRPr="007450F3">
        <w:rPr>
          <w:rFonts w:ascii="Times New Roman" w:hAnsi="Times New Roman"/>
          <w:sz w:val="24"/>
          <w:szCs w:val="24"/>
        </w:rPr>
        <w:t xml:space="preserve">já </w:t>
      </w:r>
      <w:r w:rsidR="00B171B6" w:rsidRPr="007450F3">
        <w:rPr>
          <w:rFonts w:ascii="Times New Roman" w:hAnsi="Times New Roman"/>
          <w:sz w:val="24"/>
          <w:szCs w:val="24"/>
        </w:rPr>
        <w:t>exista</w:t>
      </w:r>
      <w:r w:rsidR="00B45802" w:rsidRPr="007450F3">
        <w:rPr>
          <w:rFonts w:ascii="Times New Roman" w:hAnsi="Times New Roman"/>
          <w:sz w:val="24"/>
          <w:szCs w:val="24"/>
        </w:rPr>
        <w:t>m</w:t>
      </w:r>
      <w:r w:rsidR="00B171B6" w:rsidRPr="007450F3">
        <w:rPr>
          <w:rFonts w:ascii="Times New Roman" w:hAnsi="Times New Roman"/>
          <w:sz w:val="24"/>
          <w:szCs w:val="24"/>
        </w:rPr>
        <w:t xml:space="preserve"> </w:t>
      </w:r>
      <w:r w:rsidR="00135FDD" w:rsidRPr="007450F3">
        <w:rPr>
          <w:rFonts w:ascii="Times New Roman" w:hAnsi="Times New Roman"/>
          <w:sz w:val="24"/>
          <w:szCs w:val="24"/>
        </w:rPr>
        <w:t xml:space="preserve">algumas iniciativas de parcerias nesta direção, </w:t>
      </w:r>
      <w:r w:rsidR="0044605D" w:rsidRPr="007450F3">
        <w:rPr>
          <w:rFonts w:ascii="Times New Roman" w:hAnsi="Times New Roman"/>
          <w:sz w:val="24"/>
          <w:szCs w:val="24"/>
        </w:rPr>
        <w:t>a expectativa é de que através do marco regulatório</w:t>
      </w:r>
      <w:r w:rsidR="006B709F" w:rsidRPr="007450F3">
        <w:rPr>
          <w:rFonts w:ascii="Times New Roman" w:hAnsi="Times New Roman"/>
          <w:sz w:val="24"/>
          <w:szCs w:val="24"/>
        </w:rPr>
        <w:t>,</w:t>
      </w:r>
      <w:r w:rsidR="0044605D" w:rsidRPr="007450F3">
        <w:rPr>
          <w:rFonts w:ascii="Times New Roman" w:hAnsi="Times New Roman"/>
          <w:sz w:val="24"/>
          <w:szCs w:val="24"/>
        </w:rPr>
        <w:t xml:space="preserve"> ocorra expansão de ações</w:t>
      </w:r>
      <w:r w:rsidR="00363BE6" w:rsidRPr="007450F3">
        <w:rPr>
          <w:rFonts w:ascii="Times New Roman" w:hAnsi="Times New Roman"/>
          <w:sz w:val="24"/>
          <w:szCs w:val="24"/>
        </w:rPr>
        <w:t>,</w:t>
      </w:r>
      <w:r w:rsidR="0044605D" w:rsidRPr="007450F3">
        <w:rPr>
          <w:rFonts w:ascii="Times New Roman" w:hAnsi="Times New Roman"/>
          <w:sz w:val="24"/>
          <w:szCs w:val="24"/>
        </w:rPr>
        <w:t xml:space="preserve"> parceria</w:t>
      </w:r>
      <w:r w:rsidR="00B171B6" w:rsidRPr="007450F3">
        <w:rPr>
          <w:rFonts w:ascii="Times New Roman" w:hAnsi="Times New Roman"/>
          <w:sz w:val="24"/>
          <w:szCs w:val="24"/>
        </w:rPr>
        <w:t>s</w:t>
      </w:r>
      <w:r w:rsidR="0044605D" w:rsidRPr="007450F3">
        <w:rPr>
          <w:rFonts w:ascii="Times New Roman" w:hAnsi="Times New Roman"/>
          <w:sz w:val="24"/>
          <w:szCs w:val="24"/>
        </w:rPr>
        <w:t xml:space="preserve"> </w:t>
      </w:r>
      <w:r w:rsidR="00515F51" w:rsidRPr="007450F3">
        <w:rPr>
          <w:rFonts w:ascii="Times New Roman" w:hAnsi="Times New Roman"/>
          <w:sz w:val="24"/>
          <w:szCs w:val="24"/>
        </w:rPr>
        <w:t xml:space="preserve">e trocas de conhecimento </w:t>
      </w:r>
      <w:r w:rsidR="00363BE6" w:rsidRPr="007450F3">
        <w:rPr>
          <w:rFonts w:ascii="Times New Roman" w:hAnsi="Times New Roman"/>
          <w:sz w:val="24"/>
          <w:szCs w:val="24"/>
        </w:rPr>
        <w:t xml:space="preserve">entre </w:t>
      </w:r>
      <w:r w:rsidR="00F91CAF" w:rsidRPr="007450F3">
        <w:rPr>
          <w:rFonts w:ascii="Times New Roman" w:hAnsi="Times New Roman"/>
          <w:sz w:val="24"/>
          <w:szCs w:val="24"/>
        </w:rPr>
        <w:t xml:space="preserve">as </w:t>
      </w:r>
      <w:proofErr w:type="spellStart"/>
      <w:r w:rsidR="00135FDD" w:rsidRPr="007450F3">
        <w:rPr>
          <w:rFonts w:ascii="Times New Roman" w:hAnsi="Times New Roman"/>
          <w:sz w:val="24"/>
          <w:szCs w:val="24"/>
        </w:rPr>
        <w:t>OSCs</w:t>
      </w:r>
      <w:proofErr w:type="spellEnd"/>
      <w:r w:rsidR="00135FDD" w:rsidRPr="007450F3">
        <w:rPr>
          <w:rFonts w:ascii="Times New Roman" w:hAnsi="Times New Roman"/>
          <w:sz w:val="24"/>
          <w:szCs w:val="24"/>
        </w:rPr>
        <w:t xml:space="preserve"> no Brasil</w:t>
      </w:r>
      <w:r w:rsidR="001E7ED4" w:rsidRPr="007450F3">
        <w:rPr>
          <w:rFonts w:ascii="Times New Roman" w:hAnsi="Times New Roman"/>
          <w:sz w:val="24"/>
          <w:szCs w:val="24"/>
        </w:rPr>
        <w:t>.</w:t>
      </w:r>
      <w:r w:rsidR="00135FDD" w:rsidRPr="007450F3">
        <w:rPr>
          <w:rFonts w:ascii="Times New Roman" w:hAnsi="Times New Roman"/>
          <w:sz w:val="24"/>
          <w:szCs w:val="24"/>
        </w:rPr>
        <w:t xml:space="preserve"> </w:t>
      </w:r>
    </w:p>
    <w:p w:rsidR="00752DB8" w:rsidRPr="007450F3" w:rsidRDefault="0044605D" w:rsidP="008B5DB2">
      <w:pPr>
        <w:autoSpaceDE w:val="0"/>
        <w:autoSpaceDN w:val="0"/>
        <w:adjustRightInd w:val="0"/>
        <w:spacing w:after="0" w:line="360" w:lineRule="auto"/>
        <w:ind w:firstLine="708"/>
        <w:jc w:val="both"/>
        <w:rPr>
          <w:rFonts w:ascii="Times New Roman" w:hAnsi="Times New Roman"/>
          <w:sz w:val="24"/>
          <w:szCs w:val="24"/>
        </w:rPr>
      </w:pPr>
      <w:r w:rsidRPr="007450F3">
        <w:rPr>
          <w:rFonts w:ascii="Times New Roman" w:hAnsi="Times New Roman"/>
          <w:sz w:val="24"/>
          <w:szCs w:val="24"/>
        </w:rPr>
        <w:t xml:space="preserve">Nesta oportunidade, </w:t>
      </w:r>
      <w:r w:rsidR="00DC0F0E" w:rsidRPr="007450F3">
        <w:rPr>
          <w:rFonts w:ascii="Times New Roman" w:hAnsi="Times New Roman"/>
          <w:sz w:val="24"/>
          <w:szCs w:val="24"/>
        </w:rPr>
        <w:t>propõe</w:t>
      </w:r>
      <w:r w:rsidR="003C24C2" w:rsidRPr="007450F3">
        <w:rPr>
          <w:rFonts w:ascii="Times New Roman" w:hAnsi="Times New Roman"/>
          <w:sz w:val="24"/>
          <w:szCs w:val="24"/>
        </w:rPr>
        <w:t xml:space="preserve">-se </w:t>
      </w:r>
      <w:r w:rsidR="00DC0F0E" w:rsidRPr="007450F3">
        <w:rPr>
          <w:rFonts w:ascii="Times New Roman" w:hAnsi="Times New Roman"/>
          <w:sz w:val="24"/>
          <w:szCs w:val="24"/>
        </w:rPr>
        <w:t xml:space="preserve">discutir como </w:t>
      </w:r>
      <w:r w:rsidR="00EE3F0E" w:rsidRPr="007450F3">
        <w:rPr>
          <w:rFonts w:ascii="Times New Roman" w:hAnsi="Times New Roman"/>
          <w:sz w:val="24"/>
          <w:szCs w:val="24"/>
        </w:rPr>
        <w:t xml:space="preserve">os </w:t>
      </w:r>
      <w:r w:rsidR="00F2372B" w:rsidRPr="007450F3">
        <w:rPr>
          <w:rFonts w:ascii="Times New Roman" w:hAnsi="Times New Roman"/>
          <w:sz w:val="24"/>
          <w:szCs w:val="24"/>
        </w:rPr>
        <w:t>conselhos municipais</w:t>
      </w:r>
      <w:r w:rsidR="00515F51" w:rsidRPr="007450F3">
        <w:rPr>
          <w:rFonts w:ascii="Times New Roman" w:hAnsi="Times New Roman"/>
          <w:sz w:val="24"/>
          <w:szCs w:val="24"/>
        </w:rPr>
        <w:t xml:space="preserve"> contribuem</w:t>
      </w:r>
      <w:r w:rsidR="00DC0F0E" w:rsidRPr="007450F3">
        <w:rPr>
          <w:rFonts w:ascii="Times New Roman" w:hAnsi="Times New Roman"/>
          <w:sz w:val="24"/>
          <w:szCs w:val="24"/>
        </w:rPr>
        <w:t xml:space="preserve"> </w:t>
      </w:r>
      <w:r w:rsidR="001E7ED4" w:rsidRPr="007450F3">
        <w:rPr>
          <w:rFonts w:ascii="Times New Roman" w:hAnsi="Times New Roman"/>
          <w:sz w:val="24"/>
          <w:szCs w:val="24"/>
        </w:rPr>
        <w:t xml:space="preserve">para </w:t>
      </w:r>
      <w:r w:rsidR="00DC0F0E" w:rsidRPr="007450F3">
        <w:rPr>
          <w:rFonts w:ascii="Times New Roman" w:hAnsi="Times New Roman"/>
          <w:sz w:val="24"/>
          <w:szCs w:val="24"/>
        </w:rPr>
        <w:t xml:space="preserve">transformações políticas </w:t>
      </w:r>
      <w:r w:rsidR="001E7ED4" w:rsidRPr="007450F3">
        <w:rPr>
          <w:rFonts w:ascii="Times New Roman" w:hAnsi="Times New Roman"/>
          <w:sz w:val="24"/>
          <w:szCs w:val="24"/>
        </w:rPr>
        <w:t xml:space="preserve">que advêm </w:t>
      </w:r>
      <w:r w:rsidR="00DC0F0E" w:rsidRPr="007450F3">
        <w:rPr>
          <w:rFonts w:ascii="Times New Roman" w:hAnsi="Times New Roman"/>
          <w:sz w:val="24"/>
          <w:szCs w:val="24"/>
        </w:rPr>
        <w:t xml:space="preserve">de um paradigma </w:t>
      </w:r>
      <w:r w:rsidR="001E7ED4" w:rsidRPr="007450F3">
        <w:rPr>
          <w:rFonts w:ascii="Times New Roman" w:hAnsi="Times New Roman"/>
          <w:sz w:val="24"/>
          <w:szCs w:val="24"/>
        </w:rPr>
        <w:t xml:space="preserve">predominantemente </w:t>
      </w:r>
      <w:r w:rsidR="00DC0F0E" w:rsidRPr="007450F3">
        <w:rPr>
          <w:rFonts w:ascii="Times New Roman" w:hAnsi="Times New Roman"/>
          <w:sz w:val="24"/>
          <w:szCs w:val="24"/>
        </w:rPr>
        <w:t xml:space="preserve">econômico </w:t>
      </w:r>
      <w:r w:rsidR="001E7ED4" w:rsidRPr="007450F3">
        <w:rPr>
          <w:rFonts w:ascii="Times New Roman" w:hAnsi="Times New Roman"/>
          <w:sz w:val="24"/>
          <w:szCs w:val="24"/>
        </w:rPr>
        <w:t xml:space="preserve">para </w:t>
      </w:r>
      <w:r w:rsidR="00DC0F0E" w:rsidRPr="007450F3">
        <w:rPr>
          <w:rFonts w:ascii="Times New Roman" w:hAnsi="Times New Roman"/>
          <w:sz w:val="24"/>
          <w:szCs w:val="24"/>
        </w:rPr>
        <w:t>um</w:t>
      </w:r>
      <w:r w:rsidR="00B1669B" w:rsidRPr="007450F3">
        <w:rPr>
          <w:rFonts w:ascii="Times New Roman" w:hAnsi="Times New Roman"/>
          <w:sz w:val="24"/>
          <w:szCs w:val="24"/>
        </w:rPr>
        <w:t xml:space="preserve"> </w:t>
      </w:r>
      <w:r w:rsidR="001E7ED4" w:rsidRPr="007450F3">
        <w:rPr>
          <w:rFonts w:ascii="Times New Roman" w:hAnsi="Times New Roman"/>
          <w:sz w:val="24"/>
          <w:szCs w:val="24"/>
        </w:rPr>
        <w:t xml:space="preserve">modelo </w:t>
      </w:r>
      <w:r w:rsidR="00B1669B" w:rsidRPr="007450F3">
        <w:rPr>
          <w:rFonts w:ascii="Times New Roman" w:hAnsi="Times New Roman"/>
          <w:sz w:val="24"/>
          <w:szCs w:val="24"/>
        </w:rPr>
        <w:t>mais democratizante</w:t>
      </w:r>
      <w:r w:rsidR="00AC7952" w:rsidRPr="007450F3">
        <w:rPr>
          <w:rFonts w:ascii="Times New Roman" w:hAnsi="Times New Roman"/>
          <w:sz w:val="24"/>
          <w:szCs w:val="24"/>
        </w:rPr>
        <w:t xml:space="preserve"> para o desenvolvimento local</w:t>
      </w:r>
      <w:r w:rsidR="004634FE" w:rsidRPr="007450F3">
        <w:rPr>
          <w:rFonts w:ascii="Times New Roman" w:hAnsi="Times New Roman"/>
          <w:sz w:val="24"/>
          <w:szCs w:val="24"/>
        </w:rPr>
        <w:t xml:space="preserve">, </w:t>
      </w:r>
      <w:r w:rsidR="001E7ED4" w:rsidRPr="007450F3">
        <w:rPr>
          <w:rFonts w:ascii="Times New Roman" w:hAnsi="Times New Roman"/>
          <w:sz w:val="24"/>
          <w:szCs w:val="24"/>
        </w:rPr>
        <w:t xml:space="preserve">tendo-se como referência </w:t>
      </w:r>
      <w:r w:rsidR="004634FE" w:rsidRPr="007450F3">
        <w:rPr>
          <w:rFonts w:ascii="Times New Roman" w:hAnsi="Times New Roman"/>
          <w:sz w:val="24"/>
          <w:szCs w:val="24"/>
        </w:rPr>
        <w:t xml:space="preserve">as novas determinações do marco </w:t>
      </w:r>
      <w:r w:rsidR="00B1669B" w:rsidRPr="007450F3">
        <w:rPr>
          <w:rFonts w:ascii="Times New Roman" w:hAnsi="Times New Roman"/>
          <w:sz w:val="24"/>
          <w:szCs w:val="24"/>
        </w:rPr>
        <w:t>regulatório</w:t>
      </w:r>
      <w:r w:rsidR="007214CE" w:rsidRPr="007450F3">
        <w:rPr>
          <w:rFonts w:ascii="Times New Roman" w:hAnsi="Times New Roman"/>
          <w:sz w:val="24"/>
          <w:szCs w:val="24"/>
        </w:rPr>
        <w:t>.</w:t>
      </w:r>
      <w:r w:rsidR="00752DB8" w:rsidRPr="007450F3">
        <w:rPr>
          <w:rFonts w:ascii="Times New Roman" w:hAnsi="Times New Roman"/>
          <w:sz w:val="24"/>
          <w:szCs w:val="24"/>
        </w:rPr>
        <w:t xml:space="preserve"> </w:t>
      </w:r>
      <w:r w:rsidR="00035941" w:rsidRPr="007450F3">
        <w:rPr>
          <w:rFonts w:ascii="Times New Roman" w:hAnsi="Times New Roman"/>
          <w:sz w:val="24"/>
          <w:szCs w:val="24"/>
        </w:rPr>
        <w:t xml:space="preserve"> Reflete-se sobre o papel dos conselhos municipais como parte da agenda de pesquisas em políticas públicas </w:t>
      </w:r>
      <w:r w:rsidR="001E7ED4" w:rsidRPr="007450F3">
        <w:rPr>
          <w:rFonts w:ascii="Times New Roman" w:hAnsi="Times New Roman"/>
          <w:sz w:val="24"/>
          <w:szCs w:val="24"/>
        </w:rPr>
        <w:t xml:space="preserve">a partir do </w:t>
      </w:r>
      <w:r w:rsidR="00035941" w:rsidRPr="007450F3">
        <w:rPr>
          <w:rFonts w:ascii="Times New Roman" w:hAnsi="Times New Roman"/>
          <w:sz w:val="24"/>
          <w:szCs w:val="24"/>
        </w:rPr>
        <w:t>que estabelece o Marco Regulatório das Organizações da Sociedade Civil (</w:t>
      </w:r>
      <w:proofErr w:type="spellStart"/>
      <w:r w:rsidR="00035941" w:rsidRPr="007450F3">
        <w:rPr>
          <w:rFonts w:ascii="Times New Roman" w:hAnsi="Times New Roman"/>
          <w:sz w:val="24"/>
          <w:szCs w:val="24"/>
        </w:rPr>
        <w:t>M</w:t>
      </w:r>
      <w:r w:rsidR="006B709F" w:rsidRPr="007450F3">
        <w:rPr>
          <w:rFonts w:ascii="Times New Roman" w:hAnsi="Times New Roman"/>
          <w:sz w:val="24"/>
          <w:szCs w:val="24"/>
        </w:rPr>
        <w:t>rosc</w:t>
      </w:r>
      <w:proofErr w:type="spellEnd"/>
      <w:r w:rsidR="00035941" w:rsidRPr="007450F3">
        <w:rPr>
          <w:rFonts w:ascii="Times New Roman" w:hAnsi="Times New Roman"/>
          <w:sz w:val="24"/>
          <w:szCs w:val="24"/>
        </w:rPr>
        <w:t>). Tendo em vista que os conselhos são espaços formais de estabelecimento de diálogo e interações sociais, questiona</w:t>
      </w:r>
      <w:r w:rsidR="001E7ED4" w:rsidRPr="007450F3">
        <w:rPr>
          <w:rFonts w:ascii="Times New Roman" w:hAnsi="Times New Roman"/>
          <w:sz w:val="24"/>
          <w:szCs w:val="24"/>
        </w:rPr>
        <w:t>-se</w:t>
      </w:r>
      <w:r w:rsidR="00035941" w:rsidRPr="007450F3">
        <w:rPr>
          <w:rFonts w:ascii="Times New Roman" w:hAnsi="Times New Roman"/>
          <w:sz w:val="24"/>
          <w:szCs w:val="24"/>
        </w:rPr>
        <w:t xml:space="preserve"> até que ponto</w:t>
      </w:r>
      <w:r w:rsidR="001E7ED4" w:rsidRPr="007450F3">
        <w:rPr>
          <w:rFonts w:ascii="Times New Roman" w:hAnsi="Times New Roman"/>
          <w:sz w:val="24"/>
          <w:szCs w:val="24"/>
        </w:rPr>
        <w:t xml:space="preserve"> os conselhos municipais</w:t>
      </w:r>
      <w:r w:rsidR="00035941" w:rsidRPr="007450F3">
        <w:rPr>
          <w:rFonts w:ascii="Times New Roman" w:hAnsi="Times New Roman"/>
          <w:sz w:val="24"/>
          <w:szCs w:val="24"/>
        </w:rPr>
        <w:t xml:space="preserve"> </w:t>
      </w:r>
      <w:r w:rsidR="001E7ED4" w:rsidRPr="007450F3">
        <w:rPr>
          <w:rFonts w:ascii="Times New Roman" w:hAnsi="Times New Roman"/>
          <w:sz w:val="24"/>
          <w:szCs w:val="24"/>
        </w:rPr>
        <w:t xml:space="preserve">são espaços efetivamente democráticos que (a) se contrapõem ao viés hegemônico de desenvolvimento centrado no estado e na economia (b) e apresentam alternativas para o </w:t>
      </w:r>
      <w:r w:rsidR="001E7ED4" w:rsidRPr="007450F3">
        <w:rPr>
          <w:rFonts w:ascii="Times New Roman" w:hAnsi="Times New Roman"/>
          <w:sz w:val="24"/>
          <w:szCs w:val="24"/>
        </w:rPr>
        <w:lastRenderedPageBreak/>
        <w:t xml:space="preserve">desenvolvimento local. </w:t>
      </w:r>
      <w:r w:rsidR="00695E71" w:rsidRPr="007450F3">
        <w:rPr>
          <w:rFonts w:ascii="Times New Roman" w:hAnsi="Times New Roman"/>
          <w:sz w:val="24"/>
          <w:szCs w:val="24"/>
        </w:rPr>
        <w:t>Discutem-se</w:t>
      </w:r>
      <w:r w:rsidR="001E7ED4" w:rsidRPr="007450F3">
        <w:rPr>
          <w:rFonts w:ascii="Times New Roman" w:hAnsi="Times New Roman"/>
          <w:sz w:val="24"/>
          <w:szCs w:val="24"/>
        </w:rPr>
        <w:t xml:space="preserve"> os </w:t>
      </w:r>
      <w:r w:rsidR="00752DB8" w:rsidRPr="007450F3">
        <w:rPr>
          <w:rFonts w:ascii="Times New Roman" w:hAnsi="Times New Roman"/>
          <w:sz w:val="24"/>
          <w:szCs w:val="24"/>
        </w:rPr>
        <w:t xml:space="preserve">limites e potencialidades dos conselhos municipais </w:t>
      </w:r>
      <w:r w:rsidR="001E7ED4" w:rsidRPr="007450F3">
        <w:rPr>
          <w:rFonts w:ascii="Times New Roman" w:hAnsi="Times New Roman"/>
          <w:sz w:val="24"/>
          <w:szCs w:val="24"/>
        </w:rPr>
        <w:t xml:space="preserve">para consecução de </w:t>
      </w:r>
      <w:r w:rsidR="00752DB8" w:rsidRPr="007450F3">
        <w:rPr>
          <w:rFonts w:ascii="Times New Roman" w:hAnsi="Times New Roman"/>
          <w:sz w:val="24"/>
          <w:szCs w:val="24"/>
        </w:rPr>
        <w:t>políticas sociais intersetoriais, que envolva</w:t>
      </w:r>
      <w:r w:rsidR="006B709F" w:rsidRPr="007450F3">
        <w:rPr>
          <w:rFonts w:ascii="Times New Roman" w:hAnsi="Times New Roman"/>
          <w:sz w:val="24"/>
          <w:szCs w:val="24"/>
        </w:rPr>
        <w:t>m</w:t>
      </w:r>
      <w:r w:rsidR="00752DB8" w:rsidRPr="007450F3">
        <w:rPr>
          <w:rFonts w:ascii="Times New Roman" w:hAnsi="Times New Roman"/>
          <w:sz w:val="24"/>
          <w:szCs w:val="24"/>
        </w:rPr>
        <w:t xml:space="preserve"> participação de agentes do Estado, mercado e organizações da sociedade civil para o desenvolvimento local</w:t>
      </w:r>
      <w:r w:rsidR="00B54060" w:rsidRPr="007450F3">
        <w:rPr>
          <w:rFonts w:ascii="Times New Roman" w:hAnsi="Times New Roman"/>
          <w:sz w:val="24"/>
          <w:szCs w:val="24"/>
        </w:rPr>
        <w:t>.</w:t>
      </w:r>
    </w:p>
    <w:p w:rsidR="00F9070A" w:rsidRPr="007450F3" w:rsidRDefault="00F9070A" w:rsidP="008B5DB2">
      <w:pPr>
        <w:autoSpaceDE w:val="0"/>
        <w:autoSpaceDN w:val="0"/>
        <w:adjustRightInd w:val="0"/>
        <w:spacing w:after="0" w:line="360" w:lineRule="auto"/>
        <w:ind w:firstLine="709"/>
        <w:jc w:val="both"/>
        <w:rPr>
          <w:rFonts w:ascii="Times New Roman" w:hAnsi="Times New Roman"/>
          <w:sz w:val="24"/>
          <w:szCs w:val="24"/>
        </w:rPr>
      </w:pPr>
      <w:r w:rsidRPr="007450F3">
        <w:rPr>
          <w:rFonts w:ascii="Times New Roman" w:hAnsi="Times New Roman"/>
          <w:sz w:val="24"/>
          <w:szCs w:val="24"/>
        </w:rPr>
        <w:t>O conceito de desenvolvimento loca</w:t>
      </w:r>
      <w:r w:rsidR="001E7ED4" w:rsidRPr="007450F3">
        <w:rPr>
          <w:rFonts w:ascii="Times New Roman" w:hAnsi="Times New Roman"/>
          <w:sz w:val="24"/>
          <w:szCs w:val="24"/>
        </w:rPr>
        <w:t>l adotado neste trabalho</w:t>
      </w:r>
      <w:r w:rsidR="00695E71" w:rsidRPr="007450F3">
        <w:rPr>
          <w:rFonts w:ascii="Times New Roman" w:hAnsi="Times New Roman"/>
          <w:sz w:val="24"/>
          <w:szCs w:val="24"/>
        </w:rPr>
        <w:t xml:space="preserve"> </w:t>
      </w:r>
      <w:r w:rsidRPr="007450F3">
        <w:rPr>
          <w:rFonts w:ascii="Times New Roman" w:hAnsi="Times New Roman"/>
          <w:sz w:val="24"/>
          <w:szCs w:val="24"/>
        </w:rPr>
        <w:t>reflete um</w:t>
      </w:r>
      <w:r w:rsidR="001E7ED4" w:rsidRPr="007450F3">
        <w:rPr>
          <w:rFonts w:ascii="Times New Roman" w:hAnsi="Times New Roman"/>
          <w:sz w:val="24"/>
          <w:szCs w:val="24"/>
        </w:rPr>
        <w:t>a perspectiva</w:t>
      </w:r>
      <w:r w:rsidRPr="007450F3">
        <w:rPr>
          <w:rFonts w:ascii="Times New Roman" w:hAnsi="Times New Roman"/>
          <w:sz w:val="24"/>
          <w:szCs w:val="24"/>
        </w:rPr>
        <w:t xml:space="preserve"> multiforme em um âmbito espacial determinado em que incide</w:t>
      </w:r>
      <w:r w:rsidR="005E3CDB" w:rsidRPr="007450F3">
        <w:rPr>
          <w:rFonts w:ascii="Times New Roman" w:hAnsi="Times New Roman"/>
          <w:sz w:val="24"/>
          <w:szCs w:val="24"/>
        </w:rPr>
        <w:t>m</w:t>
      </w:r>
      <w:r w:rsidRPr="007450F3">
        <w:rPr>
          <w:rFonts w:ascii="Times New Roman" w:hAnsi="Times New Roman"/>
          <w:sz w:val="24"/>
          <w:szCs w:val="24"/>
        </w:rPr>
        <w:t xml:space="preserve"> </w:t>
      </w:r>
      <w:r w:rsidR="005E3CDB" w:rsidRPr="007450F3">
        <w:rPr>
          <w:rFonts w:ascii="Times New Roman" w:hAnsi="Times New Roman"/>
          <w:sz w:val="24"/>
          <w:szCs w:val="24"/>
        </w:rPr>
        <w:t xml:space="preserve">forças externas multi e trans </w:t>
      </w:r>
      <w:r w:rsidRPr="007450F3">
        <w:rPr>
          <w:rFonts w:ascii="Times New Roman" w:hAnsi="Times New Roman"/>
          <w:sz w:val="24"/>
          <w:szCs w:val="24"/>
        </w:rPr>
        <w:t xml:space="preserve">escalares. </w:t>
      </w:r>
      <w:r w:rsidR="005E3CDB" w:rsidRPr="007450F3">
        <w:rPr>
          <w:rFonts w:ascii="Times New Roman" w:hAnsi="Times New Roman"/>
          <w:sz w:val="24"/>
          <w:szCs w:val="24"/>
        </w:rPr>
        <w:t xml:space="preserve">A </w:t>
      </w:r>
      <w:r w:rsidRPr="007450F3">
        <w:rPr>
          <w:rFonts w:ascii="Times New Roman" w:hAnsi="Times New Roman"/>
          <w:sz w:val="24"/>
          <w:szCs w:val="24"/>
        </w:rPr>
        <w:t xml:space="preserve">prioridade neste artigo </w:t>
      </w:r>
      <w:r w:rsidR="005E3CDB" w:rsidRPr="007450F3">
        <w:rPr>
          <w:rFonts w:ascii="Times New Roman" w:hAnsi="Times New Roman"/>
          <w:sz w:val="24"/>
          <w:szCs w:val="24"/>
        </w:rPr>
        <w:t xml:space="preserve">é </w:t>
      </w:r>
      <w:r w:rsidRPr="007450F3">
        <w:rPr>
          <w:rFonts w:ascii="Times New Roman" w:hAnsi="Times New Roman"/>
          <w:sz w:val="24"/>
          <w:szCs w:val="24"/>
        </w:rPr>
        <w:t>trabalhar com a vertente</w:t>
      </w:r>
      <w:r w:rsidR="005E3CDB" w:rsidRPr="007450F3">
        <w:rPr>
          <w:rFonts w:ascii="Times New Roman" w:hAnsi="Times New Roman"/>
          <w:sz w:val="24"/>
          <w:szCs w:val="24"/>
        </w:rPr>
        <w:t xml:space="preserve"> alternativa de desenvolvimento</w:t>
      </w:r>
      <w:r w:rsidRPr="007450F3">
        <w:rPr>
          <w:rFonts w:ascii="Times New Roman" w:hAnsi="Times New Roman"/>
          <w:sz w:val="24"/>
          <w:szCs w:val="24"/>
        </w:rPr>
        <w:t xml:space="preserve"> inspirada nos valores democráticos, </w:t>
      </w:r>
      <w:r w:rsidR="00E23EDF" w:rsidRPr="007450F3">
        <w:rPr>
          <w:rFonts w:ascii="Times New Roman" w:hAnsi="Times New Roman"/>
          <w:sz w:val="24"/>
          <w:szCs w:val="24"/>
        </w:rPr>
        <w:t>inclusivos e de imperativos não-econômicos (FISCHER, 2002).</w:t>
      </w:r>
    </w:p>
    <w:p w:rsidR="00E05C6E" w:rsidRPr="007450F3" w:rsidRDefault="008745D2" w:rsidP="008B5DB2">
      <w:pPr>
        <w:autoSpaceDE w:val="0"/>
        <w:autoSpaceDN w:val="0"/>
        <w:adjustRightInd w:val="0"/>
        <w:spacing w:after="0" w:line="360" w:lineRule="auto"/>
        <w:ind w:firstLine="709"/>
        <w:jc w:val="both"/>
        <w:rPr>
          <w:rFonts w:ascii="Times New Roman" w:hAnsi="Times New Roman"/>
          <w:sz w:val="24"/>
          <w:szCs w:val="24"/>
        </w:rPr>
      </w:pPr>
      <w:r w:rsidRPr="007450F3">
        <w:rPr>
          <w:rFonts w:ascii="Times New Roman" w:hAnsi="Times New Roman"/>
          <w:sz w:val="24"/>
          <w:szCs w:val="24"/>
        </w:rPr>
        <w:t xml:space="preserve">Com relação ao entendimento de conselhos, destaca-se </w:t>
      </w:r>
      <w:r w:rsidR="005E3CDB" w:rsidRPr="007450F3">
        <w:rPr>
          <w:rFonts w:ascii="Times New Roman" w:hAnsi="Times New Roman"/>
          <w:sz w:val="24"/>
          <w:szCs w:val="24"/>
        </w:rPr>
        <w:t xml:space="preserve">o entendimento de </w:t>
      </w:r>
      <w:r w:rsidRPr="007450F3">
        <w:rPr>
          <w:rFonts w:ascii="Times New Roman" w:hAnsi="Times New Roman"/>
          <w:sz w:val="24"/>
          <w:szCs w:val="24"/>
        </w:rPr>
        <w:t>arranjo institucional</w:t>
      </w:r>
      <w:r w:rsidR="00F96D78" w:rsidRPr="007450F3">
        <w:rPr>
          <w:rStyle w:val="Refdenotaderodap"/>
          <w:rFonts w:ascii="Times New Roman" w:hAnsi="Times New Roman"/>
          <w:sz w:val="24"/>
          <w:szCs w:val="24"/>
        </w:rPr>
        <w:footnoteReference w:id="4"/>
      </w:r>
      <w:r w:rsidR="00956980" w:rsidRPr="007450F3">
        <w:rPr>
          <w:rFonts w:ascii="Times New Roman" w:hAnsi="Times New Roman"/>
          <w:sz w:val="24"/>
          <w:szCs w:val="24"/>
        </w:rPr>
        <w:t xml:space="preserve">instituído pelo Estado </w:t>
      </w:r>
      <w:r w:rsidR="005E3CDB" w:rsidRPr="007450F3">
        <w:rPr>
          <w:rFonts w:ascii="Times New Roman" w:hAnsi="Times New Roman"/>
          <w:sz w:val="24"/>
          <w:szCs w:val="24"/>
        </w:rPr>
        <w:t>a partir d</w:t>
      </w:r>
      <w:r w:rsidR="00DE59AE" w:rsidRPr="007450F3">
        <w:rPr>
          <w:rFonts w:ascii="Times New Roman" w:hAnsi="Times New Roman"/>
          <w:sz w:val="24"/>
          <w:szCs w:val="24"/>
        </w:rPr>
        <w:t>a C</w:t>
      </w:r>
      <w:r w:rsidRPr="007450F3">
        <w:rPr>
          <w:rFonts w:ascii="Times New Roman" w:hAnsi="Times New Roman"/>
          <w:sz w:val="24"/>
          <w:szCs w:val="24"/>
        </w:rPr>
        <w:t xml:space="preserve">onstituição </w:t>
      </w:r>
      <w:r w:rsidR="00DE59AE" w:rsidRPr="007450F3">
        <w:rPr>
          <w:rFonts w:ascii="Times New Roman" w:hAnsi="Times New Roman"/>
          <w:sz w:val="24"/>
          <w:szCs w:val="24"/>
        </w:rPr>
        <w:t>Federal</w:t>
      </w:r>
      <w:r w:rsidR="00242C95" w:rsidRPr="007450F3">
        <w:rPr>
          <w:rFonts w:ascii="Times New Roman" w:hAnsi="Times New Roman"/>
          <w:sz w:val="24"/>
          <w:szCs w:val="24"/>
        </w:rPr>
        <w:t xml:space="preserve"> de</w:t>
      </w:r>
      <w:r w:rsidR="006B709F" w:rsidRPr="007450F3">
        <w:rPr>
          <w:rFonts w:ascii="Times New Roman" w:hAnsi="Times New Roman"/>
          <w:sz w:val="24"/>
          <w:szCs w:val="24"/>
        </w:rPr>
        <w:t xml:space="preserve"> </w:t>
      </w:r>
      <w:r w:rsidRPr="007450F3">
        <w:rPr>
          <w:rFonts w:ascii="Times New Roman" w:hAnsi="Times New Roman"/>
          <w:sz w:val="24"/>
          <w:szCs w:val="24"/>
        </w:rPr>
        <w:t>1988</w:t>
      </w:r>
      <w:r w:rsidR="006B709F" w:rsidRPr="007450F3">
        <w:rPr>
          <w:rFonts w:ascii="Times New Roman" w:hAnsi="Times New Roman"/>
          <w:sz w:val="24"/>
          <w:szCs w:val="24"/>
        </w:rPr>
        <w:t>,</w:t>
      </w:r>
      <w:r w:rsidRPr="007450F3">
        <w:rPr>
          <w:rFonts w:ascii="Times New Roman" w:hAnsi="Times New Roman"/>
          <w:sz w:val="24"/>
          <w:szCs w:val="24"/>
        </w:rPr>
        <w:t xml:space="preserve"> </w:t>
      </w:r>
      <w:r w:rsidR="005E3CDB" w:rsidRPr="007450F3">
        <w:rPr>
          <w:rFonts w:ascii="Times New Roman" w:hAnsi="Times New Roman"/>
          <w:sz w:val="24"/>
          <w:szCs w:val="24"/>
        </w:rPr>
        <w:t xml:space="preserve">que estatui um </w:t>
      </w:r>
      <w:r w:rsidRPr="007450F3">
        <w:rPr>
          <w:rFonts w:ascii="Times New Roman" w:hAnsi="Times New Roman"/>
          <w:sz w:val="24"/>
          <w:szCs w:val="24"/>
        </w:rPr>
        <w:t>Brasil mais democrático (ABRAMOVAY, 2001)</w:t>
      </w:r>
      <w:r w:rsidR="005E3CDB" w:rsidRPr="007450F3">
        <w:rPr>
          <w:rFonts w:ascii="Times New Roman" w:hAnsi="Times New Roman"/>
          <w:sz w:val="24"/>
          <w:szCs w:val="24"/>
        </w:rPr>
        <w:t>.</w:t>
      </w:r>
      <w:r w:rsidR="00E05C6E" w:rsidRPr="007450F3">
        <w:rPr>
          <w:rFonts w:ascii="Times New Roman" w:hAnsi="Times New Roman"/>
          <w:sz w:val="24"/>
          <w:szCs w:val="24"/>
        </w:rPr>
        <w:t xml:space="preserve"> </w:t>
      </w:r>
      <w:r w:rsidR="005E3CDB" w:rsidRPr="007450F3">
        <w:rPr>
          <w:rFonts w:ascii="Times New Roman" w:hAnsi="Times New Roman"/>
          <w:sz w:val="24"/>
          <w:szCs w:val="24"/>
        </w:rPr>
        <w:t>O</w:t>
      </w:r>
      <w:r w:rsidR="00E05C6E" w:rsidRPr="007450F3">
        <w:rPr>
          <w:rFonts w:ascii="Times New Roman" w:hAnsi="Times New Roman"/>
          <w:sz w:val="24"/>
          <w:szCs w:val="24"/>
        </w:rPr>
        <w:t xml:space="preserve"> que confere sentido </w:t>
      </w:r>
      <w:r w:rsidR="00DE59AE" w:rsidRPr="007450F3">
        <w:rPr>
          <w:rFonts w:ascii="Times New Roman" w:hAnsi="Times New Roman"/>
          <w:sz w:val="24"/>
          <w:szCs w:val="24"/>
        </w:rPr>
        <w:t>aos</w:t>
      </w:r>
      <w:r w:rsidR="00E05C6E" w:rsidRPr="007450F3">
        <w:rPr>
          <w:rFonts w:ascii="Times New Roman" w:hAnsi="Times New Roman"/>
          <w:sz w:val="24"/>
          <w:szCs w:val="24"/>
        </w:rPr>
        <w:t xml:space="preserve"> conselhos municipais no debate para desenvolvimento local é </w:t>
      </w:r>
      <w:r w:rsidR="00B54060" w:rsidRPr="007450F3">
        <w:rPr>
          <w:rFonts w:ascii="Times New Roman" w:hAnsi="Times New Roman"/>
          <w:sz w:val="24"/>
          <w:szCs w:val="24"/>
        </w:rPr>
        <w:t>concebê-los</w:t>
      </w:r>
      <w:r w:rsidR="00E05C6E" w:rsidRPr="007450F3">
        <w:rPr>
          <w:rFonts w:ascii="Times New Roman" w:hAnsi="Times New Roman"/>
          <w:sz w:val="24"/>
          <w:szCs w:val="24"/>
        </w:rPr>
        <w:t xml:space="preserve"> </w:t>
      </w:r>
      <w:r w:rsidR="005E3CDB" w:rsidRPr="007450F3">
        <w:rPr>
          <w:rFonts w:ascii="Times New Roman" w:hAnsi="Times New Roman"/>
          <w:sz w:val="24"/>
          <w:szCs w:val="24"/>
        </w:rPr>
        <w:t xml:space="preserve">como </w:t>
      </w:r>
      <w:r w:rsidR="00E05C6E" w:rsidRPr="007450F3">
        <w:rPr>
          <w:rFonts w:ascii="Times New Roman" w:hAnsi="Times New Roman"/>
          <w:sz w:val="24"/>
          <w:szCs w:val="24"/>
        </w:rPr>
        <w:t xml:space="preserve">iniciativas que expressam a capacidade de uma sociedade </w:t>
      </w:r>
      <w:r w:rsidR="005E3CDB" w:rsidRPr="007450F3">
        <w:rPr>
          <w:rFonts w:ascii="Times New Roman" w:hAnsi="Times New Roman"/>
          <w:sz w:val="24"/>
          <w:szCs w:val="24"/>
        </w:rPr>
        <w:t xml:space="preserve">de </w:t>
      </w:r>
      <w:r w:rsidR="00E05C6E" w:rsidRPr="007450F3">
        <w:rPr>
          <w:rFonts w:ascii="Times New Roman" w:hAnsi="Times New Roman"/>
          <w:sz w:val="24"/>
          <w:szCs w:val="24"/>
        </w:rPr>
        <w:t xml:space="preserve">se organizar territorialmente para </w:t>
      </w:r>
      <w:r w:rsidR="00AC7952" w:rsidRPr="007450F3">
        <w:rPr>
          <w:rFonts w:ascii="Times New Roman" w:hAnsi="Times New Roman"/>
          <w:sz w:val="24"/>
          <w:szCs w:val="24"/>
        </w:rPr>
        <w:t>auto</w:t>
      </w:r>
      <w:r w:rsidR="00E05C6E" w:rsidRPr="007450F3">
        <w:rPr>
          <w:rFonts w:ascii="Times New Roman" w:hAnsi="Times New Roman"/>
          <w:sz w:val="24"/>
          <w:szCs w:val="24"/>
        </w:rPr>
        <w:t>gerir os assuntos públicos</w:t>
      </w:r>
      <w:r w:rsidR="00174546" w:rsidRPr="007450F3">
        <w:rPr>
          <w:rFonts w:ascii="Times New Roman" w:hAnsi="Times New Roman"/>
          <w:sz w:val="24"/>
          <w:szCs w:val="24"/>
        </w:rPr>
        <w:t>,</w:t>
      </w:r>
      <w:r w:rsidR="00E05C6E" w:rsidRPr="007450F3">
        <w:rPr>
          <w:rFonts w:ascii="Times New Roman" w:hAnsi="Times New Roman"/>
          <w:sz w:val="24"/>
          <w:szCs w:val="24"/>
        </w:rPr>
        <w:t xml:space="preserve"> a partir do envolvimento conjunto e cooperativo dos atores sociais, econômicos e institucionais (DALLABRIDA, 2011).</w:t>
      </w:r>
    </w:p>
    <w:p w:rsidR="00956980" w:rsidRPr="007450F3" w:rsidRDefault="00956980" w:rsidP="008B5DB2">
      <w:pPr>
        <w:autoSpaceDE w:val="0"/>
        <w:autoSpaceDN w:val="0"/>
        <w:adjustRightInd w:val="0"/>
        <w:spacing w:after="0" w:line="360" w:lineRule="auto"/>
        <w:ind w:firstLine="709"/>
        <w:jc w:val="both"/>
        <w:rPr>
          <w:rFonts w:ascii="Times New Roman" w:hAnsi="Times New Roman"/>
          <w:strike/>
          <w:sz w:val="24"/>
          <w:szCs w:val="24"/>
        </w:rPr>
      </w:pPr>
      <w:r w:rsidRPr="007450F3">
        <w:rPr>
          <w:rFonts w:ascii="Times New Roman" w:hAnsi="Times New Roman"/>
          <w:sz w:val="24"/>
          <w:szCs w:val="24"/>
        </w:rPr>
        <w:t xml:space="preserve">A realização do estudo </w:t>
      </w:r>
      <w:r w:rsidR="00401DD5" w:rsidRPr="007450F3">
        <w:rPr>
          <w:rFonts w:ascii="Times New Roman" w:hAnsi="Times New Roman"/>
          <w:sz w:val="24"/>
          <w:szCs w:val="24"/>
        </w:rPr>
        <w:t>é parte de um projeto de pesquisa</w:t>
      </w:r>
      <w:r w:rsidR="005E3CDB" w:rsidRPr="007450F3">
        <w:rPr>
          <w:rFonts w:ascii="Times New Roman" w:hAnsi="Times New Roman"/>
          <w:sz w:val="24"/>
          <w:szCs w:val="24"/>
        </w:rPr>
        <w:t xml:space="preserve"> mais amplo</w:t>
      </w:r>
      <w:r w:rsidR="00401DD5" w:rsidRPr="007450F3">
        <w:rPr>
          <w:rFonts w:ascii="Times New Roman" w:hAnsi="Times New Roman"/>
          <w:sz w:val="24"/>
          <w:szCs w:val="24"/>
        </w:rPr>
        <w:t xml:space="preserve"> sobre os espaços de convergências em Conselhos Municipais em escala local</w:t>
      </w:r>
      <w:r w:rsidR="00B32F61" w:rsidRPr="007450F3">
        <w:rPr>
          <w:rFonts w:ascii="Times New Roman" w:hAnsi="Times New Roman"/>
          <w:sz w:val="24"/>
          <w:szCs w:val="24"/>
        </w:rPr>
        <w:t>,</w:t>
      </w:r>
      <w:r w:rsidR="00401DD5" w:rsidRPr="007450F3">
        <w:rPr>
          <w:rFonts w:ascii="Times New Roman" w:hAnsi="Times New Roman"/>
          <w:sz w:val="24"/>
          <w:szCs w:val="24"/>
        </w:rPr>
        <w:t xml:space="preserve"> </w:t>
      </w:r>
      <w:r w:rsidR="00AC138C" w:rsidRPr="007450F3">
        <w:rPr>
          <w:rFonts w:ascii="Times New Roman" w:hAnsi="Times New Roman"/>
          <w:sz w:val="24"/>
          <w:szCs w:val="24"/>
        </w:rPr>
        <w:t>amparad</w:t>
      </w:r>
      <w:r w:rsidR="00242C95" w:rsidRPr="007450F3">
        <w:rPr>
          <w:rFonts w:ascii="Times New Roman" w:hAnsi="Times New Roman"/>
          <w:sz w:val="24"/>
          <w:szCs w:val="24"/>
        </w:rPr>
        <w:t>a</w:t>
      </w:r>
      <w:r w:rsidRPr="007450F3">
        <w:rPr>
          <w:rFonts w:ascii="Times New Roman" w:hAnsi="Times New Roman"/>
          <w:sz w:val="24"/>
          <w:szCs w:val="24"/>
        </w:rPr>
        <w:t xml:space="preserve"> metodologicamente </w:t>
      </w:r>
      <w:r w:rsidR="005E3CDB" w:rsidRPr="007450F3">
        <w:rPr>
          <w:rFonts w:ascii="Times New Roman" w:hAnsi="Times New Roman"/>
          <w:sz w:val="24"/>
          <w:szCs w:val="24"/>
        </w:rPr>
        <w:t xml:space="preserve">sob o </w:t>
      </w:r>
      <w:r w:rsidRPr="007450F3">
        <w:rPr>
          <w:rFonts w:ascii="Times New Roman" w:hAnsi="Times New Roman"/>
          <w:sz w:val="24"/>
          <w:szCs w:val="24"/>
        </w:rPr>
        <w:t xml:space="preserve">debate conceitual crítico do papel dos conselhos municipais </w:t>
      </w:r>
      <w:r w:rsidR="008B53DC" w:rsidRPr="007450F3">
        <w:rPr>
          <w:rFonts w:ascii="Times New Roman" w:hAnsi="Times New Roman"/>
          <w:sz w:val="24"/>
          <w:szCs w:val="24"/>
        </w:rPr>
        <w:t xml:space="preserve">com relação </w:t>
      </w:r>
      <w:r w:rsidR="007214CE" w:rsidRPr="007450F3">
        <w:rPr>
          <w:rFonts w:ascii="Times New Roman" w:hAnsi="Times New Roman"/>
          <w:sz w:val="24"/>
          <w:szCs w:val="24"/>
        </w:rPr>
        <w:t>às</w:t>
      </w:r>
      <w:r w:rsidR="008B53DC" w:rsidRPr="007450F3">
        <w:rPr>
          <w:rFonts w:ascii="Times New Roman" w:hAnsi="Times New Roman"/>
          <w:sz w:val="24"/>
          <w:szCs w:val="24"/>
        </w:rPr>
        <w:t xml:space="preserve"> </w:t>
      </w:r>
      <w:r w:rsidR="00FB6198" w:rsidRPr="007450F3">
        <w:rPr>
          <w:rFonts w:ascii="Times New Roman" w:hAnsi="Times New Roman"/>
          <w:sz w:val="24"/>
          <w:szCs w:val="24"/>
        </w:rPr>
        <w:t>transformações</w:t>
      </w:r>
      <w:r w:rsidR="00401DD5" w:rsidRPr="007450F3">
        <w:rPr>
          <w:rFonts w:ascii="Times New Roman" w:hAnsi="Times New Roman"/>
          <w:sz w:val="24"/>
          <w:szCs w:val="24"/>
        </w:rPr>
        <w:t xml:space="preserve"> políticas</w:t>
      </w:r>
      <w:r w:rsidR="005E3CDB" w:rsidRPr="007450F3">
        <w:rPr>
          <w:rFonts w:ascii="Times New Roman" w:hAnsi="Times New Roman"/>
          <w:sz w:val="24"/>
          <w:szCs w:val="24"/>
        </w:rPr>
        <w:t xml:space="preserve">. Em termos operacionais, este trabalho é resultante </w:t>
      </w:r>
      <w:r w:rsidR="00401DD5" w:rsidRPr="007450F3">
        <w:rPr>
          <w:rFonts w:ascii="Times New Roman" w:hAnsi="Times New Roman"/>
          <w:sz w:val="24"/>
          <w:szCs w:val="24"/>
        </w:rPr>
        <w:t xml:space="preserve">de </w:t>
      </w:r>
      <w:r w:rsidR="005E3CDB" w:rsidRPr="007450F3">
        <w:rPr>
          <w:rFonts w:ascii="Times New Roman" w:hAnsi="Times New Roman"/>
          <w:sz w:val="24"/>
          <w:szCs w:val="24"/>
        </w:rPr>
        <w:t xml:space="preserve">análise </w:t>
      </w:r>
      <w:r w:rsidR="00401DD5" w:rsidRPr="007450F3">
        <w:rPr>
          <w:rFonts w:ascii="Times New Roman" w:hAnsi="Times New Roman"/>
          <w:sz w:val="24"/>
          <w:szCs w:val="24"/>
        </w:rPr>
        <w:t>bibliográfic</w:t>
      </w:r>
      <w:r w:rsidR="005E3CDB" w:rsidRPr="007450F3">
        <w:rPr>
          <w:rFonts w:ascii="Times New Roman" w:hAnsi="Times New Roman"/>
          <w:sz w:val="24"/>
          <w:szCs w:val="24"/>
        </w:rPr>
        <w:t>a e</w:t>
      </w:r>
      <w:r w:rsidR="00401DD5" w:rsidRPr="007450F3">
        <w:rPr>
          <w:rFonts w:ascii="Times New Roman" w:hAnsi="Times New Roman"/>
          <w:sz w:val="24"/>
          <w:szCs w:val="24"/>
        </w:rPr>
        <w:t xml:space="preserve"> documental</w:t>
      </w:r>
      <w:r w:rsidR="00242C95" w:rsidRPr="007450F3">
        <w:rPr>
          <w:rFonts w:ascii="Times New Roman" w:hAnsi="Times New Roman"/>
          <w:sz w:val="24"/>
          <w:szCs w:val="24"/>
        </w:rPr>
        <w:t xml:space="preserve"> </w:t>
      </w:r>
      <w:r w:rsidR="00401DD5" w:rsidRPr="007450F3">
        <w:rPr>
          <w:rFonts w:ascii="Times New Roman" w:hAnsi="Times New Roman"/>
          <w:sz w:val="24"/>
          <w:szCs w:val="24"/>
        </w:rPr>
        <w:t xml:space="preserve">em sites governamentais e em bases </w:t>
      </w:r>
      <w:r w:rsidR="007F7C31" w:rsidRPr="007450F3">
        <w:rPr>
          <w:rFonts w:ascii="Times New Roman" w:hAnsi="Times New Roman"/>
          <w:sz w:val="24"/>
          <w:szCs w:val="24"/>
        </w:rPr>
        <w:t>de pesquisa da C</w:t>
      </w:r>
      <w:r w:rsidR="006B709F" w:rsidRPr="007450F3">
        <w:rPr>
          <w:rFonts w:ascii="Times New Roman" w:hAnsi="Times New Roman"/>
          <w:sz w:val="24"/>
          <w:szCs w:val="24"/>
        </w:rPr>
        <w:t>apes</w:t>
      </w:r>
      <w:r w:rsidR="007F7C31" w:rsidRPr="007450F3">
        <w:rPr>
          <w:rFonts w:ascii="Times New Roman" w:hAnsi="Times New Roman"/>
          <w:sz w:val="24"/>
          <w:szCs w:val="24"/>
        </w:rPr>
        <w:t>.</w:t>
      </w:r>
      <w:r w:rsidR="00FB6198" w:rsidRPr="007450F3">
        <w:rPr>
          <w:rFonts w:ascii="Times New Roman" w:hAnsi="Times New Roman"/>
          <w:sz w:val="24"/>
          <w:szCs w:val="24"/>
        </w:rPr>
        <w:t xml:space="preserve"> </w:t>
      </w:r>
      <w:r w:rsidR="00242C95" w:rsidRPr="007450F3">
        <w:rPr>
          <w:rFonts w:ascii="Times New Roman" w:hAnsi="Times New Roman"/>
          <w:sz w:val="24"/>
          <w:szCs w:val="24"/>
        </w:rPr>
        <w:t>Apoia-se</w:t>
      </w:r>
      <w:r w:rsidR="007F7C31" w:rsidRPr="007450F3">
        <w:rPr>
          <w:rFonts w:ascii="Times New Roman" w:hAnsi="Times New Roman"/>
          <w:sz w:val="24"/>
          <w:szCs w:val="24"/>
        </w:rPr>
        <w:t xml:space="preserve"> em </w:t>
      </w:r>
      <w:r w:rsidR="00FB6198" w:rsidRPr="007450F3">
        <w:rPr>
          <w:rFonts w:ascii="Times New Roman" w:hAnsi="Times New Roman"/>
          <w:sz w:val="24"/>
          <w:szCs w:val="24"/>
        </w:rPr>
        <w:t xml:space="preserve">uma lógica reflexiva </w:t>
      </w:r>
      <w:r w:rsidR="007F7C31" w:rsidRPr="007450F3">
        <w:rPr>
          <w:rFonts w:ascii="Times New Roman" w:hAnsi="Times New Roman"/>
          <w:sz w:val="24"/>
          <w:szCs w:val="24"/>
        </w:rPr>
        <w:t xml:space="preserve">e </w:t>
      </w:r>
      <w:r w:rsidR="00AC138C" w:rsidRPr="007450F3">
        <w:rPr>
          <w:rFonts w:ascii="Times New Roman" w:hAnsi="Times New Roman"/>
          <w:sz w:val="24"/>
          <w:szCs w:val="24"/>
        </w:rPr>
        <w:t>históric</w:t>
      </w:r>
      <w:r w:rsidR="007F7C31" w:rsidRPr="007450F3">
        <w:rPr>
          <w:rFonts w:ascii="Times New Roman" w:hAnsi="Times New Roman"/>
          <w:sz w:val="24"/>
          <w:szCs w:val="24"/>
        </w:rPr>
        <w:t>a</w:t>
      </w:r>
      <w:r w:rsidR="00B1669B" w:rsidRPr="007450F3">
        <w:rPr>
          <w:rFonts w:ascii="Times New Roman" w:hAnsi="Times New Roman"/>
          <w:sz w:val="24"/>
          <w:szCs w:val="24"/>
        </w:rPr>
        <w:t xml:space="preserve"> </w:t>
      </w:r>
      <w:r w:rsidR="007F7C31" w:rsidRPr="007450F3">
        <w:rPr>
          <w:rFonts w:ascii="Times New Roman" w:hAnsi="Times New Roman"/>
          <w:sz w:val="24"/>
          <w:szCs w:val="24"/>
        </w:rPr>
        <w:t xml:space="preserve">do entendimento do conceito de </w:t>
      </w:r>
      <w:r w:rsidR="00401DD5" w:rsidRPr="007450F3">
        <w:rPr>
          <w:rFonts w:ascii="Times New Roman" w:hAnsi="Times New Roman"/>
          <w:sz w:val="24"/>
          <w:szCs w:val="24"/>
        </w:rPr>
        <w:t xml:space="preserve">Gestão do desenvolvimento </w:t>
      </w:r>
      <w:r w:rsidR="00B1669B" w:rsidRPr="007450F3">
        <w:rPr>
          <w:rFonts w:ascii="Times New Roman" w:hAnsi="Times New Roman"/>
          <w:sz w:val="24"/>
          <w:szCs w:val="24"/>
        </w:rPr>
        <w:t xml:space="preserve">(desde a </w:t>
      </w:r>
      <w:r w:rsidR="00DE59AE" w:rsidRPr="007450F3">
        <w:rPr>
          <w:rFonts w:ascii="Times New Roman" w:hAnsi="Times New Roman"/>
          <w:sz w:val="24"/>
          <w:szCs w:val="24"/>
        </w:rPr>
        <w:t>C</w:t>
      </w:r>
      <w:r w:rsidR="00B1669B" w:rsidRPr="007450F3">
        <w:rPr>
          <w:rFonts w:ascii="Times New Roman" w:hAnsi="Times New Roman"/>
          <w:sz w:val="24"/>
          <w:szCs w:val="24"/>
        </w:rPr>
        <w:t xml:space="preserve">onstituição </w:t>
      </w:r>
      <w:r w:rsidR="00DE59AE" w:rsidRPr="007450F3">
        <w:rPr>
          <w:rFonts w:ascii="Times New Roman" w:hAnsi="Times New Roman"/>
          <w:sz w:val="24"/>
          <w:szCs w:val="24"/>
        </w:rPr>
        <w:t xml:space="preserve">Federal, </w:t>
      </w:r>
      <w:r w:rsidR="00B1669B" w:rsidRPr="007450F3">
        <w:rPr>
          <w:rFonts w:ascii="Times New Roman" w:hAnsi="Times New Roman"/>
          <w:sz w:val="24"/>
          <w:szCs w:val="24"/>
        </w:rPr>
        <w:t>de 1988</w:t>
      </w:r>
      <w:r w:rsidR="00DE59AE" w:rsidRPr="007450F3">
        <w:rPr>
          <w:rFonts w:ascii="Times New Roman" w:hAnsi="Times New Roman"/>
          <w:sz w:val="24"/>
          <w:szCs w:val="24"/>
        </w:rPr>
        <w:t>,</w:t>
      </w:r>
      <w:r w:rsidR="00B1669B" w:rsidRPr="007450F3">
        <w:rPr>
          <w:rFonts w:ascii="Times New Roman" w:hAnsi="Times New Roman"/>
          <w:sz w:val="24"/>
          <w:szCs w:val="24"/>
        </w:rPr>
        <w:t xml:space="preserve"> até o marco regulatório </w:t>
      </w:r>
      <w:proofErr w:type="spellStart"/>
      <w:r w:rsidR="00B1669B" w:rsidRPr="007450F3">
        <w:rPr>
          <w:rFonts w:ascii="Times New Roman" w:hAnsi="Times New Roman"/>
          <w:sz w:val="24"/>
          <w:szCs w:val="24"/>
        </w:rPr>
        <w:t>M</w:t>
      </w:r>
      <w:r w:rsidR="006B709F" w:rsidRPr="007450F3">
        <w:rPr>
          <w:rFonts w:ascii="Times New Roman" w:hAnsi="Times New Roman"/>
          <w:sz w:val="24"/>
          <w:szCs w:val="24"/>
        </w:rPr>
        <w:t>rosc</w:t>
      </w:r>
      <w:proofErr w:type="spellEnd"/>
      <w:r w:rsidR="007F7C31" w:rsidRPr="007450F3">
        <w:rPr>
          <w:rFonts w:ascii="Times New Roman" w:hAnsi="Times New Roman"/>
          <w:sz w:val="24"/>
          <w:szCs w:val="24"/>
        </w:rPr>
        <w:t xml:space="preserve"> </w:t>
      </w:r>
      <w:r w:rsidR="00B1669B" w:rsidRPr="007450F3">
        <w:rPr>
          <w:rFonts w:ascii="Times New Roman" w:hAnsi="Times New Roman"/>
          <w:sz w:val="24"/>
          <w:szCs w:val="24"/>
        </w:rPr>
        <w:t>2014)</w:t>
      </w:r>
      <w:r w:rsidR="00AC138C" w:rsidRPr="007450F3">
        <w:rPr>
          <w:rFonts w:ascii="Times New Roman" w:hAnsi="Times New Roman"/>
          <w:sz w:val="24"/>
          <w:szCs w:val="24"/>
        </w:rPr>
        <w:t xml:space="preserve"> </w:t>
      </w:r>
      <w:r w:rsidR="007F7C31" w:rsidRPr="007450F3">
        <w:rPr>
          <w:rFonts w:ascii="Times New Roman" w:hAnsi="Times New Roman"/>
          <w:sz w:val="24"/>
          <w:szCs w:val="24"/>
        </w:rPr>
        <w:t>e nos valores dos</w:t>
      </w:r>
      <w:r w:rsidR="00AC138C" w:rsidRPr="007450F3">
        <w:rPr>
          <w:rFonts w:ascii="Times New Roman" w:hAnsi="Times New Roman"/>
          <w:sz w:val="24"/>
          <w:szCs w:val="24"/>
        </w:rPr>
        <w:t xml:space="preserve"> projetos políticos</w:t>
      </w:r>
      <w:r w:rsidR="007F7C31" w:rsidRPr="007450F3">
        <w:rPr>
          <w:rFonts w:ascii="Times New Roman" w:hAnsi="Times New Roman"/>
          <w:sz w:val="24"/>
          <w:szCs w:val="24"/>
        </w:rPr>
        <w:t>.</w:t>
      </w:r>
      <w:r w:rsidR="00AC138C" w:rsidRPr="007450F3">
        <w:rPr>
          <w:rFonts w:ascii="Times New Roman" w:hAnsi="Times New Roman"/>
          <w:sz w:val="24"/>
          <w:szCs w:val="24"/>
        </w:rPr>
        <w:t xml:space="preserve"> </w:t>
      </w:r>
    </w:p>
    <w:p w:rsidR="00E05C6E" w:rsidRPr="007450F3" w:rsidRDefault="00401DD5" w:rsidP="008B5DB2">
      <w:pPr>
        <w:autoSpaceDE w:val="0"/>
        <w:autoSpaceDN w:val="0"/>
        <w:adjustRightInd w:val="0"/>
        <w:spacing w:after="0" w:line="360" w:lineRule="auto"/>
        <w:ind w:firstLine="708"/>
        <w:jc w:val="both"/>
        <w:rPr>
          <w:rFonts w:ascii="Times New Roman" w:hAnsi="Times New Roman"/>
          <w:sz w:val="24"/>
          <w:szCs w:val="24"/>
        </w:rPr>
      </w:pPr>
      <w:r w:rsidRPr="007450F3">
        <w:rPr>
          <w:rFonts w:ascii="Times New Roman" w:hAnsi="Times New Roman"/>
          <w:sz w:val="24"/>
          <w:szCs w:val="24"/>
        </w:rPr>
        <w:t>Após esta introdução,</w:t>
      </w:r>
      <w:r w:rsidR="003F04D3" w:rsidRPr="007450F3">
        <w:rPr>
          <w:rFonts w:ascii="Times New Roman" w:hAnsi="Times New Roman"/>
          <w:sz w:val="24"/>
          <w:szCs w:val="24"/>
        </w:rPr>
        <w:t xml:space="preserve"> </w:t>
      </w:r>
      <w:r w:rsidR="00E05C6E" w:rsidRPr="007450F3">
        <w:rPr>
          <w:rFonts w:ascii="Times New Roman" w:hAnsi="Times New Roman"/>
          <w:sz w:val="24"/>
          <w:szCs w:val="24"/>
        </w:rPr>
        <w:t xml:space="preserve">o artigo divide-se em </w:t>
      </w:r>
      <w:r w:rsidR="00077E31" w:rsidRPr="007450F3">
        <w:rPr>
          <w:rFonts w:ascii="Times New Roman" w:hAnsi="Times New Roman"/>
          <w:sz w:val="24"/>
          <w:szCs w:val="24"/>
        </w:rPr>
        <w:t>três</w:t>
      </w:r>
      <w:r w:rsidR="007F7C31" w:rsidRPr="007450F3">
        <w:rPr>
          <w:rFonts w:ascii="Times New Roman" w:hAnsi="Times New Roman"/>
          <w:sz w:val="24"/>
          <w:szCs w:val="24"/>
        </w:rPr>
        <w:t xml:space="preserve"> seções</w:t>
      </w:r>
      <w:r w:rsidR="00077E31" w:rsidRPr="007450F3">
        <w:rPr>
          <w:rFonts w:ascii="Times New Roman" w:hAnsi="Times New Roman"/>
          <w:sz w:val="24"/>
          <w:szCs w:val="24"/>
        </w:rPr>
        <w:t>. A</w:t>
      </w:r>
      <w:r w:rsidR="00E05C6E" w:rsidRPr="007450F3">
        <w:rPr>
          <w:rFonts w:ascii="Times New Roman" w:hAnsi="Times New Roman"/>
          <w:sz w:val="24"/>
          <w:szCs w:val="24"/>
        </w:rPr>
        <w:t xml:space="preserve"> primeira</w:t>
      </w:r>
      <w:r w:rsidR="00077E31" w:rsidRPr="007450F3">
        <w:rPr>
          <w:rFonts w:ascii="Times New Roman" w:hAnsi="Times New Roman"/>
          <w:sz w:val="24"/>
          <w:szCs w:val="24"/>
        </w:rPr>
        <w:t xml:space="preserve"> </w:t>
      </w:r>
      <w:r w:rsidR="007F7C31" w:rsidRPr="007450F3">
        <w:rPr>
          <w:rFonts w:ascii="Times New Roman" w:hAnsi="Times New Roman"/>
          <w:sz w:val="24"/>
          <w:szCs w:val="24"/>
        </w:rPr>
        <w:t xml:space="preserve">seção </w:t>
      </w:r>
      <w:r w:rsidR="00E05C6E" w:rsidRPr="007450F3">
        <w:rPr>
          <w:rFonts w:ascii="Times New Roman" w:hAnsi="Times New Roman"/>
          <w:sz w:val="24"/>
          <w:szCs w:val="24"/>
        </w:rPr>
        <w:t>debruça-se</w:t>
      </w:r>
      <w:r w:rsidR="007F7C31" w:rsidRPr="007450F3">
        <w:rPr>
          <w:rFonts w:ascii="Times New Roman" w:hAnsi="Times New Roman"/>
          <w:sz w:val="24"/>
          <w:szCs w:val="24"/>
        </w:rPr>
        <w:t xml:space="preserve"> sobre</w:t>
      </w:r>
      <w:r w:rsidR="00E05C6E" w:rsidRPr="007450F3">
        <w:rPr>
          <w:rFonts w:ascii="Times New Roman" w:hAnsi="Times New Roman"/>
          <w:sz w:val="24"/>
          <w:szCs w:val="24"/>
        </w:rPr>
        <w:t xml:space="preserve"> </w:t>
      </w:r>
      <w:r w:rsidR="00077E31" w:rsidRPr="007450F3">
        <w:rPr>
          <w:rFonts w:ascii="Times New Roman" w:hAnsi="Times New Roman"/>
          <w:sz w:val="24"/>
          <w:szCs w:val="24"/>
        </w:rPr>
        <w:t>o</w:t>
      </w:r>
      <w:r w:rsidR="00E05C6E" w:rsidRPr="007450F3">
        <w:rPr>
          <w:rFonts w:ascii="Times New Roman" w:hAnsi="Times New Roman"/>
          <w:sz w:val="24"/>
          <w:szCs w:val="24"/>
        </w:rPr>
        <w:t xml:space="preserve"> entendimento d</w:t>
      </w:r>
      <w:r w:rsidR="00B32F61" w:rsidRPr="007450F3">
        <w:rPr>
          <w:rFonts w:ascii="Times New Roman" w:hAnsi="Times New Roman"/>
          <w:sz w:val="24"/>
          <w:szCs w:val="24"/>
        </w:rPr>
        <w:t>o</w:t>
      </w:r>
      <w:r w:rsidR="00E05C6E" w:rsidRPr="007450F3">
        <w:rPr>
          <w:rFonts w:ascii="Times New Roman" w:hAnsi="Times New Roman"/>
          <w:sz w:val="24"/>
          <w:szCs w:val="24"/>
        </w:rPr>
        <w:t xml:space="preserve"> desenvolvimento local sob a égide </w:t>
      </w:r>
      <w:r w:rsidR="00077E31" w:rsidRPr="007450F3">
        <w:rPr>
          <w:rFonts w:ascii="Times New Roman" w:hAnsi="Times New Roman"/>
          <w:sz w:val="24"/>
          <w:szCs w:val="24"/>
        </w:rPr>
        <w:t>das transformações políticas da gestão de desenvolvimento para perceber a con</w:t>
      </w:r>
      <w:r w:rsidR="003F04D3" w:rsidRPr="007450F3">
        <w:rPr>
          <w:rFonts w:ascii="Times New Roman" w:hAnsi="Times New Roman"/>
          <w:sz w:val="24"/>
          <w:szCs w:val="24"/>
        </w:rPr>
        <w:t>strução do poder político local e</w:t>
      </w:r>
      <w:r w:rsidR="00077E31" w:rsidRPr="007450F3">
        <w:rPr>
          <w:rFonts w:ascii="Times New Roman" w:hAnsi="Times New Roman"/>
          <w:sz w:val="24"/>
          <w:szCs w:val="24"/>
        </w:rPr>
        <w:t xml:space="preserve"> as contradições</w:t>
      </w:r>
      <w:r w:rsidR="007F7C31" w:rsidRPr="007450F3">
        <w:rPr>
          <w:rFonts w:ascii="Times New Roman" w:hAnsi="Times New Roman"/>
          <w:sz w:val="24"/>
          <w:szCs w:val="24"/>
        </w:rPr>
        <w:t xml:space="preserve"> emergentes a partir dos diversos</w:t>
      </w:r>
      <w:r w:rsidR="00077E31" w:rsidRPr="007450F3">
        <w:rPr>
          <w:rFonts w:ascii="Times New Roman" w:hAnsi="Times New Roman"/>
          <w:sz w:val="24"/>
          <w:szCs w:val="24"/>
        </w:rPr>
        <w:t xml:space="preserve"> interesses </w:t>
      </w:r>
      <w:r w:rsidR="007F7C31" w:rsidRPr="007450F3">
        <w:rPr>
          <w:rFonts w:ascii="Times New Roman" w:hAnsi="Times New Roman"/>
          <w:sz w:val="24"/>
          <w:szCs w:val="24"/>
        </w:rPr>
        <w:t>(</w:t>
      </w:r>
      <w:r w:rsidR="00077E31" w:rsidRPr="007450F3">
        <w:rPr>
          <w:rFonts w:ascii="Times New Roman" w:hAnsi="Times New Roman"/>
          <w:sz w:val="24"/>
          <w:szCs w:val="24"/>
        </w:rPr>
        <w:t>centrais e periféricos</w:t>
      </w:r>
      <w:r w:rsidR="007F7C31" w:rsidRPr="007450F3">
        <w:rPr>
          <w:rFonts w:ascii="Times New Roman" w:hAnsi="Times New Roman"/>
          <w:sz w:val="24"/>
          <w:szCs w:val="24"/>
        </w:rPr>
        <w:t>)</w:t>
      </w:r>
      <w:r w:rsidR="00077E31" w:rsidRPr="007450F3">
        <w:rPr>
          <w:rFonts w:ascii="Times New Roman" w:hAnsi="Times New Roman"/>
          <w:sz w:val="24"/>
          <w:szCs w:val="24"/>
        </w:rPr>
        <w:t>. A segunda</w:t>
      </w:r>
      <w:r w:rsidR="00242C95" w:rsidRPr="007450F3">
        <w:rPr>
          <w:rFonts w:ascii="Times New Roman" w:hAnsi="Times New Roman"/>
          <w:sz w:val="24"/>
          <w:szCs w:val="24"/>
        </w:rPr>
        <w:t xml:space="preserve"> </w:t>
      </w:r>
      <w:r w:rsidR="007F7C31" w:rsidRPr="007450F3">
        <w:rPr>
          <w:rFonts w:ascii="Times New Roman" w:hAnsi="Times New Roman"/>
          <w:sz w:val="24"/>
          <w:szCs w:val="24"/>
        </w:rPr>
        <w:t xml:space="preserve">seção </w:t>
      </w:r>
      <w:r w:rsidR="00077E31" w:rsidRPr="007450F3">
        <w:rPr>
          <w:rFonts w:ascii="Times New Roman" w:hAnsi="Times New Roman"/>
          <w:sz w:val="24"/>
          <w:szCs w:val="24"/>
        </w:rPr>
        <w:t xml:space="preserve">preocupa-se em situar </w:t>
      </w:r>
      <w:r w:rsidR="003F04D3" w:rsidRPr="007450F3">
        <w:rPr>
          <w:rFonts w:ascii="Times New Roman" w:hAnsi="Times New Roman"/>
          <w:sz w:val="24"/>
          <w:szCs w:val="24"/>
        </w:rPr>
        <w:t xml:space="preserve">o debate </w:t>
      </w:r>
      <w:r w:rsidR="00B1669B" w:rsidRPr="007450F3">
        <w:rPr>
          <w:rFonts w:ascii="Times New Roman" w:hAnsi="Times New Roman"/>
          <w:sz w:val="24"/>
          <w:szCs w:val="24"/>
        </w:rPr>
        <w:t xml:space="preserve">sobre participação e </w:t>
      </w:r>
      <w:r w:rsidR="003F04D3" w:rsidRPr="007450F3">
        <w:rPr>
          <w:rFonts w:ascii="Times New Roman" w:hAnsi="Times New Roman"/>
          <w:sz w:val="24"/>
          <w:szCs w:val="24"/>
        </w:rPr>
        <w:t xml:space="preserve">a proposta de </w:t>
      </w:r>
      <w:r w:rsidRPr="007450F3">
        <w:rPr>
          <w:rFonts w:ascii="Times New Roman" w:hAnsi="Times New Roman"/>
          <w:sz w:val="24"/>
          <w:szCs w:val="24"/>
        </w:rPr>
        <w:t xml:space="preserve">atuação de </w:t>
      </w:r>
      <w:r w:rsidR="007F7C31" w:rsidRPr="007450F3">
        <w:rPr>
          <w:rFonts w:ascii="Times New Roman" w:hAnsi="Times New Roman"/>
          <w:sz w:val="24"/>
          <w:szCs w:val="24"/>
        </w:rPr>
        <w:t>conselhos municipais</w:t>
      </w:r>
      <w:r w:rsidR="00242C95" w:rsidRPr="007450F3">
        <w:rPr>
          <w:rFonts w:ascii="Times New Roman" w:hAnsi="Times New Roman"/>
          <w:sz w:val="24"/>
          <w:szCs w:val="24"/>
        </w:rPr>
        <w:t xml:space="preserve">. </w:t>
      </w:r>
      <w:r w:rsidR="007F7C31" w:rsidRPr="007450F3">
        <w:rPr>
          <w:rFonts w:ascii="Times New Roman" w:hAnsi="Times New Roman"/>
          <w:sz w:val="24"/>
          <w:szCs w:val="24"/>
        </w:rPr>
        <w:t>O</w:t>
      </w:r>
      <w:r w:rsidR="003F04D3" w:rsidRPr="007450F3">
        <w:rPr>
          <w:rFonts w:ascii="Times New Roman" w:hAnsi="Times New Roman"/>
          <w:sz w:val="24"/>
          <w:szCs w:val="24"/>
        </w:rPr>
        <w:t>bjetiv</w:t>
      </w:r>
      <w:r w:rsidR="007F7C31" w:rsidRPr="007450F3">
        <w:rPr>
          <w:rFonts w:ascii="Times New Roman" w:hAnsi="Times New Roman"/>
          <w:sz w:val="24"/>
          <w:szCs w:val="24"/>
        </w:rPr>
        <w:t>a-se</w:t>
      </w:r>
      <w:r w:rsidR="003F04D3" w:rsidRPr="007450F3">
        <w:rPr>
          <w:rFonts w:ascii="Times New Roman" w:hAnsi="Times New Roman"/>
          <w:sz w:val="24"/>
          <w:szCs w:val="24"/>
        </w:rPr>
        <w:t xml:space="preserve"> esclarecer o papel d</w:t>
      </w:r>
      <w:r w:rsidR="003B1ACE" w:rsidRPr="007450F3">
        <w:rPr>
          <w:rFonts w:ascii="Times New Roman" w:hAnsi="Times New Roman"/>
          <w:sz w:val="24"/>
          <w:szCs w:val="24"/>
        </w:rPr>
        <w:t>os</w:t>
      </w:r>
      <w:r w:rsidR="003F04D3" w:rsidRPr="007450F3">
        <w:rPr>
          <w:rFonts w:ascii="Times New Roman" w:hAnsi="Times New Roman"/>
          <w:sz w:val="24"/>
          <w:szCs w:val="24"/>
        </w:rPr>
        <w:t xml:space="preserve"> arranjos, </w:t>
      </w:r>
      <w:r w:rsidR="00B94AE4" w:rsidRPr="007450F3">
        <w:rPr>
          <w:rFonts w:ascii="Times New Roman" w:hAnsi="Times New Roman"/>
          <w:sz w:val="24"/>
          <w:szCs w:val="24"/>
        </w:rPr>
        <w:t xml:space="preserve">suas </w:t>
      </w:r>
      <w:r w:rsidR="003F04D3" w:rsidRPr="007450F3">
        <w:rPr>
          <w:rFonts w:ascii="Times New Roman" w:hAnsi="Times New Roman"/>
          <w:sz w:val="24"/>
          <w:szCs w:val="24"/>
        </w:rPr>
        <w:t>configurações e</w:t>
      </w:r>
      <w:r w:rsidR="00B94AE4" w:rsidRPr="007450F3">
        <w:rPr>
          <w:rFonts w:ascii="Times New Roman" w:hAnsi="Times New Roman"/>
          <w:sz w:val="24"/>
          <w:szCs w:val="24"/>
        </w:rPr>
        <w:t xml:space="preserve"> seus</w:t>
      </w:r>
      <w:r w:rsidR="003F04D3" w:rsidRPr="007450F3">
        <w:rPr>
          <w:rFonts w:ascii="Times New Roman" w:hAnsi="Times New Roman"/>
          <w:sz w:val="24"/>
          <w:szCs w:val="24"/>
        </w:rPr>
        <w:t xml:space="preserve"> mecanismos. </w:t>
      </w:r>
      <w:r w:rsidR="006B709F" w:rsidRPr="007450F3">
        <w:rPr>
          <w:rFonts w:ascii="Times New Roman" w:hAnsi="Times New Roman"/>
          <w:sz w:val="24"/>
          <w:szCs w:val="24"/>
        </w:rPr>
        <w:t>N</w:t>
      </w:r>
      <w:r w:rsidR="003F04D3" w:rsidRPr="007450F3">
        <w:rPr>
          <w:rFonts w:ascii="Times New Roman" w:hAnsi="Times New Roman"/>
          <w:sz w:val="24"/>
          <w:szCs w:val="24"/>
        </w:rPr>
        <w:t>a última</w:t>
      </w:r>
      <w:r w:rsidR="006B709F" w:rsidRPr="007450F3">
        <w:rPr>
          <w:rFonts w:ascii="Times New Roman" w:hAnsi="Times New Roman"/>
          <w:sz w:val="24"/>
          <w:szCs w:val="24"/>
        </w:rPr>
        <w:t xml:space="preserve"> seção,</w:t>
      </w:r>
      <w:r w:rsidR="003F04D3" w:rsidRPr="007450F3">
        <w:rPr>
          <w:rFonts w:ascii="Times New Roman" w:hAnsi="Times New Roman"/>
          <w:sz w:val="24"/>
          <w:szCs w:val="24"/>
        </w:rPr>
        <w:t xml:space="preserve"> </w:t>
      </w:r>
      <w:r w:rsidR="00B54060" w:rsidRPr="007450F3">
        <w:rPr>
          <w:rFonts w:ascii="Times New Roman" w:hAnsi="Times New Roman"/>
          <w:sz w:val="24"/>
          <w:szCs w:val="24"/>
        </w:rPr>
        <w:t>realizam-se</w:t>
      </w:r>
      <w:r w:rsidR="00B1669B" w:rsidRPr="007450F3">
        <w:rPr>
          <w:rFonts w:ascii="Times New Roman" w:hAnsi="Times New Roman"/>
          <w:sz w:val="24"/>
          <w:szCs w:val="24"/>
        </w:rPr>
        <w:t xml:space="preserve"> </w:t>
      </w:r>
      <w:r w:rsidR="003F04D3" w:rsidRPr="007450F3">
        <w:rPr>
          <w:rFonts w:ascii="Times New Roman" w:hAnsi="Times New Roman"/>
          <w:sz w:val="24"/>
          <w:szCs w:val="24"/>
        </w:rPr>
        <w:t>reflexões acerca</w:t>
      </w:r>
      <w:r w:rsidR="00026D48" w:rsidRPr="007450F3">
        <w:rPr>
          <w:rFonts w:ascii="Times New Roman" w:hAnsi="Times New Roman"/>
          <w:sz w:val="24"/>
          <w:szCs w:val="24"/>
        </w:rPr>
        <w:t xml:space="preserve"> das possibilidades e limites </w:t>
      </w:r>
      <w:r w:rsidR="00B1669B" w:rsidRPr="007450F3">
        <w:rPr>
          <w:rFonts w:ascii="Times New Roman" w:hAnsi="Times New Roman"/>
          <w:sz w:val="24"/>
          <w:szCs w:val="24"/>
        </w:rPr>
        <w:t xml:space="preserve">dos </w:t>
      </w:r>
      <w:r w:rsidR="003F04D3" w:rsidRPr="007450F3">
        <w:rPr>
          <w:rFonts w:ascii="Times New Roman" w:hAnsi="Times New Roman"/>
          <w:sz w:val="24"/>
          <w:szCs w:val="24"/>
        </w:rPr>
        <w:t xml:space="preserve">conselhos municipais para transformações </w:t>
      </w:r>
      <w:r w:rsidR="00026D48" w:rsidRPr="007450F3">
        <w:rPr>
          <w:rFonts w:ascii="Times New Roman" w:hAnsi="Times New Roman"/>
          <w:sz w:val="24"/>
          <w:szCs w:val="24"/>
        </w:rPr>
        <w:t>políticas orientadas</w:t>
      </w:r>
      <w:r w:rsidR="003B1ACE" w:rsidRPr="007450F3">
        <w:rPr>
          <w:rFonts w:ascii="Times New Roman" w:hAnsi="Times New Roman"/>
          <w:sz w:val="24"/>
          <w:szCs w:val="24"/>
        </w:rPr>
        <w:t xml:space="preserve"> a partir de</w:t>
      </w:r>
      <w:r w:rsidR="00026D48" w:rsidRPr="007450F3">
        <w:rPr>
          <w:rFonts w:ascii="Times New Roman" w:hAnsi="Times New Roman"/>
          <w:sz w:val="24"/>
          <w:szCs w:val="24"/>
        </w:rPr>
        <w:t xml:space="preserve"> um olhar contra-hegemônico</w:t>
      </w:r>
      <w:r w:rsidR="003F04D3" w:rsidRPr="007450F3">
        <w:rPr>
          <w:rFonts w:ascii="Times New Roman" w:hAnsi="Times New Roman"/>
          <w:sz w:val="24"/>
          <w:szCs w:val="24"/>
        </w:rPr>
        <w:t>.</w:t>
      </w:r>
    </w:p>
    <w:p w:rsidR="009B1316" w:rsidRPr="007450F3" w:rsidRDefault="009B1316" w:rsidP="008B5DB2">
      <w:pPr>
        <w:tabs>
          <w:tab w:val="left" w:pos="426"/>
        </w:tabs>
        <w:autoSpaceDE w:val="0"/>
        <w:autoSpaceDN w:val="0"/>
        <w:adjustRightInd w:val="0"/>
        <w:spacing w:after="0" w:line="360" w:lineRule="auto"/>
        <w:jc w:val="both"/>
        <w:rPr>
          <w:rFonts w:ascii="Times New Roman" w:hAnsi="Times New Roman"/>
          <w:b/>
          <w:sz w:val="24"/>
          <w:szCs w:val="24"/>
        </w:rPr>
      </w:pPr>
    </w:p>
    <w:p w:rsidR="00026D48" w:rsidRPr="007450F3" w:rsidRDefault="008B5DB2" w:rsidP="008B5DB2">
      <w:pPr>
        <w:tabs>
          <w:tab w:val="left" w:pos="426"/>
        </w:tabs>
        <w:autoSpaceDE w:val="0"/>
        <w:autoSpaceDN w:val="0"/>
        <w:adjustRightInd w:val="0"/>
        <w:spacing w:after="0" w:line="360" w:lineRule="auto"/>
        <w:jc w:val="both"/>
        <w:rPr>
          <w:rFonts w:ascii="Times New Roman" w:hAnsi="Times New Roman"/>
          <w:b/>
          <w:sz w:val="24"/>
          <w:szCs w:val="24"/>
        </w:rPr>
      </w:pPr>
      <w:r w:rsidRPr="007450F3">
        <w:rPr>
          <w:rFonts w:ascii="Times New Roman" w:hAnsi="Times New Roman"/>
          <w:b/>
          <w:sz w:val="24"/>
          <w:szCs w:val="24"/>
        </w:rPr>
        <w:t>2</w:t>
      </w:r>
      <w:r w:rsidRPr="007450F3">
        <w:rPr>
          <w:rFonts w:ascii="Times New Roman" w:hAnsi="Times New Roman"/>
          <w:b/>
          <w:sz w:val="24"/>
          <w:szCs w:val="24"/>
        </w:rPr>
        <w:tab/>
        <w:t>DESENVOLVIMENTO LOCAL: UM LÓCUS DE CONTRADIÇÕES ENTRE PODERES MULTI E TRANS ESCALARES</w:t>
      </w:r>
    </w:p>
    <w:p w:rsidR="006F0B51" w:rsidRPr="007450F3" w:rsidRDefault="006F0B51" w:rsidP="008B5DB2">
      <w:pPr>
        <w:autoSpaceDE w:val="0"/>
        <w:autoSpaceDN w:val="0"/>
        <w:adjustRightInd w:val="0"/>
        <w:spacing w:after="0" w:line="360" w:lineRule="auto"/>
        <w:jc w:val="both"/>
        <w:rPr>
          <w:rFonts w:ascii="Times New Roman" w:hAnsi="Times New Roman"/>
          <w:sz w:val="24"/>
          <w:szCs w:val="24"/>
        </w:rPr>
      </w:pPr>
    </w:p>
    <w:p w:rsidR="009C5AC3" w:rsidRPr="007450F3" w:rsidRDefault="006F0B51" w:rsidP="008B5DB2">
      <w:pPr>
        <w:pStyle w:val="Textodecomentrio"/>
        <w:spacing w:after="0" w:line="360" w:lineRule="auto"/>
        <w:jc w:val="both"/>
        <w:rPr>
          <w:rFonts w:ascii="Times New Roman" w:hAnsi="Times New Roman"/>
          <w:strike/>
          <w:sz w:val="24"/>
          <w:szCs w:val="24"/>
        </w:rPr>
      </w:pPr>
      <w:r w:rsidRPr="007450F3">
        <w:rPr>
          <w:rFonts w:ascii="Times New Roman" w:hAnsi="Times New Roman"/>
          <w:sz w:val="24"/>
          <w:szCs w:val="24"/>
        </w:rPr>
        <w:tab/>
      </w:r>
      <w:r w:rsidR="00A54EE7" w:rsidRPr="007450F3">
        <w:rPr>
          <w:rFonts w:ascii="Times New Roman" w:hAnsi="Times New Roman"/>
          <w:sz w:val="24"/>
          <w:szCs w:val="24"/>
        </w:rPr>
        <w:t>A concepção de desenvolvimento</w:t>
      </w:r>
      <w:r w:rsidR="000F0AEE" w:rsidRPr="007450F3">
        <w:rPr>
          <w:rFonts w:ascii="Times New Roman" w:hAnsi="Times New Roman"/>
          <w:sz w:val="24"/>
          <w:szCs w:val="24"/>
        </w:rPr>
        <w:t xml:space="preserve"> assume diversas formas</w:t>
      </w:r>
      <w:r w:rsidR="009C5AC3" w:rsidRPr="007450F3">
        <w:rPr>
          <w:rFonts w:ascii="Times New Roman" w:hAnsi="Times New Roman"/>
          <w:sz w:val="24"/>
          <w:szCs w:val="24"/>
        </w:rPr>
        <w:t>. Na economia, é comum o debate situado entre desenvol</w:t>
      </w:r>
      <w:r w:rsidR="003B1ACE" w:rsidRPr="007450F3">
        <w:rPr>
          <w:rFonts w:ascii="Times New Roman" w:hAnsi="Times New Roman"/>
          <w:sz w:val="24"/>
          <w:szCs w:val="24"/>
        </w:rPr>
        <w:t>vimento e crescimento econômico.</w:t>
      </w:r>
      <w:r w:rsidR="009C5AC3" w:rsidRPr="007450F3">
        <w:rPr>
          <w:rFonts w:ascii="Times New Roman" w:hAnsi="Times New Roman"/>
          <w:sz w:val="24"/>
          <w:szCs w:val="24"/>
        </w:rPr>
        <w:t xml:space="preserve"> </w:t>
      </w:r>
      <w:r w:rsidR="003B1ACE" w:rsidRPr="007450F3">
        <w:rPr>
          <w:rFonts w:ascii="Times New Roman" w:hAnsi="Times New Roman"/>
          <w:sz w:val="24"/>
          <w:szCs w:val="24"/>
        </w:rPr>
        <w:t>E</w:t>
      </w:r>
      <w:r w:rsidR="009C5AC3" w:rsidRPr="007450F3">
        <w:rPr>
          <w:rFonts w:ascii="Times New Roman" w:hAnsi="Times New Roman"/>
          <w:sz w:val="24"/>
          <w:szCs w:val="24"/>
        </w:rPr>
        <w:t>stes dois conceitos apresenta</w:t>
      </w:r>
      <w:r w:rsidR="003B1ACE" w:rsidRPr="007450F3">
        <w:rPr>
          <w:rFonts w:ascii="Times New Roman" w:hAnsi="Times New Roman"/>
          <w:sz w:val="24"/>
          <w:szCs w:val="24"/>
        </w:rPr>
        <w:t>m</w:t>
      </w:r>
      <w:r w:rsidR="009C5AC3" w:rsidRPr="007450F3">
        <w:rPr>
          <w:rFonts w:ascii="Times New Roman" w:hAnsi="Times New Roman"/>
          <w:sz w:val="24"/>
          <w:szCs w:val="24"/>
        </w:rPr>
        <w:t xml:space="preserve"> </w:t>
      </w:r>
      <w:r w:rsidR="003B1ACE" w:rsidRPr="007450F3">
        <w:rPr>
          <w:rFonts w:ascii="Times New Roman" w:hAnsi="Times New Roman"/>
          <w:sz w:val="24"/>
          <w:szCs w:val="24"/>
        </w:rPr>
        <w:t>semelhanças</w:t>
      </w:r>
      <w:r w:rsidR="009C5AC3" w:rsidRPr="007450F3">
        <w:rPr>
          <w:rFonts w:ascii="Times New Roman" w:hAnsi="Times New Roman"/>
          <w:sz w:val="24"/>
          <w:szCs w:val="24"/>
        </w:rPr>
        <w:t xml:space="preserve"> e diferen</w:t>
      </w:r>
      <w:r w:rsidR="003B1ACE" w:rsidRPr="007450F3">
        <w:rPr>
          <w:rFonts w:ascii="Times New Roman" w:hAnsi="Times New Roman"/>
          <w:sz w:val="24"/>
          <w:szCs w:val="24"/>
        </w:rPr>
        <w:t>ças</w:t>
      </w:r>
      <w:r w:rsidR="009C5AC3" w:rsidRPr="007450F3">
        <w:rPr>
          <w:rFonts w:ascii="Times New Roman" w:hAnsi="Times New Roman"/>
          <w:sz w:val="24"/>
          <w:szCs w:val="24"/>
        </w:rPr>
        <w:t xml:space="preserve"> dependendo da posição</w:t>
      </w:r>
      <w:r w:rsidR="003B1ACE" w:rsidRPr="007450F3">
        <w:rPr>
          <w:rFonts w:ascii="Times New Roman" w:hAnsi="Times New Roman"/>
          <w:sz w:val="24"/>
          <w:szCs w:val="24"/>
        </w:rPr>
        <w:t xml:space="preserve"> econômica</w:t>
      </w:r>
      <w:r w:rsidR="009C5AC3" w:rsidRPr="007450F3">
        <w:rPr>
          <w:rFonts w:ascii="Times New Roman" w:hAnsi="Times New Roman"/>
          <w:sz w:val="24"/>
          <w:szCs w:val="24"/>
        </w:rPr>
        <w:t xml:space="preserve"> ortodoxa ou</w:t>
      </w:r>
      <w:r w:rsidR="003B1ACE" w:rsidRPr="007450F3">
        <w:rPr>
          <w:rFonts w:ascii="Times New Roman" w:hAnsi="Times New Roman"/>
          <w:sz w:val="24"/>
          <w:szCs w:val="24"/>
        </w:rPr>
        <w:t xml:space="preserve"> heterodoxa</w:t>
      </w:r>
      <w:r w:rsidR="009C5AC3" w:rsidRPr="007450F3">
        <w:rPr>
          <w:rFonts w:ascii="Times New Roman" w:hAnsi="Times New Roman"/>
          <w:sz w:val="24"/>
          <w:szCs w:val="24"/>
        </w:rPr>
        <w:t>. C</w:t>
      </w:r>
      <w:r w:rsidR="000F0AEE" w:rsidRPr="007450F3">
        <w:rPr>
          <w:rFonts w:ascii="Times New Roman" w:hAnsi="Times New Roman"/>
          <w:sz w:val="24"/>
          <w:szCs w:val="24"/>
        </w:rPr>
        <w:t xml:space="preserve">onforme  </w:t>
      </w:r>
      <w:r w:rsidR="00DA2D66" w:rsidRPr="007450F3">
        <w:rPr>
          <w:rFonts w:ascii="Times New Roman" w:hAnsi="Times New Roman"/>
          <w:sz w:val="24"/>
          <w:szCs w:val="24"/>
        </w:rPr>
        <w:t>Bresser-</w:t>
      </w:r>
      <w:r w:rsidR="000F0AEE" w:rsidRPr="007450F3">
        <w:rPr>
          <w:rFonts w:ascii="Times New Roman" w:hAnsi="Times New Roman"/>
          <w:sz w:val="24"/>
          <w:szCs w:val="24"/>
        </w:rPr>
        <w:t>Pereira (2008, p. 5)</w:t>
      </w:r>
      <w:r w:rsidR="00EA4DD9" w:rsidRPr="007450F3">
        <w:rPr>
          <w:rFonts w:ascii="Times New Roman" w:hAnsi="Times New Roman"/>
          <w:sz w:val="24"/>
          <w:szCs w:val="24"/>
        </w:rPr>
        <w:t>,</w:t>
      </w:r>
      <w:r w:rsidR="000F0AEE" w:rsidRPr="007450F3">
        <w:rPr>
          <w:rFonts w:ascii="Times New Roman" w:hAnsi="Times New Roman"/>
          <w:sz w:val="24"/>
          <w:szCs w:val="24"/>
        </w:rPr>
        <w:t xml:space="preserve"> “para muitos economistas </w:t>
      </w:r>
      <w:proofErr w:type="spellStart"/>
      <w:r w:rsidR="000F0AEE" w:rsidRPr="007450F3">
        <w:rPr>
          <w:rFonts w:ascii="Times New Roman" w:hAnsi="Times New Roman"/>
          <w:sz w:val="24"/>
          <w:szCs w:val="24"/>
        </w:rPr>
        <w:t>não-ortodoxos</w:t>
      </w:r>
      <w:proofErr w:type="spellEnd"/>
      <w:r w:rsidR="006B709F" w:rsidRPr="007450F3">
        <w:rPr>
          <w:rFonts w:ascii="Times New Roman" w:hAnsi="Times New Roman"/>
          <w:sz w:val="24"/>
          <w:szCs w:val="24"/>
        </w:rPr>
        <w:t>,</w:t>
      </w:r>
      <w:r w:rsidR="000F0AEE" w:rsidRPr="007450F3">
        <w:rPr>
          <w:rFonts w:ascii="Times New Roman" w:hAnsi="Times New Roman"/>
          <w:sz w:val="24"/>
          <w:szCs w:val="24"/>
        </w:rPr>
        <w:t xml:space="preserve"> a identificação do desenvolvimento econômico com crescimento seria ideológica: ela ocultaria o fato de o desenvolvimento econômico implicar melhor distribuição de renda enquanto que crescimento, não</w:t>
      </w:r>
      <w:r w:rsidR="003B1ACE" w:rsidRPr="007450F3">
        <w:rPr>
          <w:rFonts w:ascii="Times New Roman" w:hAnsi="Times New Roman"/>
          <w:sz w:val="24"/>
          <w:szCs w:val="24"/>
        </w:rPr>
        <w:t>”</w:t>
      </w:r>
      <w:r w:rsidR="000F0AEE" w:rsidRPr="007450F3">
        <w:rPr>
          <w:rFonts w:ascii="Times New Roman" w:hAnsi="Times New Roman"/>
          <w:sz w:val="24"/>
          <w:szCs w:val="24"/>
        </w:rPr>
        <w:t xml:space="preserve">. Para </w:t>
      </w:r>
      <w:proofErr w:type="spellStart"/>
      <w:r w:rsidR="000F0AEE" w:rsidRPr="007450F3">
        <w:rPr>
          <w:rFonts w:ascii="Times New Roman" w:hAnsi="Times New Roman"/>
          <w:sz w:val="24"/>
          <w:szCs w:val="24"/>
        </w:rPr>
        <w:t>Sen</w:t>
      </w:r>
      <w:proofErr w:type="spellEnd"/>
      <w:r w:rsidR="000F0AEE" w:rsidRPr="007450F3">
        <w:rPr>
          <w:rFonts w:ascii="Times New Roman" w:hAnsi="Times New Roman"/>
          <w:sz w:val="24"/>
          <w:szCs w:val="24"/>
        </w:rPr>
        <w:t xml:space="preserve"> (</w:t>
      </w:r>
      <w:r w:rsidR="00A34679" w:rsidRPr="007450F3">
        <w:rPr>
          <w:rFonts w:ascii="Times New Roman" w:hAnsi="Times New Roman"/>
          <w:sz w:val="24"/>
          <w:szCs w:val="24"/>
        </w:rPr>
        <w:t>2010</w:t>
      </w:r>
      <w:r w:rsidR="000F0AEE" w:rsidRPr="007450F3">
        <w:rPr>
          <w:rFonts w:ascii="Times New Roman" w:hAnsi="Times New Roman"/>
          <w:sz w:val="24"/>
          <w:szCs w:val="24"/>
        </w:rPr>
        <w:t>)</w:t>
      </w:r>
      <w:r w:rsidR="00EA4DD9" w:rsidRPr="007450F3">
        <w:rPr>
          <w:rFonts w:ascii="Times New Roman" w:hAnsi="Times New Roman"/>
          <w:sz w:val="24"/>
          <w:szCs w:val="24"/>
        </w:rPr>
        <w:t>,</w:t>
      </w:r>
      <w:r w:rsidR="000F0AEE" w:rsidRPr="007450F3">
        <w:rPr>
          <w:rFonts w:ascii="Times New Roman" w:hAnsi="Times New Roman"/>
          <w:sz w:val="24"/>
          <w:szCs w:val="24"/>
        </w:rPr>
        <w:t xml:space="preserve"> desenvolvimento econômico implica</w:t>
      </w:r>
      <w:r w:rsidR="00B82958" w:rsidRPr="007450F3">
        <w:rPr>
          <w:rFonts w:ascii="Times New Roman" w:hAnsi="Times New Roman"/>
          <w:sz w:val="24"/>
          <w:szCs w:val="24"/>
        </w:rPr>
        <w:t xml:space="preserve"> na</w:t>
      </w:r>
      <w:r w:rsidR="000F0AEE" w:rsidRPr="007450F3">
        <w:rPr>
          <w:rFonts w:ascii="Times New Roman" w:hAnsi="Times New Roman"/>
          <w:sz w:val="24"/>
          <w:szCs w:val="24"/>
        </w:rPr>
        <w:t xml:space="preserve"> expansão das capacidades humanas ou aumento da liberdade. Furtado (2004, p. 4</w:t>
      </w:r>
      <w:r w:rsidR="00063C97" w:rsidRPr="007450F3">
        <w:rPr>
          <w:rFonts w:ascii="Times New Roman" w:hAnsi="Times New Roman"/>
          <w:sz w:val="24"/>
          <w:szCs w:val="24"/>
        </w:rPr>
        <w:t>84), por sua vez, afirma que o “</w:t>
      </w:r>
      <w:r w:rsidR="000F0AEE" w:rsidRPr="007450F3">
        <w:rPr>
          <w:rFonts w:ascii="Times New Roman" w:hAnsi="Times New Roman"/>
          <w:sz w:val="24"/>
          <w:szCs w:val="24"/>
        </w:rPr>
        <w:t>crescimento econômico</w:t>
      </w:r>
      <w:r w:rsidR="006B709F" w:rsidRPr="007450F3">
        <w:rPr>
          <w:rFonts w:ascii="Times New Roman" w:hAnsi="Times New Roman"/>
          <w:sz w:val="24"/>
          <w:szCs w:val="24"/>
        </w:rPr>
        <w:t>,</w:t>
      </w:r>
      <w:r w:rsidR="000F0AEE" w:rsidRPr="007450F3">
        <w:rPr>
          <w:rFonts w:ascii="Times New Roman" w:hAnsi="Times New Roman"/>
          <w:sz w:val="24"/>
          <w:szCs w:val="24"/>
        </w:rPr>
        <w:t xml:space="preserve"> tal como </w:t>
      </w:r>
      <w:r w:rsidR="00B54060" w:rsidRPr="007450F3">
        <w:rPr>
          <w:rFonts w:ascii="Times New Roman" w:hAnsi="Times New Roman"/>
          <w:sz w:val="24"/>
          <w:szCs w:val="24"/>
        </w:rPr>
        <w:t>se</w:t>
      </w:r>
      <w:r w:rsidR="000F0AEE" w:rsidRPr="007450F3">
        <w:rPr>
          <w:rFonts w:ascii="Times New Roman" w:hAnsi="Times New Roman"/>
          <w:sz w:val="24"/>
          <w:szCs w:val="24"/>
        </w:rPr>
        <w:t xml:space="preserve"> conhece, vem se fundando na preservação de privilégios das elites que satisfazem seu afã de modernização; já o desenvolvimento se caracteriza por seu projeto social subjacente</w:t>
      </w:r>
      <w:r w:rsidR="00063C97" w:rsidRPr="007450F3">
        <w:rPr>
          <w:rFonts w:ascii="Times New Roman" w:hAnsi="Times New Roman"/>
          <w:sz w:val="24"/>
          <w:szCs w:val="24"/>
        </w:rPr>
        <w:t>”</w:t>
      </w:r>
      <w:r w:rsidR="000F0AEE" w:rsidRPr="007450F3">
        <w:rPr>
          <w:rFonts w:ascii="Times New Roman" w:hAnsi="Times New Roman"/>
          <w:sz w:val="24"/>
          <w:szCs w:val="24"/>
        </w:rPr>
        <w:t xml:space="preserve">. </w:t>
      </w:r>
    </w:p>
    <w:p w:rsidR="006F0B51" w:rsidRPr="007450F3" w:rsidRDefault="00A54EE7" w:rsidP="008B5DB2">
      <w:pPr>
        <w:pStyle w:val="Textodecomentrio"/>
        <w:spacing w:after="0" w:line="360" w:lineRule="auto"/>
        <w:jc w:val="both"/>
        <w:rPr>
          <w:rFonts w:ascii="Times New Roman" w:hAnsi="Times New Roman"/>
          <w:sz w:val="24"/>
          <w:szCs w:val="24"/>
        </w:rPr>
      </w:pPr>
      <w:r w:rsidRPr="007450F3">
        <w:rPr>
          <w:rFonts w:ascii="Times New Roman" w:hAnsi="Times New Roman"/>
          <w:sz w:val="24"/>
          <w:szCs w:val="24"/>
        </w:rPr>
        <w:tab/>
        <w:t xml:space="preserve">Para </w:t>
      </w:r>
      <w:r w:rsidR="000D05E0" w:rsidRPr="007450F3">
        <w:rPr>
          <w:rFonts w:ascii="Times New Roman" w:hAnsi="Times New Roman"/>
          <w:sz w:val="24"/>
          <w:szCs w:val="24"/>
        </w:rPr>
        <w:t xml:space="preserve">além do debate conceitual </w:t>
      </w:r>
      <w:r w:rsidR="00224CF4" w:rsidRPr="007450F3">
        <w:rPr>
          <w:rFonts w:ascii="Times New Roman" w:hAnsi="Times New Roman"/>
          <w:sz w:val="24"/>
          <w:szCs w:val="24"/>
        </w:rPr>
        <w:t xml:space="preserve">sobre a noção de </w:t>
      </w:r>
      <w:r w:rsidR="000D05E0" w:rsidRPr="007450F3">
        <w:rPr>
          <w:rFonts w:ascii="Times New Roman" w:hAnsi="Times New Roman"/>
          <w:sz w:val="24"/>
          <w:szCs w:val="24"/>
        </w:rPr>
        <w:t xml:space="preserve">desenvolvimento, </w:t>
      </w:r>
      <w:r w:rsidR="00224CF4" w:rsidRPr="007450F3">
        <w:rPr>
          <w:rFonts w:ascii="Times New Roman" w:hAnsi="Times New Roman"/>
          <w:sz w:val="24"/>
          <w:szCs w:val="24"/>
        </w:rPr>
        <w:t xml:space="preserve">é preciso destacar o significado propriamente político desse conceito e da </w:t>
      </w:r>
      <w:r w:rsidR="000D05E0" w:rsidRPr="007450F3">
        <w:rPr>
          <w:rFonts w:ascii="Times New Roman" w:hAnsi="Times New Roman"/>
          <w:sz w:val="24"/>
          <w:szCs w:val="24"/>
        </w:rPr>
        <w:t>gestão do desenvolvimento.</w:t>
      </w:r>
      <w:r w:rsidR="00295E53" w:rsidRPr="007450F3">
        <w:rPr>
          <w:rFonts w:ascii="Times New Roman" w:hAnsi="Times New Roman"/>
          <w:sz w:val="24"/>
          <w:szCs w:val="24"/>
        </w:rPr>
        <w:t xml:space="preserve"> O sentido de desenvolvimento envolve um processo de mudança social nas </w:t>
      </w:r>
      <w:r w:rsidR="00A92DD9" w:rsidRPr="007450F3">
        <w:rPr>
          <w:rFonts w:ascii="Times New Roman" w:hAnsi="Times New Roman"/>
          <w:sz w:val="24"/>
          <w:szCs w:val="24"/>
        </w:rPr>
        <w:t xml:space="preserve">relações </w:t>
      </w:r>
      <w:r w:rsidR="00295E53" w:rsidRPr="007450F3">
        <w:rPr>
          <w:rFonts w:ascii="Times New Roman" w:hAnsi="Times New Roman"/>
          <w:sz w:val="24"/>
          <w:szCs w:val="24"/>
        </w:rPr>
        <w:t xml:space="preserve">entre agentes </w:t>
      </w:r>
      <w:r w:rsidR="00A92DD9" w:rsidRPr="007450F3">
        <w:rPr>
          <w:rFonts w:ascii="Times New Roman" w:hAnsi="Times New Roman"/>
          <w:sz w:val="24"/>
          <w:szCs w:val="24"/>
        </w:rPr>
        <w:t xml:space="preserve">e </w:t>
      </w:r>
      <w:r w:rsidR="00295E53" w:rsidRPr="007450F3">
        <w:rPr>
          <w:rFonts w:ascii="Times New Roman" w:hAnsi="Times New Roman"/>
          <w:sz w:val="24"/>
          <w:szCs w:val="24"/>
        </w:rPr>
        <w:t>territórios (organizações, instituições e políticas)</w:t>
      </w:r>
      <w:r w:rsidR="00EA4DD9" w:rsidRPr="007450F3">
        <w:rPr>
          <w:rFonts w:ascii="Times New Roman" w:hAnsi="Times New Roman"/>
          <w:sz w:val="24"/>
          <w:szCs w:val="24"/>
        </w:rPr>
        <w:t>,</w:t>
      </w:r>
      <w:r w:rsidR="00295E53" w:rsidRPr="007450F3">
        <w:rPr>
          <w:rFonts w:ascii="Times New Roman" w:hAnsi="Times New Roman"/>
          <w:sz w:val="24"/>
          <w:szCs w:val="24"/>
        </w:rPr>
        <w:t xml:space="preserve"> por meio de parâmetro endógeno, que envolve estruturas e processos relacionais em diversas instâncias e níveis (</w:t>
      </w:r>
      <w:r w:rsidR="00A92DD9" w:rsidRPr="007450F3">
        <w:rPr>
          <w:rFonts w:ascii="Times New Roman" w:hAnsi="Times New Roman"/>
          <w:sz w:val="24"/>
          <w:szCs w:val="24"/>
        </w:rPr>
        <w:t>internacional</w:t>
      </w:r>
      <w:r w:rsidR="00295E53" w:rsidRPr="007450F3">
        <w:rPr>
          <w:rFonts w:ascii="Times New Roman" w:hAnsi="Times New Roman"/>
          <w:sz w:val="24"/>
          <w:szCs w:val="24"/>
        </w:rPr>
        <w:t xml:space="preserve">, nacional, estadual e municipal) (KNOPP &amp; ALCOROFADO, 2010). </w:t>
      </w:r>
      <w:r w:rsidR="000D05E0" w:rsidRPr="007450F3">
        <w:rPr>
          <w:rFonts w:ascii="Times New Roman" w:hAnsi="Times New Roman"/>
          <w:sz w:val="24"/>
          <w:szCs w:val="24"/>
        </w:rPr>
        <w:t>Em relação a este debate, r</w:t>
      </w:r>
      <w:r w:rsidR="006F0B51" w:rsidRPr="007450F3">
        <w:rPr>
          <w:rFonts w:ascii="Times New Roman" w:hAnsi="Times New Roman"/>
          <w:sz w:val="24"/>
          <w:szCs w:val="24"/>
        </w:rPr>
        <w:t>econhecer as transformações políticas</w:t>
      </w:r>
      <w:r w:rsidR="00295E53" w:rsidRPr="007450F3">
        <w:rPr>
          <w:rFonts w:ascii="Times New Roman" w:hAnsi="Times New Roman"/>
          <w:sz w:val="24"/>
          <w:szCs w:val="24"/>
        </w:rPr>
        <w:t xml:space="preserve"> e espaciais</w:t>
      </w:r>
      <w:r w:rsidR="006F0B51" w:rsidRPr="007450F3">
        <w:rPr>
          <w:rFonts w:ascii="Times New Roman" w:hAnsi="Times New Roman"/>
          <w:sz w:val="24"/>
          <w:szCs w:val="24"/>
        </w:rPr>
        <w:t xml:space="preserve"> </w:t>
      </w:r>
      <w:r w:rsidR="008C7862" w:rsidRPr="007450F3">
        <w:rPr>
          <w:rFonts w:ascii="Times New Roman" w:hAnsi="Times New Roman"/>
          <w:sz w:val="24"/>
          <w:szCs w:val="24"/>
        </w:rPr>
        <w:t>na</w:t>
      </w:r>
      <w:r w:rsidR="006F0B51" w:rsidRPr="007450F3">
        <w:rPr>
          <w:rFonts w:ascii="Times New Roman" w:hAnsi="Times New Roman"/>
          <w:sz w:val="24"/>
          <w:szCs w:val="24"/>
        </w:rPr>
        <w:t xml:space="preserve"> gestão de desenvolvimento é </w:t>
      </w:r>
      <w:r w:rsidR="003B1ACE" w:rsidRPr="007450F3">
        <w:rPr>
          <w:rFonts w:ascii="Times New Roman" w:hAnsi="Times New Roman"/>
          <w:sz w:val="24"/>
          <w:szCs w:val="24"/>
        </w:rPr>
        <w:t xml:space="preserve">recorrente </w:t>
      </w:r>
      <w:r w:rsidR="000D05E0" w:rsidRPr="007450F3">
        <w:rPr>
          <w:rFonts w:ascii="Times New Roman" w:hAnsi="Times New Roman"/>
          <w:sz w:val="24"/>
          <w:szCs w:val="24"/>
        </w:rPr>
        <w:t>na literatura</w:t>
      </w:r>
      <w:r w:rsidR="007456D1" w:rsidRPr="007450F3">
        <w:rPr>
          <w:rFonts w:ascii="Times New Roman" w:hAnsi="Times New Roman"/>
          <w:sz w:val="24"/>
          <w:szCs w:val="24"/>
        </w:rPr>
        <w:t xml:space="preserve"> acadêmica</w:t>
      </w:r>
      <w:r w:rsidR="004C6D0B" w:rsidRPr="007450F3">
        <w:rPr>
          <w:rFonts w:ascii="Times New Roman" w:hAnsi="Times New Roman"/>
          <w:sz w:val="24"/>
          <w:szCs w:val="24"/>
        </w:rPr>
        <w:t xml:space="preserve"> (ABRA</w:t>
      </w:r>
      <w:r w:rsidR="00C04B76" w:rsidRPr="007450F3">
        <w:rPr>
          <w:rFonts w:ascii="Times New Roman" w:hAnsi="Times New Roman"/>
          <w:sz w:val="24"/>
          <w:szCs w:val="24"/>
        </w:rPr>
        <w:t>MOVAY, 2001)</w:t>
      </w:r>
      <w:r w:rsidR="006F0B51" w:rsidRPr="007450F3">
        <w:rPr>
          <w:rFonts w:ascii="Times New Roman" w:hAnsi="Times New Roman"/>
          <w:sz w:val="24"/>
          <w:szCs w:val="24"/>
        </w:rPr>
        <w:t xml:space="preserve">. Estas transformações </w:t>
      </w:r>
      <w:proofErr w:type="spellStart"/>
      <w:r w:rsidR="006F0B51" w:rsidRPr="007450F3">
        <w:rPr>
          <w:rFonts w:ascii="Times New Roman" w:hAnsi="Times New Roman"/>
          <w:sz w:val="24"/>
          <w:szCs w:val="24"/>
        </w:rPr>
        <w:t>ressignificaram</w:t>
      </w:r>
      <w:proofErr w:type="spellEnd"/>
      <w:r w:rsidR="006F0B51" w:rsidRPr="007450F3">
        <w:rPr>
          <w:rFonts w:ascii="Times New Roman" w:hAnsi="Times New Roman"/>
          <w:sz w:val="24"/>
          <w:szCs w:val="24"/>
        </w:rPr>
        <w:t xml:space="preserve"> </w:t>
      </w:r>
      <w:r w:rsidR="00295E53" w:rsidRPr="007450F3">
        <w:rPr>
          <w:rFonts w:ascii="Times New Roman" w:hAnsi="Times New Roman"/>
          <w:sz w:val="24"/>
          <w:szCs w:val="24"/>
        </w:rPr>
        <w:t>o papel e</w:t>
      </w:r>
      <w:r w:rsidR="00631DAE" w:rsidRPr="007450F3">
        <w:rPr>
          <w:rFonts w:ascii="Times New Roman" w:hAnsi="Times New Roman"/>
          <w:sz w:val="24"/>
          <w:szCs w:val="24"/>
        </w:rPr>
        <w:t xml:space="preserve"> a</w:t>
      </w:r>
      <w:r w:rsidR="006F0B51" w:rsidRPr="007450F3">
        <w:rPr>
          <w:rFonts w:ascii="Times New Roman" w:hAnsi="Times New Roman"/>
          <w:sz w:val="24"/>
          <w:szCs w:val="24"/>
        </w:rPr>
        <w:t xml:space="preserve"> relação </w:t>
      </w:r>
      <w:r w:rsidR="00295E53" w:rsidRPr="007450F3">
        <w:rPr>
          <w:rFonts w:ascii="Times New Roman" w:hAnsi="Times New Roman"/>
          <w:sz w:val="24"/>
          <w:szCs w:val="24"/>
        </w:rPr>
        <w:t>do Estado, mercado e s</w:t>
      </w:r>
      <w:r w:rsidR="006F0B51" w:rsidRPr="007450F3">
        <w:rPr>
          <w:rFonts w:ascii="Times New Roman" w:hAnsi="Times New Roman"/>
          <w:sz w:val="24"/>
          <w:szCs w:val="24"/>
        </w:rPr>
        <w:t xml:space="preserve">ociedade por meio da gestão pública localizada. No entanto, </w:t>
      </w:r>
      <w:r w:rsidR="00B71FE2" w:rsidRPr="007450F3">
        <w:rPr>
          <w:rFonts w:ascii="Times New Roman" w:hAnsi="Times New Roman"/>
          <w:sz w:val="24"/>
          <w:szCs w:val="24"/>
        </w:rPr>
        <w:t xml:space="preserve">para </w:t>
      </w:r>
      <w:r w:rsidR="006F0B51" w:rsidRPr="007450F3">
        <w:rPr>
          <w:rFonts w:ascii="Times New Roman" w:hAnsi="Times New Roman"/>
          <w:sz w:val="24"/>
          <w:szCs w:val="24"/>
        </w:rPr>
        <w:t xml:space="preserve">entender </w:t>
      </w:r>
      <w:r w:rsidR="00A92DD9" w:rsidRPr="007450F3">
        <w:rPr>
          <w:rFonts w:ascii="Times New Roman" w:hAnsi="Times New Roman"/>
          <w:sz w:val="24"/>
          <w:szCs w:val="24"/>
        </w:rPr>
        <w:t>as motivações</w:t>
      </w:r>
      <w:r w:rsidR="006F0B51" w:rsidRPr="007450F3">
        <w:rPr>
          <w:rFonts w:ascii="Times New Roman" w:hAnsi="Times New Roman"/>
          <w:sz w:val="24"/>
          <w:szCs w:val="24"/>
        </w:rPr>
        <w:t xml:space="preserve"> </w:t>
      </w:r>
      <w:r w:rsidR="00B71FE2" w:rsidRPr="007450F3">
        <w:rPr>
          <w:rFonts w:ascii="Times New Roman" w:hAnsi="Times New Roman"/>
          <w:sz w:val="24"/>
          <w:szCs w:val="24"/>
        </w:rPr>
        <w:t xml:space="preserve">dos atores políticos que promoveram a passagem </w:t>
      </w:r>
      <w:r w:rsidR="006F0B51" w:rsidRPr="007450F3">
        <w:rPr>
          <w:rFonts w:ascii="Times New Roman" w:hAnsi="Times New Roman"/>
          <w:sz w:val="24"/>
          <w:szCs w:val="24"/>
        </w:rPr>
        <w:t>da gestão d</w:t>
      </w:r>
      <w:r w:rsidR="00A92DD9" w:rsidRPr="007450F3">
        <w:rPr>
          <w:rFonts w:ascii="Times New Roman" w:hAnsi="Times New Roman"/>
          <w:sz w:val="24"/>
          <w:szCs w:val="24"/>
        </w:rPr>
        <w:t>o</w:t>
      </w:r>
      <w:r w:rsidR="006F0B51" w:rsidRPr="007450F3">
        <w:rPr>
          <w:rFonts w:ascii="Times New Roman" w:hAnsi="Times New Roman"/>
          <w:sz w:val="24"/>
          <w:szCs w:val="24"/>
        </w:rPr>
        <w:t xml:space="preserve"> desenvolvimento da centralidade federal para a instância local</w:t>
      </w:r>
      <w:r w:rsidR="00B71FE2" w:rsidRPr="007450F3">
        <w:rPr>
          <w:rFonts w:ascii="Times New Roman" w:hAnsi="Times New Roman"/>
          <w:sz w:val="24"/>
          <w:szCs w:val="24"/>
        </w:rPr>
        <w:t>,</w:t>
      </w:r>
      <w:r w:rsidR="006F0B51" w:rsidRPr="007450F3">
        <w:rPr>
          <w:rFonts w:ascii="Times New Roman" w:hAnsi="Times New Roman"/>
          <w:sz w:val="24"/>
          <w:szCs w:val="24"/>
        </w:rPr>
        <w:t xml:space="preserve"> requer um passeio pelas diferentes concepções</w:t>
      </w:r>
      <w:r w:rsidR="004C6D0B" w:rsidRPr="007450F3">
        <w:rPr>
          <w:rFonts w:ascii="Times New Roman" w:hAnsi="Times New Roman"/>
          <w:sz w:val="24"/>
          <w:szCs w:val="24"/>
        </w:rPr>
        <w:t xml:space="preserve"> políticas em relação ao desenvolvimento</w:t>
      </w:r>
      <w:r w:rsidR="006F0B51" w:rsidRPr="007450F3">
        <w:rPr>
          <w:rFonts w:ascii="Times New Roman" w:hAnsi="Times New Roman"/>
          <w:sz w:val="24"/>
          <w:szCs w:val="24"/>
        </w:rPr>
        <w:t xml:space="preserve"> que compreende esse processo.</w:t>
      </w:r>
    </w:p>
    <w:p w:rsidR="006F0B51" w:rsidRPr="007450F3" w:rsidRDefault="000D05E0" w:rsidP="008B5DB2">
      <w:pPr>
        <w:autoSpaceDE w:val="0"/>
        <w:autoSpaceDN w:val="0"/>
        <w:adjustRightInd w:val="0"/>
        <w:spacing w:after="0" w:line="360" w:lineRule="auto"/>
        <w:jc w:val="both"/>
        <w:rPr>
          <w:rFonts w:ascii="Times New Roman" w:hAnsi="Times New Roman"/>
          <w:sz w:val="24"/>
          <w:szCs w:val="24"/>
        </w:rPr>
      </w:pPr>
      <w:r w:rsidRPr="007450F3">
        <w:rPr>
          <w:rFonts w:ascii="Times New Roman" w:hAnsi="Times New Roman"/>
          <w:sz w:val="24"/>
          <w:szCs w:val="24"/>
        </w:rPr>
        <w:tab/>
        <w:t xml:space="preserve">Se por um lado, </w:t>
      </w:r>
      <w:r w:rsidR="003F20D8" w:rsidRPr="007450F3">
        <w:rPr>
          <w:rFonts w:ascii="Times New Roman" w:hAnsi="Times New Roman"/>
          <w:sz w:val="24"/>
          <w:szCs w:val="24"/>
        </w:rPr>
        <w:t xml:space="preserve">as </w:t>
      </w:r>
      <w:r w:rsidR="007456D1" w:rsidRPr="007450F3">
        <w:rPr>
          <w:rFonts w:ascii="Times New Roman" w:hAnsi="Times New Roman"/>
          <w:sz w:val="24"/>
          <w:szCs w:val="24"/>
        </w:rPr>
        <w:t xml:space="preserve">transformações políticas </w:t>
      </w:r>
      <w:r w:rsidR="003F20D8" w:rsidRPr="007450F3">
        <w:rPr>
          <w:rFonts w:ascii="Times New Roman" w:hAnsi="Times New Roman"/>
          <w:sz w:val="24"/>
          <w:szCs w:val="24"/>
        </w:rPr>
        <w:t>gera</w:t>
      </w:r>
      <w:r w:rsidR="00AC7952" w:rsidRPr="007450F3">
        <w:rPr>
          <w:rFonts w:ascii="Times New Roman" w:hAnsi="Times New Roman"/>
          <w:sz w:val="24"/>
          <w:szCs w:val="24"/>
        </w:rPr>
        <w:t>m</w:t>
      </w:r>
      <w:r w:rsidR="003F20D8" w:rsidRPr="007450F3">
        <w:rPr>
          <w:rFonts w:ascii="Times New Roman" w:hAnsi="Times New Roman"/>
          <w:sz w:val="24"/>
          <w:szCs w:val="24"/>
        </w:rPr>
        <w:t xml:space="preserve"> a</w:t>
      </w:r>
      <w:r w:rsidR="00AC138C" w:rsidRPr="007450F3">
        <w:rPr>
          <w:rFonts w:ascii="Times New Roman" w:hAnsi="Times New Roman"/>
          <w:sz w:val="24"/>
          <w:szCs w:val="24"/>
        </w:rPr>
        <w:t xml:space="preserve"> </w:t>
      </w:r>
      <w:r w:rsidR="007456D1" w:rsidRPr="007450F3">
        <w:rPr>
          <w:rFonts w:ascii="Times New Roman" w:hAnsi="Times New Roman"/>
          <w:sz w:val="24"/>
          <w:szCs w:val="24"/>
        </w:rPr>
        <w:t>possibilidade de</w:t>
      </w:r>
      <w:r w:rsidRPr="007450F3">
        <w:rPr>
          <w:rFonts w:ascii="Times New Roman" w:hAnsi="Times New Roman"/>
          <w:sz w:val="24"/>
          <w:szCs w:val="24"/>
        </w:rPr>
        <w:t xml:space="preserve"> </w:t>
      </w:r>
      <w:r w:rsidR="00562753" w:rsidRPr="007450F3">
        <w:rPr>
          <w:rFonts w:ascii="Times New Roman" w:hAnsi="Times New Roman"/>
          <w:sz w:val="24"/>
          <w:szCs w:val="24"/>
        </w:rPr>
        <w:t>potencialização do ativo social</w:t>
      </w:r>
      <w:r w:rsidRPr="007450F3">
        <w:rPr>
          <w:rFonts w:ascii="Times New Roman" w:hAnsi="Times New Roman"/>
          <w:sz w:val="24"/>
          <w:szCs w:val="24"/>
        </w:rPr>
        <w:t>, recuperando a democracia por meio de iniciativa e a autonomia da gestão do bem comum</w:t>
      </w:r>
      <w:r w:rsidR="006B709F" w:rsidRPr="007450F3">
        <w:rPr>
          <w:rFonts w:ascii="Times New Roman" w:hAnsi="Times New Roman"/>
          <w:sz w:val="24"/>
          <w:szCs w:val="24"/>
        </w:rPr>
        <w:t>,</w:t>
      </w:r>
      <w:r w:rsidR="000A1A66" w:rsidRPr="007450F3">
        <w:rPr>
          <w:rFonts w:ascii="Times New Roman" w:hAnsi="Times New Roman"/>
          <w:sz w:val="24"/>
          <w:szCs w:val="24"/>
        </w:rPr>
        <w:t xml:space="preserve"> p</w:t>
      </w:r>
      <w:r w:rsidR="00562753" w:rsidRPr="007450F3">
        <w:rPr>
          <w:rFonts w:ascii="Times New Roman" w:hAnsi="Times New Roman"/>
          <w:sz w:val="24"/>
          <w:szCs w:val="24"/>
        </w:rPr>
        <w:t>or outro lado</w:t>
      </w:r>
      <w:r w:rsidR="00EC602D" w:rsidRPr="007450F3">
        <w:rPr>
          <w:rFonts w:ascii="Times New Roman" w:hAnsi="Times New Roman"/>
          <w:sz w:val="24"/>
          <w:szCs w:val="24"/>
        </w:rPr>
        <w:t xml:space="preserve">, atenua-se o fortalecimento de grandes </w:t>
      </w:r>
      <w:r w:rsidRPr="007450F3">
        <w:rPr>
          <w:rFonts w:ascii="Times New Roman" w:hAnsi="Times New Roman"/>
          <w:sz w:val="24"/>
          <w:szCs w:val="24"/>
        </w:rPr>
        <w:t>grupos econômicos</w:t>
      </w:r>
      <w:r w:rsidR="00EC602D" w:rsidRPr="007450F3">
        <w:rPr>
          <w:rFonts w:ascii="Times New Roman" w:hAnsi="Times New Roman"/>
          <w:sz w:val="24"/>
          <w:szCs w:val="24"/>
        </w:rPr>
        <w:t xml:space="preserve"> em uma lógica concentradora da política</w:t>
      </w:r>
      <w:r w:rsidRPr="007450F3">
        <w:rPr>
          <w:rFonts w:ascii="Times New Roman" w:hAnsi="Times New Roman"/>
          <w:sz w:val="24"/>
          <w:szCs w:val="24"/>
        </w:rPr>
        <w:t xml:space="preserve"> de descentralização</w:t>
      </w:r>
      <w:r w:rsidR="00B71FE2" w:rsidRPr="007450F3">
        <w:rPr>
          <w:rFonts w:ascii="Times New Roman" w:hAnsi="Times New Roman"/>
          <w:sz w:val="24"/>
          <w:szCs w:val="24"/>
        </w:rPr>
        <w:t>,</w:t>
      </w:r>
      <w:r w:rsidRPr="007450F3">
        <w:rPr>
          <w:rFonts w:ascii="Times New Roman" w:hAnsi="Times New Roman"/>
          <w:sz w:val="24"/>
          <w:szCs w:val="24"/>
        </w:rPr>
        <w:t xml:space="preserve"> constituindo uma verdadeira oligarquia </w:t>
      </w:r>
      <w:r w:rsidR="00BE3DFC" w:rsidRPr="007450F3">
        <w:rPr>
          <w:rFonts w:ascii="Times New Roman" w:hAnsi="Times New Roman"/>
          <w:sz w:val="24"/>
          <w:szCs w:val="24"/>
        </w:rPr>
        <w:t>que parece ser inerente ao processo capitalista</w:t>
      </w:r>
      <w:r w:rsidR="00B71FE2" w:rsidRPr="007450F3">
        <w:rPr>
          <w:rFonts w:ascii="Times New Roman" w:hAnsi="Times New Roman"/>
          <w:sz w:val="24"/>
          <w:szCs w:val="24"/>
        </w:rPr>
        <w:t>,</w:t>
      </w:r>
      <w:r w:rsidR="00BE3DFC" w:rsidRPr="007450F3">
        <w:rPr>
          <w:rFonts w:ascii="Times New Roman" w:hAnsi="Times New Roman"/>
          <w:sz w:val="24"/>
          <w:szCs w:val="24"/>
        </w:rPr>
        <w:t xml:space="preserve"> em nível mais macro </w:t>
      </w:r>
      <w:r w:rsidRPr="007450F3">
        <w:rPr>
          <w:rFonts w:ascii="Times New Roman" w:hAnsi="Times New Roman"/>
          <w:sz w:val="24"/>
          <w:szCs w:val="24"/>
        </w:rPr>
        <w:t xml:space="preserve">(OLIVEIRA, </w:t>
      </w:r>
      <w:r w:rsidR="00B26102" w:rsidRPr="007450F3">
        <w:rPr>
          <w:rFonts w:ascii="Times New Roman" w:hAnsi="Times New Roman"/>
          <w:sz w:val="24"/>
          <w:szCs w:val="24"/>
        </w:rPr>
        <w:t>2001</w:t>
      </w:r>
      <w:r w:rsidRPr="007450F3">
        <w:rPr>
          <w:rFonts w:ascii="Times New Roman" w:hAnsi="Times New Roman"/>
          <w:sz w:val="24"/>
          <w:szCs w:val="24"/>
        </w:rPr>
        <w:t>).</w:t>
      </w:r>
    </w:p>
    <w:p w:rsidR="00A12E25" w:rsidRPr="007450F3" w:rsidRDefault="000D05E0" w:rsidP="008B5DB2">
      <w:pPr>
        <w:autoSpaceDE w:val="0"/>
        <w:autoSpaceDN w:val="0"/>
        <w:adjustRightInd w:val="0"/>
        <w:spacing w:after="0" w:line="360" w:lineRule="auto"/>
        <w:jc w:val="both"/>
        <w:rPr>
          <w:rFonts w:ascii="Times New Roman" w:hAnsi="Times New Roman"/>
          <w:sz w:val="24"/>
          <w:szCs w:val="24"/>
        </w:rPr>
      </w:pPr>
      <w:r w:rsidRPr="007450F3">
        <w:rPr>
          <w:rFonts w:ascii="Times New Roman" w:hAnsi="Times New Roman"/>
          <w:sz w:val="24"/>
          <w:szCs w:val="24"/>
        </w:rPr>
        <w:tab/>
      </w:r>
      <w:r w:rsidR="00BE3DFC" w:rsidRPr="007450F3">
        <w:rPr>
          <w:rFonts w:ascii="Times New Roman" w:hAnsi="Times New Roman"/>
          <w:sz w:val="24"/>
          <w:szCs w:val="24"/>
        </w:rPr>
        <w:t xml:space="preserve"> </w:t>
      </w:r>
      <w:r w:rsidR="007456D1" w:rsidRPr="007450F3">
        <w:rPr>
          <w:rFonts w:ascii="Times New Roman" w:hAnsi="Times New Roman"/>
          <w:sz w:val="24"/>
          <w:szCs w:val="24"/>
        </w:rPr>
        <w:t>A conformação da polític</w:t>
      </w:r>
      <w:r w:rsidR="00A12E25" w:rsidRPr="007450F3">
        <w:rPr>
          <w:rFonts w:ascii="Times New Roman" w:hAnsi="Times New Roman"/>
          <w:sz w:val="24"/>
          <w:szCs w:val="24"/>
        </w:rPr>
        <w:t>a pública de desenvolvimento depende da direção político-ideológica da principal estrutura de poder que assume posição hegemônica</w:t>
      </w:r>
      <w:r w:rsidR="003E2BC9" w:rsidRPr="007450F3">
        <w:rPr>
          <w:rStyle w:val="Refdenotaderodap"/>
          <w:rFonts w:ascii="Times New Roman" w:hAnsi="Times New Roman"/>
          <w:sz w:val="24"/>
          <w:szCs w:val="24"/>
        </w:rPr>
        <w:footnoteReference w:id="5"/>
      </w:r>
      <w:r w:rsidR="00A12E25" w:rsidRPr="007450F3">
        <w:rPr>
          <w:rFonts w:ascii="Times New Roman" w:hAnsi="Times New Roman"/>
          <w:sz w:val="24"/>
          <w:szCs w:val="24"/>
        </w:rPr>
        <w:t xml:space="preserve"> </w:t>
      </w:r>
      <w:r w:rsidR="003B1ACE" w:rsidRPr="007450F3">
        <w:rPr>
          <w:rFonts w:ascii="Times New Roman" w:hAnsi="Times New Roman"/>
          <w:sz w:val="24"/>
          <w:szCs w:val="24"/>
        </w:rPr>
        <w:t xml:space="preserve">em determinado </w:t>
      </w:r>
      <w:r w:rsidR="00A12E25" w:rsidRPr="007450F3">
        <w:rPr>
          <w:rFonts w:ascii="Times New Roman" w:hAnsi="Times New Roman"/>
          <w:sz w:val="24"/>
          <w:szCs w:val="24"/>
        </w:rPr>
        <w:t xml:space="preserve">momento da história frente aos diversos segmentos da sociedade organizada territorialmente, representados pelas suas lideranças (DALLABRIDA, 2007). Isto é, depende do projeto político a </w:t>
      </w:r>
      <w:r w:rsidR="00A12E25" w:rsidRPr="007450F3">
        <w:rPr>
          <w:rFonts w:ascii="Times New Roman" w:hAnsi="Times New Roman"/>
          <w:sz w:val="24"/>
          <w:szCs w:val="24"/>
        </w:rPr>
        <w:lastRenderedPageBreak/>
        <w:t xml:space="preserve">que pertence este grupo, entendido como o conjunto de crenças, interesses, concepções de mundo e representações que orientam a ação política dos indivíduos e grupos ou classes sociais. </w:t>
      </w:r>
      <w:r w:rsidR="003F20D8" w:rsidRPr="007450F3">
        <w:rPr>
          <w:rFonts w:ascii="Times New Roman" w:hAnsi="Times New Roman"/>
          <w:sz w:val="24"/>
          <w:szCs w:val="24"/>
        </w:rPr>
        <w:t>P</w:t>
      </w:r>
      <w:r w:rsidR="00A12E25" w:rsidRPr="007450F3">
        <w:rPr>
          <w:rFonts w:ascii="Times New Roman" w:hAnsi="Times New Roman"/>
          <w:sz w:val="24"/>
          <w:szCs w:val="24"/>
        </w:rPr>
        <w:t>ara além do simples somatório de ações</w:t>
      </w:r>
      <w:r w:rsidR="003F20D8" w:rsidRPr="007450F3">
        <w:rPr>
          <w:rFonts w:ascii="Times New Roman" w:hAnsi="Times New Roman"/>
          <w:sz w:val="24"/>
          <w:szCs w:val="24"/>
        </w:rPr>
        <w:t>, o p</w:t>
      </w:r>
      <w:r w:rsidR="00E50566" w:rsidRPr="007450F3">
        <w:rPr>
          <w:rFonts w:ascii="Times New Roman" w:hAnsi="Times New Roman"/>
          <w:sz w:val="24"/>
          <w:szCs w:val="24"/>
        </w:rPr>
        <w:t>rojeto político p</w:t>
      </w:r>
      <w:r w:rsidR="00A12E25" w:rsidRPr="007450F3">
        <w:rPr>
          <w:rFonts w:ascii="Times New Roman" w:hAnsi="Times New Roman"/>
          <w:sz w:val="24"/>
          <w:szCs w:val="24"/>
        </w:rPr>
        <w:t>ode ser considerado como ‘aquilo que orienta’ as ações (SILVA &amp; SILVA, 2009).</w:t>
      </w:r>
    </w:p>
    <w:p w:rsidR="00AC0BB5" w:rsidRPr="007450F3" w:rsidRDefault="0059108B" w:rsidP="008B5DB2">
      <w:pPr>
        <w:spacing w:after="0" w:line="360" w:lineRule="auto"/>
        <w:ind w:firstLine="708"/>
        <w:jc w:val="both"/>
        <w:rPr>
          <w:rFonts w:ascii="Times New Roman" w:hAnsi="Times New Roman"/>
          <w:sz w:val="24"/>
          <w:szCs w:val="24"/>
        </w:rPr>
      </w:pPr>
      <w:r w:rsidRPr="007450F3">
        <w:rPr>
          <w:rFonts w:ascii="Times New Roman" w:hAnsi="Times New Roman"/>
          <w:sz w:val="24"/>
          <w:szCs w:val="24"/>
        </w:rPr>
        <w:t>D</w:t>
      </w:r>
      <w:r w:rsidR="00B71FE2" w:rsidRPr="007450F3">
        <w:rPr>
          <w:rFonts w:ascii="Times New Roman" w:hAnsi="Times New Roman"/>
          <w:sz w:val="24"/>
          <w:szCs w:val="24"/>
        </w:rPr>
        <w:t>essa</w:t>
      </w:r>
      <w:r w:rsidRPr="007450F3">
        <w:rPr>
          <w:rFonts w:ascii="Times New Roman" w:hAnsi="Times New Roman"/>
          <w:sz w:val="24"/>
          <w:szCs w:val="24"/>
        </w:rPr>
        <w:t xml:space="preserve"> forma, as p</w:t>
      </w:r>
      <w:r w:rsidR="00F0302D" w:rsidRPr="007450F3">
        <w:rPr>
          <w:rFonts w:ascii="Times New Roman" w:hAnsi="Times New Roman"/>
          <w:sz w:val="24"/>
          <w:szCs w:val="24"/>
        </w:rPr>
        <w:t>ropostas discutidas sob as condições históricas de cada situaçã</w:t>
      </w:r>
      <w:r w:rsidRPr="007450F3">
        <w:rPr>
          <w:rFonts w:ascii="Times New Roman" w:hAnsi="Times New Roman"/>
          <w:sz w:val="24"/>
          <w:szCs w:val="24"/>
        </w:rPr>
        <w:t>o institucional a ser reformada</w:t>
      </w:r>
      <w:r w:rsidR="009500EA" w:rsidRPr="007450F3">
        <w:rPr>
          <w:rFonts w:ascii="Times New Roman" w:hAnsi="Times New Roman"/>
          <w:sz w:val="24"/>
          <w:szCs w:val="24"/>
        </w:rPr>
        <w:t>,</w:t>
      </w:r>
      <w:r w:rsidRPr="007450F3">
        <w:rPr>
          <w:rFonts w:ascii="Times New Roman" w:hAnsi="Times New Roman"/>
          <w:sz w:val="24"/>
          <w:szCs w:val="24"/>
        </w:rPr>
        <w:t xml:space="preserve"> ora pode ser </w:t>
      </w:r>
      <w:r w:rsidR="009500EA" w:rsidRPr="007450F3">
        <w:rPr>
          <w:rFonts w:ascii="Times New Roman" w:hAnsi="Times New Roman"/>
          <w:sz w:val="24"/>
          <w:szCs w:val="24"/>
        </w:rPr>
        <w:t xml:space="preserve">regida </w:t>
      </w:r>
      <w:r w:rsidRPr="007450F3">
        <w:rPr>
          <w:rFonts w:ascii="Times New Roman" w:hAnsi="Times New Roman"/>
          <w:sz w:val="24"/>
          <w:szCs w:val="24"/>
        </w:rPr>
        <w:t>por</w:t>
      </w:r>
      <w:r w:rsidR="00F0302D" w:rsidRPr="007450F3">
        <w:rPr>
          <w:rFonts w:ascii="Times New Roman" w:hAnsi="Times New Roman"/>
          <w:sz w:val="24"/>
          <w:szCs w:val="24"/>
        </w:rPr>
        <w:t xml:space="preserve"> princípio da intersubjetividade das relações sociais de uma gestão social (dialógica)</w:t>
      </w:r>
      <w:r w:rsidR="009500EA" w:rsidRPr="007450F3">
        <w:rPr>
          <w:rFonts w:ascii="Times New Roman" w:hAnsi="Times New Roman"/>
          <w:sz w:val="24"/>
          <w:szCs w:val="24"/>
        </w:rPr>
        <w:t>,</w:t>
      </w:r>
      <w:r w:rsidR="00F0302D" w:rsidRPr="007450F3">
        <w:rPr>
          <w:rFonts w:ascii="Times New Roman" w:hAnsi="Times New Roman"/>
          <w:sz w:val="24"/>
          <w:szCs w:val="24"/>
        </w:rPr>
        <w:t xml:space="preserve"> na qual se destaca a dimensão sociopolítica do</w:t>
      </w:r>
      <w:r w:rsidR="001D055C" w:rsidRPr="007450F3">
        <w:rPr>
          <w:rFonts w:ascii="Times New Roman" w:hAnsi="Times New Roman"/>
          <w:sz w:val="24"/>
          <w:szCs w:val="24"/>
        </w:rPr>
        <w:t xml:space="preserve"> processo de tomada de decisão </w:t>
      </w:r>
      <w:r w:rsidR="005A04DE" w:rsidRPr="007450F3">
        <w:rPr>
          <w:rFonts w:ascii="Times New Roman" w:hAnsi="Times New Roman"/>
          <w:sz w:val="24"/>
          <w:szCs w:val="24"/>
        </w:rPr>
        <w:t>(PAULA</w:t>
      </w:r>
      <w:r w:rsidR="00F0302D" w:rsidRPr="007450F3">
        <w:rPr>
          <w:rFonts w:ascii="Times New Roman" w:hAnsi="Times New Roman"/>
          <w:sz w:val="24"/>
          <w:szCs w:val="24"/>
        </w:rPr>
        <w:t>, 2005)</w:t>
      </w:r>
      <w:r w:rsidRPr="007450F3">
        <w:rPr>
          <w:rFonts w:ascii="Times New Roman" w:hAnsi="Times New Roman"/>
          <w:sz w:val="24"/>
          <w:szCs w:val="24"/>
        </w:rPr>
        <w:t xml:space="preserve">, ora </w:t>
      </w:r>
      <w:r w:rsidR="00295E53" w:rsidRPr="007450F3">
        <w:rPr>
          <w:rFonts w:ascii="Times New Roman" w:hAnsi="Times New Roman"/>
          <w:sz w:val="24"/>
          <w:szCs w:val="24"/>
        </w:rPr>
        <w:t xml:space="preserve">reproduz as desigualdades </w:t>
      </w:r>
      <w:r w:rsidR="005F73D9" w:rsidRPr="007450F3">
        <w:rPr>
          <w:rFonts w:ascii="Times New Roman" w:hAnsi="Times New Roman"/>
          <w:sz w:val="24"/>
          <w:szCs w:val="24"/>
        </w:rPr>
        <w:t xml:space="preserve">e as formas estruturais </w:t>
      </w:r>
      <w:r w:rsidR="00AC0BB5" w:rsidRPr="007450F3">
        <w:rPr>
          <w:rFonts w:ascii="Times New Roman" w:hAnsi="Times New Roman"/>
          <w:sz w:val="24"/>
          <w:szCs w:val="24"/>
        </w:rPr>
        <w:t>do cenário internacional, transformando o poder políti</w:t>
      </w:r>
      <w:r w:rsidR="00AC4DFE" w:rsidRPr="007450F3">
        <w:rPr>
          <w:rFonts w:ascii="Times New Roman" w:hAnsi="Times New Roman"/>
          <w:sz w:val="24"/>
          <w:szCs w:val="24"/>
        </w:rPr>
        <w:t xml:space="preserve">co como subalterno do econômico (OLIVEIRA, </w:t>
      </w:r>
      <w:r w:rsidR="00B26102" w:rsidRPr="007450F3">
        <w:rPr>
          <w:rFonts w:ascii="Times New Roman" w:hAnsi="Times New Roman"/>
          <w:sz w:val="24"/>
          <w:szCs w:val="24"/>
        </w:rPr>
        <w:t>2001</w:t>
      </w:r>
      <w:r w:rsidR="00AC4DFE" w:rsidRPr="007450F3">
        <w:rPr>
          <w:rFonts w:ascii="Times New Roman" w:hAnsi="Times New Roman"/>
          <w:sz w:val="24"/>
          <w:szCs w:val="24"/>
        </w:rPr>
        <w:t>)</w:t>
      </w:r>
      <w:r w:rsidR="00A92DD9" w:rsidRPr="007450F3">
        <w:rPr>
          <w:rFonts w:ascii="Times New Roman" w:hAnsi="Times New Roman"/>
          <w:sz w:val="24"/>
          <w:szCs w:val="24"/>
        </w:rPr>
        <w:t>.</w:t>
      </w:r>
    </w:p>
    <w:p w:rsidR="004C6D0B" w:rsidRPr="007450F3" w:rsidRDefault="00AC0BB5" w:rsidP="008B5DB2">
      <w:pPr>
        <w:pStyle w:val="Textodecomentrio"/>
        <w:spacing w:after="0" w:line="360" w:lineRule="auto"/>
        <w:ind w:firstLine="709"/>
        <w:jc w:val="both"/>
        <w:rPr>
          <w:rFonts w:ascii="Times New Roman" w:hAnsi="Times New Roman"/>
          <w:sz w:val="24"/>
          <w:szCs w:val="24"/>
        </w:rPr>
      </w:pPr>
      <w:r w:rsidRPr="007450F3">
        <w:rPr>
          <w:rFonts w:ascii="Times New Roman" w:hAnsi="Times New Roman"/>
          <w:sz w:val="24"/>
          <w:szCs w:val="24"/>
        </w:rPr>
        <w:t>Neste momento</w:t>
      </w:r>
      <w:r w:rsidR="000B5C6C" w:rsidRPr="007450F3">
        <w:rPr>
          <w:rFonts w:ascii="Times New Roman" w:hAnsi="Times New Roman"/>
          <w:sz w:val="24"/>
          <w:szCs w:val="24"/>
        </w:rPr>
        <w:t>,</w:t>
      </w:r>
      <w:r w:rsidRPr="007450F3">
        <w:rPr>
          <w:rFonts w:ascii="Times New Roman" w:hAnsi="Times New Roman"/>
          <w:sz w:val="24"/>
          <w:szCs w:val="24"/>
        </w:rPr>
        <w:t xml:space="preserve"> cabe</w:t>
      </w:r>
      <w:r w:rsidR="00AC4DFE" w:rsidRPr="007450F3">
        <w:rPr>
          <w:rFonts w:ascii="Times New Roman" w:hAnsi="Times New Roman"/>
          <w:sz w:val="24"/>
          <w:szCs w:val="24"/>
        </w:rPr>
        <w:t xml:space="preserve"> um olhar histórico no contexto </w:t>
      </w:r>
      <w:r w:rsidR="0012149F" w:rsidRPr="007450F3">
        <w:rPr>
          <w:rFonts w:ascii="Times New Roman" w:hAnsi="Times New Roman"/>
          <w:sz w:val="24"/>
          <w:szCs w:val="24"/>
        </w:rPr>
        <w:t>brasileiro de inserção internacional e impacto nas escalas nacionais, regionais e municipais</w:t>
      </w:r>
      <w:r w:rsidR="00AC4DFE" w:rsidRPr="007450F3">
        <w:rPr>
          <w:rFonts w:ascii="Times New Roman" w:hAnsi="Times New Roman"/>
          <w:sz w:val="24"/>
          <w:szCs w:val="24"/>
        </w:rPr>
        <w:t xml:space="preserve">. </w:t>
      </w:r>
      <w:r w:rsidR="0012149F" w:rsidRPr="007450F3">
        <w:rPr>
          <w:rFonts w:ascii="Times New Roman" w:hAnsi="Times New Roman"/>
          <w:sz w:val="24"/>
          <w:szCs w:val="24"/>
        </w:rPr>
        <w:t>Para Oliveira (</w:t>
      </w:r>
      <w:r w:rsidR="00660A2C" w:rsidRPr="007450F3">
        <w:rPr>
          <w:rFonts w:ascii="Times New Roman" w:hAnsi="Times New Roman"/>
          <w:sz w:val="24"/>
          <w:szCs w:val="24"/>
        </w:rPr>
        <w:t>2001</w:t>
      </w:r>
      <w:r w:rsidR="0012149F" w:rsidRPr="007450F3">
        <w:rPr>
          <w:rFonts w:ascii="Times New Roman" w:hAnsi="Times New Roman"/>
          <w:sz w:val="24"/>
          <w:szCs w:val="24"/>
        </w:rPr>
        <w:t xml:space="preserve">), o deslocamento para o </w:t>
      </w:r>
      <w:r w:rsidR="006B709F" w:rsidRPr="007450F3">
        <w:rPr>
          <w:rFonts w:ascii="Times New Roman" w:hAnsi="Times New Roman"/>
          <w:sz w:val="24"/>
          <w:szCs w:val="24"/>
        </w:rPr>
        <w:t xml:space="preserve">ponto </w:t>
      </w:r>
      <w:r w:rsidR="0012149F" w:rsidRPr="007450F3">
        <w:rPr>
          <w:rFonts w:ascii="Times New Roman" w:hAnsi="Times New Roman"/>
          <w:sz w:val="24"/>
          <w:szCs w:val="24"/>
        </w:rPr>
        <w:t>local</w:t>
      </w:r>
      <w:r w:rsidR="001D055C" w:rsidRPr="007450F3">
        <w:rPr>
          <w:rFonts w:ascii="Times New Roman" w:hAnsi="Times New Roman"/>
          <w:sz w:val="24"/>
          <w:szCs w:val="24"/>
        </w:rPr>
        <w:t>,</w:t>
      </w:r>
      <w:r w:rsidR="0012149F" w:rsidRPr="007450F3">
        <w:rPr>
          <w:rFonts w:ascii="Times New Roman" w:hAnsi="Times New Roman"/>
          <w:sz w:val="24"/>
          <w:szCs w:val="24"/>
        </w:rPr>
        <w:t xml:space="preserve"> no Brasil</w:t>
      </w:r>
      <w:r w:rsidR="001D055C" w:rsidRPr="007450F3">
        <w:rPr>
          <w:rFonts w:ascii="Times New Roman" w:hAnsi="Times New Roman"/>
          <w:sz w:val="24"/>
          <w:szCs w:val="24"/>
        </w:rPr>
        <w:t>,</w:t>
      </w:r>
      <w:r w:rsidR="0012149F" w:rsidRPr="007450F3">
        <w:rPr>
          <w:rFonts w:ascii="Times New Roman" w:hAnsi="Times New Roman"/>
          <w:sz w:val="24"/>
          <w:szCs w:val="24"/>
        </w:rPr>
        <w:t xml:space="preserve"> </w:t>
      </w:r>
      <w:r w:rsidR="00A92DD9" w:rsidRPr="007450F3">
        <w:rPr>
          <w:rFonts w:ascii="Times New Roman" w:hAnsi="Times New Roman"/>
          <w:sz w:val="24"/>
          <w:szCs w:val="24"/>
        </w:rPr>
        <w:t>de uma perspectiva democratizante</w:t>
      </w:r>
      <w:r w:rsidR="00FF7AA6" w:rsidRPr="007450F3">
        <w:rPr>
          <w:rFonts w:ascii="Times New Roman" w:hAnsi="Times New Roman"/>
          <w:sz w:val="24"/>
          <w:szCs w:val="24"/>
        </w:rPr>
        <w:t>,</w:t>
      </w:r>
      <w:r w:rsidR="00A92DD9" w:rsidRPr="007450F3">
        <w:rPr>
          <w:rFonts w:ascii="Times New Roman" w:hAnsi="Times New Roman"/>
          <w:sz w:val="24"/>
          <w:szCs w:val="24"/>
        </w:rPr>
        <w:t xml:space="preserve"> origina-se n</w:t>
      </w:r>
      <w:r w:rsidR="0012149F" w:rsidRPr="007450F3">
        <w:rPr>
          <w:rFonts w:ascii="Times New Roman" w:hAnsi="Times New Roman"/>
          <w:sz w:val="24"/>
          <w:szCs w:val="24"/>
        </w:rPr>
        <w:t>as forças da esquerda que ansiavam empossar níveis mais alto</w:t>
      </w:r>
      <w:r w:rsidR="0042525E" w:rsidRPr="007450F3">
        <w:rPr>
          <w:rFonts w:ascii="Times New Roman" w:hAnsi="Times New Roman"/>
          <w:sz w:val="24"/>
          <w:szCs w:val="24"/>
        </w:rPr>
        <w:t>s</w:t>
      </w:r>
      <w:r w:rsidR="0012149F" w:rsidRPr="007450F3">
        <w:rPr>
          <w:rFonts w:ascii="Times New Roman" w:hAnsi="Times New Roman"/>
          <w:sz w:val="24"/>
          <w:szCs w:val="24"/>
        </w:rPr>
        <w:t xml:space="preserve"> </w:t>
      </w:r>
      <w:r w:rsidR="001752AE" w:rsidRPr="007450F3">
        <w:rPr>
          <w:rFonts w:ascii="Times New Roman" w:hAnsi="Times New Roman"/>
          <w:sz w:val="24"/>
          <w:szCs w:val="24"/>
        </w:rPr>
        <w:t xml:space="preserve">de </w:t>
      </w:r>
      <w:r w:rsidR="0012149F" w:rsidRPr="007450F3">
        <w:rPr>
          <w:rFonts w:ascii="Times New Roman" w:hAnsi="Times New Roman"/>
          <w:sz w:val="24"/>
          <w:szCs w:val="24"/>
        </w:rPr>
        <w:t>poder</w:t>
      </w:r>
      <w:r w:rsidR="0042525E" w:rsidRPr="007450F3">
        <w:rPr>
          <w:rFonts w:ascii="Times New Roman" w:hAnsi="Times New Roman"/>
          <w:sz w:val="24"/>
          <w:szCs w:val="24"/>
        </w:rPr>
        <w:t xml:space="preserve">, mas </w:t>
      </w:r>
      <w:r w:rsidR="00F162E3" w:rsidRPr="007450F3">
        <w:rPr>
          <w:rFonts w:ascii="Times New Roman" w:hAnsi="Times New Roman"/>
          <w:sz w:val="24"/>
          <w:szCs w:val="24"/>
        </w:rPr>
        <w:t xml:space="preserve">que </w:t>
      </w:r>
      <w:r w:rsidR="0042525E" w:rsidRPr="007450F3">
        <w:rPr>
          <w:rFonts w:ascii="Times New Roman" w:hAnsi="Times New Roman"/>
          <w:sz w:val="24"/>
          <w:szCs w:val="24"/>
        </w:rPr>
        <w:t>conseguiram</w:t>
      </w:r>
      <w:r w:rsidR="00B71FE2" w:rsidRPr="007450F3">
        <w:rPr>
          <w:rFonts w:ascii="Times New Roman" w:hAnsi="Times New Roman"/>
          <w:sz w:val="24"/>
          <w:szCs w:val="24"/>
        </w:rPr>
        <w:t>, até 2002,</w:t>
      </w:r>
      <w:r w:rsidR="0012149F" w:rsidRPr="007450F3">
        <w:rPr>
          <w:rFonts w:ascii="Times New Roman" w:hAnsi="Times New Roman"/>
          <w:sz w:val="24"/>
          <w:szCs w:val="24"/>
        </w:rPr>
        <w:t xml:space="preserve"> apenas sucessivas derrotas para Presidência da República, o qu</w:t>
      </w:r>
      <w:r w:rsidR="0042525E" w:rsidRPr="007450F3">
        <w:rPr>
          <w:rFonts w:ascii="Times New Roman" w:hAnsi="Times New Roman"/>
          <w:sz w:val="24"/>
          <w:szCs w:val="24"/>
        </w:rPr>
        <w:t xml:space="preserve">e direcionou o </w:t>
      </w:r>
      <w:r w:rsidR="003F20D8" w:rsidRPr="007450F3">
        <w:rPr>
          <w:rFonts w:ascii="Times New Roman" w:hAnsi="Times New Roman"/>
          <w:sz w:val="24"/>
          <w:szCs w:val="24"/>
        </w:rPr>
        <w:t>debate</w:t>
      </w:r>
      <w:r w:rsidR="00AC138C" w:rsidRPr="007450F3">
        <w:rPr>
          <w:rFonts w:ascii="Times New Roman" w:hAnsi="Times New Roman"/>
          <w:sz w:val="24"/>
          <w:szCs w:val="24"/>
        </w:rPr>
        <w:t xml:space="preserve"> </w:t>
      </w:r>
      <w:r w:rsidR="0042525E" w:rsidRPr="007450F3">
        <w:rPr>
          <w:rFonts w:ascii="Times New Roman" w:hAnsi="Times New Roman"/>
          <w:sz w:val="24"/>
          <w:szCs w:val="24"/>
        </w:rPr>
        <w:t>para níveis menores territorialmente localizados</w:t>
      </w:r>
      <w:r w:rsidR="006B709F" w:rsidRPr="007450F3">
        <w:rPr>
          <w:rFonts w:ascii="Times New Roman" w:hAnsi="Times New Roman"/>
          <w:sz w:val="24"/>
          <w:szCs w:val="24"/>
        </w:rPr>
        <w:t>,</w:t>
      </w:r>
      <w:r w:rsidR="004C6D0B" w:rsidRPr="007450F3">
        <w:rPr>
          <w:rFonts w:ascii="Times New Roman" w:hAnsi="Times New Roman"/>
          <w:sz w:val="24"/>
          <w:szCs w:val="24"/>
        </w:rPr>
        <w:t xml:space="preserve"> </w:t>
      </w:r>
      <w:r w:rsidR="006B709F" w:rsidRPr="007450F3">
        <w:rPr>
          <w:rFonts w:ascii="Times New Roman" w:hAnsi="Times New Roman"/>
          <w:sz w:val="24"/>
          <w:szCs w:val="24"/>
        </w:rPr>
        <w:t>s</w:t>
      </w:r>
      <w:r w:rsidR="004C6D0B" w:rsidRPr="007450F3">
        <w:rPr>
          <w:rFonts w:ascii="Times New Roman" w:hAnsi="Times New Roman"/>
          <w:sz w:val="24"/>
          <w:szCs w:val="24"/>
        </w:rPr>
        <w:t>endo que</w:t>
      </w:r>
      <w:r w:rsidR="00FF7AA6" w:rsidRPr="007450F3">
        <w:rPr>
          <w:rFonts w:ascii="Times New Roman" w:hAnsi="Times New Roman"/>
          <w:sz w:val="24"/>
          <w:szCs w:val="24"/>
        </w:rPr>
        <w:t>,</w:t>
      </w:r>
      <w:r w:rsidR="004C6D0B" w:rsidRPr="007450F3">
        <w:rPr>
          <w:rFonts w:ascii="Times New Roman" w:hAnsi="Times New Roman"/>
          <w:sz w:val="24"/>
          <w:szCs w:val="24"/>
        </w:rPr>
        <w:t xml:space="preserve"> entre 2003 e 2014</w:t>
      </w:r>
      <w:r w:rsidR="001752AE" w:rsidRPr="007450F3">
        <w:rPr>
          <w:rFonts w:ascii="Times New Roman" w:hAnsi="Times New Roman"/>
          <w:sz w:val="24"/>
          <w:szCs w:val="24"/>
        </w:rPr>
        <w:t>,</w:t>
      </w:r>
      <w:r w:rsidR="004C6D0B" w:rsidRPr="007450F3">
        <w:rPr>
          <w:rFonts w:ascii="Times New Roman" w:hAnsi="Times New Roman"/>
          <w:sz w:val="24"/>
          <w:szCs w:val="24"/>
        </w:rPr>
        <w:t xml:space="preserve"> ocuparam níveis mais altos do poder. Isso em nível federal</w:t>
      </w:r>
      <w:r w:rsidR="006B709F" w:rsidRPr="007450F3">
        <w:rPr>
          <w:rFonts w:ascii="Times New Roman" w:hAnsi="Times New Roman"/>
          <w:sz w:val="24"/>
          <w:szCs w:val="24"/>
        </w:rPr>
        <w:t>;</w:t>
      </w:r>
      <w:r w:rsidR="004C6D0B" w:rsidRPr="007450F3">
        <w:rPr>
          <w:rFonts w:ascii="Times New Roman" w:hAnsi="Times New Roman"/>
          <w:sz w:val="24"/>
          <w:szCs w:val="24"/>
        </w:rPr>
        <w:t xml:space="preserve"> mas</w:t>
      </w:r>
      <w:r w:rsidR="006B709F" w:rsidRPr="007450F3">
        <w:rPr>
          <w:rFonts w:ascii="Times New Roman" w:hAnsi="Times New Roman"/>
          <w:sz w:val="24"/>
          <w:szCs w:val="24"/>
        </w:rPr>
        <w:t>,</w:t>
      </w:r>
      <w:r w:rsidR="004C6D0B" w:rsidRPr="007450F3">
        <w:rPr>
          <w:rFonts w:ascii="Times New Roman" w:hAnsi="Times New Roman"/>
          <w:sz w:val="24"/>
          <w:szCs w:val="24"/>
        </w:rPr>
        <w:t xml:space="preserve"> em nível estadual</w:t>
      </w:r>
      <w:r w:rsidR="006B709F" w:rsidRPr="007450F3">
        <w:rPr>
          <w:rFonts w:ascii="Times New Roman" w:hAnsi="Times New Roman"/>
          <w:sz w:val="24"/>
          <w:szCs w:val="24"/>
        </w:rPr>
        <w:t>,</w:t>
      </w:r>
      <w:r w:rsidR="004C6D0B" w:rsidRPr="007450F3">
        <w:rPr>
          <w:rFonts w:ascii="Times New Roman" w:hAnsi="Times New Roman"/>
          <w:sz w:val="24"/>
          <w:szCs w:val="24"/>
        </w:rPr>
        <w:t xml:space="preserve"> e/ou municipal</w:t>
      </w:r>
      <w:r w:rsidR="006B709F" w:rsidRPr="007450F3">
        <w:rPr>
          <w:rFonts w:ascii="Times New Roman" w:hAnsi="Times New Roman"/>
          <w:sz w:val="24"/>
          <w:szCs w:val="24"/>
        </w:rPr>
        <w:t>,</w:t>
      </w:r>
      <w:r w:rsidR="004C6D0B" w:rsidRPr="007450F3">
        <w:rPr>
          <w:rFonts w:ascii="Times New Roman" w:hAnsi="Times New Roman"/>
          <w:sz w:val="24"/>
          <w:szCs w:val="24"/>
        </w:rPr>
        <w:t xml:space="preserve"> a disputa continuou acirrada.</w:t>
      </w:r>
    </w:p>
    <w:p w:rsidR="003E2BC9" w:rsidRPr="007450F3" w:rsidRDefault="003E2BC9" w:rsidP="008B5DB2">
      <w:pPr>
        <w:spacing w:after="0" w:line="360" w:lineRule="auto"/>
        <w:ind w:firstLine="709"/>
        <w:jc w:val="both"/>
        <w:rPr>
          <w:rFonts w:ascii="Times New Roman" w:hAnsi="Times New Roman"/>
          <w:sz w:val="24"/>
          <w:szCs w:val="24"/>
        </w:rPr>
      </w:pPr>
      <w:r w:rsidRPr="007450F3">
        <w:rPr>
          <w:rFonts w:ascii="Times New Roman" w:hAnsi="Times New Roman"/>
          <w:sz w:val="24"/>
          <w:szCs w:val="24"/>
        </w:rPr>
        <w:t xml:space="preserve">Enquanto o cenário nacional estava reposicionando as forças de disputa por poder, </w:t>
      </w:r>
      <w:r w:rsidR="004C6D0B" w:rsidRPr="007450F3">
        <w:rPr>
          <w:rFonts w:ascii="Times New Roman" w:hAnsi="Times New Roman"/>
          <w:sz w:val="24"/>
          <w:szCs w:val="24"/>
        </w:rPr>
        <w:t>no cenário da</w:t>
      </w:r>
      <w:r w:rsidR="005E362A" w:rsidRPr="007450F3">
        <w:rPr>
          <w:rFonts w:ascii="Times New Roman" w:hAnsi="Times New Roman"/>
          <w:sz w:val="24"/>
          <w:szCs w:val="24"/>
        </w:rPr>
        <w:t xml:space="preserve"> economia internacional</w:t>
      </w:r>
      <w:r w:rsidR="004C6D0B" w:rsidRPr="007450F3">
        <w:rPr>
          <w:rFonts w:ascii="Times New Roman" w:hAnsi="Times New Roman"/>
          <w:sz w:val="24"/>
          <w:szCs w:val="24"/>
        </w:rPr>
        <w:t xml:space="preserve"> as forças políticas construíam</w:t>
      </w:r>
      <w:r w:rsidR="005E362A" w:rsidRPr="007450F3">
        <w:rPr>
          <w:rFonts w:ascii="Times New Roman" w:hAnsi="Times New Roman"/>
          <w:sz w:val="24"/>
          <w:szCs w:val="24"/>
        </w:rPr>
        <w:t xml:space="preserve"> a noção</w:t>
      </w:r>
      <w:r w:rsidRPr="007450F3">
        <w:rPr>
          <w:rFonts w:ascii="Times New Roman" w:hAnsi="Times New Roman"/>
          <w:sz w:val="24"/>
          <w:szCs w:val="24"/>
        </w:rPr>
        <w:t xml:space="preserve"> de desenvolvimento pelo paradigma do pensamento centro-periferia,</w:t>
      </w:r>
      <w:r w:rsidR="00367794" w:rsidRPr="007450F3">
        <w:rPr>
          <w:rFonts w:ascii="Times New Roman" w:hAnsi="Times New Roman"/>
          <w:sz w:val="24"/>
          <w:szCs w:val="24"/>
        </w:rPr>
        <w:t xml:space="preserve"> fundamentada </w:t>
      </w:r>
      <w:r w:rsidRPr="007450F3">
        <w:rPr>
          <w:rFonts w:ascii="Times New Roman" w:hAnsi="Times New Roman"/>
          <w:sz w:val="24"/>
          <w:szCs w:val="24"/>
        </w:rPr>
        <w:t>na capacidade de acumulação de capital do centro</w:t>
      </w:r>
      <w:r w:rsidR="00FF7AA6" w:rsidRPr="007450F3">
        <w:rPr>
          <w:rFonts w:ascii="Times New Roman" w:hAnsi="Times New Roman"/>
          <w:sz w:val="24"/>
          <w:szCs w:val="24"/>
        </w:rPr>
        <w:t>,</w:t>
      </w:r>
      <w:r w:rsidRPr="007450F3">
        <w:rPr>
          <w:rFonts w:ascii="Times New Roman" w:hAnsi="Times New Roman"/>
          <w:sz w:val="24"/>
          <w:szCs w:val="24"/>
        </w:rPr>
        <w:t xml:space="preserve"> frente </w:t>
      </w:r>
      <w:r w:rsidR="004C6D0B" w:rsidRPr="007450F3">
        <w:rPr>
          <w:rFonts w:ascii="Times New Roman" w:hAnsi="Times New Roman"/>
          <w:sz w:val="24"/>
          <w:szCs w:val="24"/>
        </w:rPr>
        <w:t>à</w:t>
      </w:r>
      <w:r w:rsidRPr="007450F3">
        <w:rPr>
          <w:rFonts w:ascii="Times New Roman" w:hAnsi="Times New Roman"/>
          <w:sz w:val="24"/>
          <w:szCs w:val="24"/>
        </w:rPr>
        <w:t xml:space="preserve"> inclusão das economias </w:t>
      </w:r>
      <w:r w:rsidR="00367794" w:rsidRPr="007450F3">
        <w:rPr>
          <w:rFonts w:ascii="Times New Roman" w:hAnsi="Times New Roman"/>
          <w:sz w:val="24"/>
          <w:szCs w:val="24"/>
        </w:rPr>
        <w:t xml:space="preserve">periféricas no </w:t>
      </w:r>
      <w:r w:rsidR="00367794" w:rsidRPr="007450F3">
        <w:rPr>
          <w:rFonts w:ascii="Times New Roman" w:hAnsi="Times New Roman"/>
          <w:i/>
          <w:sz w:val="24"/>
          <w:szCs w:val="24"/>
        </w:rPr>
        <w:t>core</w:t>
      </w:r>
      <w:r w:rsidR="002A7E6F" w:rsidRPr="007450F3">
        <w:rPr>
          <w:rFonts w:ascii="Times New Roman" w:hAnsi="Times New Roman"/>
          <w:sz w:val="24"/>
          <w:szCs w:val="24"/>
        </w:rPr>
        <w:t xml:space="preserve"> industrial </w:t>
      </w:r>
      <w:r w:rsidR="005E362A" w:rsidRPr="007450F3">
        <w:rPr>
          <w:rFonts w:ascii="Times New Roman" w:hAnsi="Times New Roman"/>
          <w:sz w:val="24"/>
          <w:szCs w:val="24"/>
        </w:rPr>
        <w:t xml:space="preserve">em expansão (MELO, </w:t>
      </w:r>
      <w:r w:rsidR="00E84311" w:rsidRPr="007450F3">
        <w:rPr>
          <w:rFonts w:ascii="Times New Roman" w:hAnsi="Times New Roman"/>
          <w:sz w:val="24"/>
          <w:szCs w:val="24"/>
        </w:rPr>
        <w:t>2006</w:t>
      </w:r>
      <w:r w:rsidR="005E362A" w:rsidRPr="007450F3">
        <w:rPr>
          <w:rFonts w:ascii="Times New Roman" w:hAnsi="Times New Roman"/>
          <w:sz w:val="24"/>
          <w:szCs w:val="24"/>
        </w:rPr>
        <w:t>) que favorece</w:t>
      </w:r>
      <w:r w:rsidR="00F162E3" w:rsidRPr="007450F3">
        <w:rPr>
          <w:rFonts w:ascii="Times New Roman" w:hAnsi="Times New Roman"/>
          <w:sz w:val="24"/>
          <w:szCs w:val="24"/>
        </w:rPr>
        <w:t>u</w:t>
      </w:r>
      <w:r w:rsidR="005E362A" w:rsidRPr="007450F3">
        <w:rPr>
          <w:rFonts w:ascii="Times New Roman" w:hAnsi="Times New Roman"/>
          <w:sz w:val="24"/>
          <w:szCs w:val="24"/>
        </w:rPr>
        <w:t xml:space="preserve"> megacorporações que controlam a economia-mundo (OLIVEIRA, </w:t>
      </w:r>
      <w:r w:rsidR="00B26102" w:rsidRPr="007450F3">
        <w:rPr>
          <w:rFonts w:ascii="Times New Roman" w:hAnsi="Times New Roman"/>
          <w:sz w:val="24"/>
          <w:szCs w:val="24"/>
        </w:rPr>
        <w:t>2001</w:t>
      </w:r>
      <w:r w:rsidR="005E362A" w:rsidRPr="007450F3">
        <w:rPr>
          <w:rFonts w:ascii="Times New Roman" w:hAnsi="Times New Roman"/>
          <w:sz w:val="24"/>
          <w:szCs w:val="24"/>
        </w:rPr>
        <w:t>).</w:t>
      </w:r>
    </w:p>
    <w:p w:rsidR="005E362A" w:rsidRPr="007450F3" w:rsidRDefault="005E362A" w:rsidP="008B5DB2">
      <w:pPr>
        <w:spacing w:after="0" w:line="360" w:lineRule="auto"/>
        <w:ind w:firstLine="708"/>
        <w:jc w:val="both"/>
        <w:rPr>
          <w:rFonts w:ascii="Times New Roman" w:hAnsi="Times New Roman"/>
          <w:sz w:val="24"/>
          <w:szCs w:val="24"/>
        </w:rPr>
      </w:pPr>
      <w:r w:rsidRPr="007450F3">
        <w:rPr>
          <w:rFonts w:ascii="Times New Roman" w:hAnsi="Times New Roman"/>
          <w:sz w:val="24"/>
          <w:szCs w:val="24"/>
        </w:rPr>
        <w:t>A inclusão da economia nacional na nova divisão internacional de trabalho e as disputas de poder na escala nacional repercute na criação de políticas públicas de desenvolvimento voltado para escala local</w:t>
      </w:r>
      <w:r w:rsidR="00F162E3" w:rsidRPr="007450F3">
        <w:rPr>
          <w:rFonts w:ascii="Times New Roman" w:hAnsi="Times New Roman"/>
          <w:sz w:val="24"/>
          <w:szCs w:val="24"/>
        </w:rPr>
        <w:t>. P</w:t>
      </w:r>
      <w:r w:rsidRPr="007450F3">
        <w:rPr>
          <w:rFonts w:ascii="Times New Roman" w:hAnsi="Times New Roman"/>
          <w:sz w:val="24"/>
          <w:szCs w:val="24"/>
        </w:rPr>
        <w:t xml:space="preserve">orém </w:t>
      </w:r>
      <w:r w:rsidR="004C6D0B" w:rsidRPr="007450F3">
        <w:rPr>
          <w:rFonts w:ascii="Times New Roman" w:hAnsi="Times New Roman"/>
          <w:sz w:val="24"/>
          <w:szCs w:val="24"/>
        </w:rPr>
        <w:t xml:space="preserve">há de se considerar </w:t>
      </w:r>
      <w:r w:rsidRPr="007450F3">
        <w:rPr>
          <w:rFonts w:ascii="Times New Roman" w:hAnsi="Times New Roman"/>
          <w:sz w:val="24"/>
          <w:szCs w:val="24"/>
        </w:rPr>
        <w:t>as multipolaridades das relações de poder que causa</w:t>
      </w:r>
      <w:r w:rsidR="001752AE" w:rsidRPr="007450F3">
        <w:rPr>
          <w:rFonts w:ascii="Times New Roman" w:hAnsi="Times New Roman"/>
          <w:sz w:val="24"/>
          <w:szCs w:val="24"/>
        </w:rPr>
        <w:t>m</w:t>
      </w:r>
      <w:r w:rsidRPr="007450F3">
        <w:rPr>
          <w:rFonts w:ascii="Times New Roman" w:hAnsi="Times New Roman"/>
          <w:sz w:val="24"/>
          <w:szCs w:val="24"/>
        </w:rPr>
        <w:t xml:space="preserve"> imobilidade social dos poderes espacialmente localizados</w:t>
      </w:r>
      <w:r w:rsidR="00365E3D" w:rsidRPr="007450F3">
        <w:rPr>
          <w:rFonts w:ascii="Times New Roman" w:hAnsi="Times New Roman"/>
          <w:sz w:val="24"/>
          <w:szCs w:val="24"/>
        </w:rPr>
        <w:t xml:space="preserve"> que paira</w:t>
      </w:r>
      <w:r w:rsidR="001752AE" w:rsidRPr="007450F3">
        <w:rPr>
          <w:rFonts w:ascii="Times New Roman" w:hAnsi="Times New Roman"/>
          <w:sz w:val="24"/>
          <w:szCs w:val="24"/>
        </w:rPr>
        <w:t>m</w:t>
      </w:r>
      <w:r w:rsidR="00365E3D" w:rsidRPr="007450F3">
        <w:rPr>
          <w:rFonts w:ascii="Times New Roman" w:hAnsi="Times New Roman"/>
          <w:sz w:val="24"/>
          <w:szCs w:val="24"/>
        </w:rPr>
        <w:t xml:space="preserve"> entre os contextos dialéticos do uso de meios e fins</w:t>
      </w:r>
      <w:r w:rsidRPr="007450F3">
        <w:rPr>
          <w:rFonts w:ascii="Times New Roman" w:hAnsi="Times New Roman"/>
          <w:sz w:val="24"/>
          <w:szCs w:val="24"/>
        </w:rPr>
        <w:t xml:space="preserve"> </w:t>
      </w:r>
      <w:r w:rsidR="00365E3D" w:rsidRPr="007450F3">
        <w:rPr>
          <w:rFonts w:ascii="Times New Roman" w:hAnsi="Times New Roman"/>
          <w:sz w:val="24"/>
          <w:szCs w:val="24"/>
        </w:rPr>
        <w:t xml:space="preserve">das demais escalas </w:t>
      </w:r>
      <w:r w:rsidRPr="007450F3">
        <w:rPr>
          <w:rFonts w:ascii="Times New Roman" w:hAnsi="Times New Roman"/>
          <w:sz w:val="24"/>
          <w:szCs w:val="24"/>
        </w:rPr>
        <w:t>(</w:t>
      </w:r>
      <w:r w:rsidR="00365E3D" w:rsidRPr="007450F3">
        <w:rPr>
          <w:rFonts w:ascii="Times New Roman" w:hAnsi="Times New Roman"/>
          <w:sz w:val="24"/>
          <w:szCs w:val="24"/>
        </w:rPr>
        <w:t>F</w:t>
      </w:r>
      <w:r w:rsidRPr="007450F3">
        <w:rPr>
          <w:rFonts w:ascii="Times New Roman" w:hAnsi="Times New Roman"/>
          <w:sz w:val="24"/>
          <w:szCs w:val="24"/>
        </w:rPr>
        <w:t xml:space="preserve">ISCHER, 2002; MELO, </w:t>
      </w:r>
      <w:r w:rsidR="00E84311" w:rsidRPr="007450F3">
        <w:rPr>
          <w:rFonts w:ascii="Times New Roman" w:hAnsi="Times New Roman"/>
          <w:sz w:val="24"/>
          <w:szCs w:val="24"/>
        </w:rPr>
        <w:t>2006</w:t>
      </w:r>
      <w:r w:rsidRPr="007450F3">
        <w:rPr>
          <w:rFonts w:ascii="Times New Roman" w:hAnsi="Times New Roman"/>
          <w:sz w:val="24"/>
          <w:szCs w:val="24"/>
        </w:rPr>
        <w:t xml:space="preserve">). </w:t>
      </w:r>
    </w:p>
    <w:p w:rsidR="00365E3D" w:rsidRPr="007450F3" w:rsidRDefault="00BD4405" w:rsidP="008B5DB2">
      <w:pPr>
        <w:spacing w:after="0" w:line="360" w:lineRule="auto"/>
        <w:ind w:firstLine="708"/>
        <w:jc w:val="both"/>
        <w:rPr>
          <w:rFonts w:ascii="Times New Roman" w:hAnsi="Times New Roman"/>
          <w:sz w:val="24"/>
          <w:szCs w:val="24"/>
        </w:rPr>
      </w:pPr>
      <w:r w:rsidRPr="007450F3">
        <w:rPr>
          <w:rFonts w:ascii="Times New Roman" w:hAnsi="Times New Roman"/>
          <w:sz w:val="24"/>
          <w:szCs w:val="24"/>
        </w:rPr>
        <w:t>Fischer (2002) afirma, então, que há muitos sentidos e signif</w:t>
      </w:r>
      <w:r w:rsidR="00330F06" w:rsidRPr="007450F3">
        <w:rPr>
          <w:rFonts w:ascii="Times New Roman" w:hAnsi="Times New Roman"/>
          <w:sz w:val="24"/>
          <w:szCs w:val="24"/>
        </w:rPr>
        <w:t>icados no desenvolvimento local;</w:t>
      </w:r>
      <w:r w:rsidRPr="007450F3">
        <w:rPr>
          <w:rFonts w:ascii="Times New Roman" w:hAnsi="Times New Roman"/>
          <w:sz w:val="24"/>
          <w:szCs w:val="24"/>
        </w:rPr>
        <w:t xml:space="preserve"> uns orientam para a competição internacional e outros orientam para a cooperação ou solidariedade, com a ressalva para que</w:t>
      </w:r>
      <w:r w:rsidR="006B709F" w:rsidRPr="007450F3">
        <w:rPr>
          <w:rFonts w:ascii="Times New Roman" w:hAnsi="Times New Roman"/>
          <w:sz w:val="24"/>
          <w:szCs w:val="24"/>
        </w:rPr>
        <w:t>,</w:t>
      </w:r>
      <w:r w:rsidRPr="007450F3">
        <w:rPr>
          <w:rFonts w:ascii="Times New Roman" w:hAnsi="Times New Roman"/>
          <w:sz w:val="24"/>
          <w:szCs w:val="24"/>
        </w:rPr>
        <w:t xml:space="preserve"> no caso da segunda orientação</w:t>
      </w:r>
      <w:r w:rsidR="001752AE" w:rsidRPr="007450F3">
        <w:rPr>
          <w:rFonts w:ascii="Times New Roman" w:hAnsi="Times New Roman"/>
          <w:sz w:val="24"/>
          <w:szCs w:val="24"/>
        </w:rPr>
        <w:t>,</w:t>
      </w:r>
      <w:r w:rsidRPr="007450F3">
        <w:rPr>
          <w:rFonts w:ascii="Times New Roman" w:hAnsi="Times New Roman"/>
          <w:sz w:val="24"/>
          <w:szCs w:val="24"/>
        </w:rPr>
        <w:t xml:space="preserve"> não pressuponha a construção dos componentes produtivos do qual a primeira orientação requer.</w:t>
      </w:r>
    </w:p>
    <w:p w:rsidR="00D63550" w:rsidRPr="007450F3" w:rsidRDefault="00060A58" w:rsidP="008B5DB2">
      <w:pPr>
        <w:spacing w:after="0" w:line="360" w:lineRule="auto"/>
        <w:ind w:firstLine="708"/>
        <w:jc w:val="both"/>
        <w:rPr>
          <w:rFonts w:ascii="Times New Roman" w:hAnsi="Times New Roman"/>
          <w:sz w:val="24"/>
          <w:szCs w:val="24"/>
        </w:rPr>
      </w:pPr>
      <w:r w:rsidRPr="007450F3">
        <w:rPr>
          <w:rFonts w:ascii="Times New Roman" w:hAnsi="Times New Roman"/>
          <w:sz w:val="24"/>
          <w:szCs w:val="24"/>
        </w:rPr>
        <w:t xml:space="preserve">A gestão do desenvolvimento local não pode </w:t>
      </w:r>
      <w:r w:rsidR="00E56EFD" w:rsidRPr="007450F3">
        <w:rPr>
          <w:rFonts w:ascii="Times New Roman" w:hAnsi="Times New Roman"/>
          <w:sz w:val="24"/>
          <w:szCs w:val="24"/>
        </w:rPr>
        <w:t xml:space="preserve">desconsiderar as </w:t>
      </w:r>
      <w:r w:rsidRPr="007450F3">
        <w:rPr>
          <w:rFonts w:ascii="Times New Roman" w:hAnsi="Times New Roman"/>
          <w:sz w:val="24"/>
          <w:szCs w:val="24"/>
        </w:rPr>
        <w:t>ubiquidades das relações internacionais e nacionais que conformam o projeto político dos grupos</w:t>
      </w:r>
      <w:r w:rsidR="004C487D" w:rsidRPr="007450F3">
        <w:rPr>
          <w:rFonts w:ascii="Times New Roman" w:hAnsi="Times New Roman"/>
          <w:sz w:val="24"/>
          <w:szCs w:val="24"/>
        </w:rPr>
        <w:t xml:space="preserve"> hegemônicos na pequena escala que</w:t>
      </w:r>
      <w:r w:rsidR="00F46403" w:rsidRPr="007450F3">
        <w:rPr>
          <w:rFonts w:ascii="Times New Roman" w:hAnsi="Times New Roman"/>
          <w:sz w:val="24"/>
          <w:szCs w:val="24"/>
        </w:rPr>
        <w:t>,</w:t>
      </w:r>
      <w:r w:rsidR="004C487D" w:rsidRPr="007450F3">
        <w:rPr>
          <w:rFonts w:ascii="Times New Roman" w:hAnsi="Times New Roman"/>
          <w:sz w:val="24"/>
          <w:szCs w:val="24"/>
        </w:rPr>
        <w:t xml:space="preserve"> por sua vez</w:t>
      </w:r>
      <w:r w:rsidR="00265A46" w:rsidRPr="007450F3">
        <w:rPr>
          <w:rFonts w:ascii="Times New Roman" w:hAnsi="Times New Roman"/>
          <w:sz w:val="24"/>
          <w:szCs w:val="24"/>
        </w:rPr>
        <w:t>,</w:t>
      </w:r>
      <w:r w:rsidR="004C487D" w:rsidRPr="007450F3">
        <w:rPr>
          <w:rFonts w:ascii="Times New Roman" w:hAnsi="Times New Roman"/>
          <w:sz w:val="24"/>
          <w:szCs w:val="24"/>
        </w:rPr>
        <w:t xml:space="preserve"> também apresenta disputas ideológicas e políticas. </w:t>
      </w:r>
      <w:r w:rsidR="001C3D5A" w:rsidRPr="007450F3">
        <w:rPr>
          <w:rFonts w:ascii="Times New Roman" w:hAnsi="Times New Roman"/>
          <w:sz w:val="24"/>
          <w:szCs w:val="24"/>
        </w:rPr>
        <w:t>Neste ponto</w:t>
      </w:r>
      <w:r w:rsidR="00F46403" w:rsidRPr="007450F3">
        <w:rPr>
          <w:rFonts w:ascii="Times New Roman" w:hAnsi="Times New Roman"/>
          <w:sz w:val="24"/>
          <w:szCs w:val="24"/>
        </w:rPr>
        <w:t>,</w:t>
      </w:r>
      <w:r w:rsidR="001C3D5A" w:rsidRPr="007450F3">
        <w:rPr>
          <w:rFonts w:ascii="Times New Roman" w:hAnsi="Times New Roman"/>
          <w:sz w:val="24"/>
          <w:szCs w:val="24"/>
        </w:rPr>
        <w:t xml:space="preserve"> encontra</w:t>
      </w:r>
      <w:r w:rsidR="006B709F" w:rsidRPr="007450F3">
        <w:rPr>
          <w:rFonts w:ascii="Times New Roman" w:hAnsi="Times New Roman"/>
          <w:sz w:val="24"/>
          <w:szCs w:val="24"/>
        </w:rPr>
        <w:t>-se</w:t>
      </w:r>
      <w:r w:rsidR="001C3D5A" w:rsidRPr="007450F3">
        <w:rPr>
          <w:rFonts w:ascii="Times New Roman" w:hAnsi="Times New Roman"/>
          <w:sz w:val="24"/>
          <w:szCs w:val="24"/>
        </w:rPr>
        <w:t xml:space="preserve"> </w:t>
      </w:r>
      <w:r w:rsidR="001C3D5A" w:rsidRPr="007450F3">
        <w:rPr>
          <w:rFonts w:ascii="Times New Roman" w:hAnsi="Times New Roman"/>
          <w:sz w:val="24"/>
          <w:szCs w:val="24"/>
        </w:rPr>
        <w:lastRenderedPageBreak/>
        <w:t xml:space="preserve">a </w:t>
      </w:r>
      <w:r w:rsidR="00A05F27" w:rsidRPr="007450F3">
        <w:rPr>
          <w:rFonts w:ascii="Times New Roman" w:hAnsi="Times New Roman"/>
          <w:sz w:val="24"/>
          <w:szCs w:val="24"/>
        </w:rPr>
        <w:t xml:space="preserve">crítica de </w:t>
      </w:r>
      <w:proofErr w:type="spellStart"/>
      <w:r w:rsidR="00A05F27" w:rsidRPr="007450F3">
        <w:rPr>
          <w:rFonts w:ascii="Times New Roman" w:hAnsi="Times New Roman"/>
          <w:sz w:val="24"/>
          <w:szCs w:val="24"/>
        </w:rPr>
        <w:t>Mészá</w:t>
      </w:r>
      <w:r w:rsidR="004C487D" w:rsidRPr="007450F3">
        <w:rPr>
          <w:rFonts w:ascii="Times New Roman" w:hAnsi="Times New Roman"/>
          <w:sz w:val="24"/>
          <w:szCs w:val="24"/>
        </w:rPr>
        <w:t>ros</w:t>
      </w:r>
      <w:proofErr w:type="spellEnd"/>
      <w:r w:rsidR="004C487D" w:rsidRPr="007450F3">
        <w:rPr>
          <w:rFonts w:ascii="Times New Roman" w:hAnsi="Times New Roman"/>
          <w:sz w:val="24"/>
          <w:szCs w:val="24"/>
        </w:rPr>
        <w:t xml:space="preserve"> (</w:t>
      </w:r>
      <w:r w:rsidR="00A05F27" w:rsidRPr="007450F3">
        <w:rPr>
          <w:rFonts w:ascii="Times New Roman" w:hAnsi="Times New Roman"/>
          <w:sz w:val="24"/>
          <w:szCs w:val="24"/>
        </w:rPr>
        <w:t>2011</w:t>
      </w:r>
      <w:r w:rsidR="001C3D5A" w:rsidRPr="007450F3">
        <w:rPr>
          <w:rFonts w:ascii="Times New Roman" w:hAnsi="Times New Roman"/>
          <w:sz w:val="24"/>
          <w:szCs w:val="24"/>
        </w:rPr>
        <w:t>)</w:t>
      </w:r>
      <w:r w:rsidR="00B40F24" w:rsidRPr="007450F3">
        <w:rPr>
          <w:rFonts w:ascii="Times New Roman" w:hAnsi="Times New Roman"/>
          <w:sz w:val="24"/>
          <w:szCs w:val="24"/>
        </w:rPr>
        <w:t>.</w:t>
      </w:r>
      <w:r w:rsidR="001C3D5A" w:rsidRPr="007450F3">
        <w:rPr>
          <w:rFonts w:ascii="Times New Roman" w:hAnsi="Times New Roman"/>
          <w:sz w:val="24"/>
          <w:szCs w:val="24"/>
        </w:rPr>
        <w:t xml:space="preserve"> </w:t>
      </w:r>
      <w:r w:rsidR="00B40F24" w:rsidRPr="007450F3">
        <w:rPr>
          <w:rFonts w:ascii="Times New Roman" w:hAnsi="Times New Roman"/>
          <w:sz w:val="24"/>
          <w:szCs w:val="24"/>
        </w:rPr>
        <w:t>E</w:t>
      </w:r>
      <w:r w:rsidR="001C3D5A" w:rsidRPr="007450F3">
        <w:rPr>
          <w:rFonts w:ascii="Times New Roman" w:hAnsi="Times New Roman"/>
          <w:sz w:val="24"/>
          <w:szCs w:val="24"/>
        </w:rPr>
        <w:t xml:space="preserve">ste autor </w:t>
      </w:r>
      <w:r w:rsidR="004C487D" w:rsidRPr="007450F3">
        <w:rPr>
          <w:rFonts w:ascii="Times New Roman" w:hAnsi="Times New Roman"/>
          <w:sz w:val="24"/>
          <w:szCs w:val="24"/>
        </w:rPr>
        <w:t xml:space="preserve">afirma que lutar para derrubar </w:t>
      </w:r>
      <w:r w:rsidR="00D63550" w:rsidRPr="007450F3">
        <w:rPr>
          <w:rFonts w:ascii="Times New Roman" w:hAnsi="Times New Roman"/>
          <w:sz w:val="24"/>
          <w:szCs w:val="24"/>
        </w:rPr>
        <w:t>as</w:t>
      </w:r>
      <w:r w:rsidR="004C487D" w:rsidRPr="007450F3">
        <w:rPr>
          <w:rFonts w:ascii="Times New Roman" w:hAnsi="Times New Roman"/>
          <w:sz w:val="24"/>
          <w:szCs w:val="24"/>
        </w:rPr>
        <w:t xml:space="preserve"> desigualdades sociais pressupõe uma ruptura radical com formas de política que norteia o agir com base em uma velha sociedade</w:t>
      </w:r>
      <w:r w:rsidR="001C3D5A" w:rsidRPr="007450F3">
        <w:rPr>
          <w:rFonts w:ascii="Times New Roman" w:hAnsi="Times New Roman"/>
          <w:sz w:val="24"/>
          <w:szCs w:val="24"/>
        </w:rPr>
        <w:t>.</w:t>
      </w:r>
      <w:r w:rsidR="004C487D" w:rsidRPr="007450F3">
        <w:rPr>
          <w:rFonts w:ascii="Times New Roman" w:hAnsi="Times New Roman"/>
          <w:sz w:val="24"/>
          <w:szCs w:val="24"/>
        </w:rPr>
        <w:t xml:space="preserve"> </w:t>
      </w:r>
    </w:p>
    <w:p w:rsidR="00BD4405" w:rsidRPr="007450F3" w:rsidRDefault="00A05F27" w:rsidP="008B5DB2">
      <w:pPr>
        <w:spacing w:after="0" w:line="360" w:lineRule="auto"/>
        <w:ind w:firstLine="708"/>
        <w:jc w:val="both"/>
        <w:rPr>
          <w:rFonts w:ascii="Times New Roman" w:hAnsi="Times New Roman"/>
          <w:sz w:val="24"/>
          <w:szCs w:val="24"/>
        </w:rPr>
      </w:pPr>
      <w:proofErr w:type="spellStart"/>
      <w:r w:rsidRPr="007450F3">
        <w:rPr>
          <w:rFonts w:ascii="Times New Roman" w:hAnsi="Times New Roman"/>
          <w:sz w:val="24"/>
          <w:szCs w:val="24"/>
        </w:rPr>
        <w:t>Mészá</w:t>
      </w:r>
      <w:r w:rsidR="00A92B1F" w:rsidRPr="007450F3">
        <w:rPr>
          <w:rFonts w:ascii="Times New Roman" w:hAnsi="Times New Roman"/>
          <w:sz w:val="24"/>
          <w:szCs w:val="24"/>
        </w:rPr>
        <w:t>ros</w:t>
      </w:r>
      <w:proofErr w:type="spellEnd"/>
      <w:r w:rsidR="00A92B1F" w:rsidRPr="007450F3">
        <w:rPr>
          <w:rFonts w:ascii="Times New Roman" w:hAnsi="Times New Roman"/>
          <w:sz w:val="24"/>
          <w:szCs w:val="24"/>
        </w:rPr>
        <w:t xml:space="preserve"> </w:t>
      </w:r>
      <w:r w:rsidRPr="007450F3">
        <w:rPr>
          <w:rFonts w:ascii="Times New Roman" w:hAnsi="Times New Roman"/>
          <w:sz w:val="24"/>
          <w:szCs w:val="24"/>
        </w:rPr>
        <w:t xml:space="preserve">(2011) </w:t>
      </w:r>
      <w:r w:rsidR="006B709F" w:rsidRPr="007450F3">
        <w:rPr>
          <w:rFonts w:ascii="Times New Roman" w:hAnsi="Times New Roman"/>
          <w:sz w:val="24"/>
          <w:szCs w:val="24"/>
        </w:rPr>
        <w:t>assegura</w:t>
      </w:r>
      <w:r w:rsidR="00A92DD9" w:rsidRPr="007450F3">
        <w:rPr>
          <w:rFonts w:ascii="Times New Roman" w:hAnsi="Times New Roman"/>
          <w:sz w:val="24"/>
          <w:szCs w:val="24"/>
        </w:rPr>
        <w:t xml:space="preserve"> </w:t>
      </w:r>
      <w:r w:rsidRPr="007450F3">
        <w:rPr>
          <w:rFonts w:ascii="Times New Roman" w:hAnsi="Times New Roman"/>
          <w:sz w:val="24"/>
          <w:szCs w:val="24"/>
        </w:rPr>
        <w:t xml:space="preserve">que </w:t>
      </w:r>
      <w:r w:rsidR="00A92DD9" w:rsidRPr="007450F3">
        <w:rPr>
          <w:rFonts w:ascii="Times New Roman" w:hAnsi="Times New Roman"/>
          <w:sz w:val="24"/>
          <w:szCs w:val="24"/>
        </w:rPr>
        <w:t xml:space="preserve">situar </w:t>
      </w:r>
      <w:r w:rsidRPr="007450F3">
        <w:rPr>
          <w:rFonts w:ascii="Times New Roman" w:hAnsi="Times New Roman"/>
          <w:sz w:val="24"/>
          <w:szCs w:val="24"/>
        </w:rPr>
        <w:t xml:space="preserve">a luta </w:t>
      </w:r>
      <w:r w:rsidR="00A92DD9" w:rsidRPr="007450F3">
        <w:rPr>
          <w:rFonts w:ascii="Times New Roman" w:hAnsi="Times New Roman"/>
          <w:sz w:val="24"/>
          <w:szCs w:val="24"/>
        </w:rPr>
        <w:t xml:space="preserve">de uma </w:t>
      </w:r>
      <w:r w:rsidRPr="007450F3">
        <w:rPr>
          <w:rFonts w:ascii="Times New Roman" w:hAnsi="Times New Roman"/>
          <w:sz w:val="24"/>
          <w:szCs w:val="24"/>
        </w:rPr>
        <w:t>perspectiva</w:t>
      </w:r>
      <w:r w:rsidR="00A92B1F" w:rsidRPr="007450F3">
        <w:rPr>
          <w:rFonts w:ascii="Times New Roman" w:hAnsi="Times New Roman"/>
          <w:sz w:val="24"/>
          <w:szCs w:val="24"/>
        </w:rPr>
        <w:t xml:space="preserve"> estrutural</w:t>
      </w:r>
      <w:r w:rsidR="00F46403" w:rsidRPr="007450F3">
        <w:rPr>
          <w:rFonts w:ascii="Times New Roman" w:hAnsi="Times New Roman"/>
          <w:sz w:val="24"/>
          <w:szCs w:val="24"/>
        </w:rPr>
        <w:t>,</w:t>
      </w:r>
      <w:r w:rsidR="0023431E" w:rsidRPr="007450F3">
        <w:rPr>
          <w:rFonts w:ascii="Times New Roman" w:hAnsi="Times New Roman"/>
          <w:sz w:val="24"/>
          <w:szCs w:val="24"/>
        </w:rPr>
        <w:t xml:space="preserve"> </w:t>
      </w:r>
      <w:r w:rsidRPr="007450F3">
        <w:rPr>
          <w:rFonts w:ascii="Times New Roman" w:hAnsi="Times New Roman"/>
          <w:sz w:val="24"/>
          <w:szCs w:val="24"/>
        </w:rPr>
        <w:t xml:space="preserve">induz a </w:t>
      </w:r>
      <w:r w:rsidR="004C487D" w:rsidRPr="007450F3">
        <w:rPr>
          <w:rFonts w:ascii="Times New Roman" w:hAnsi="Times New Roman"/>
          <w:sz w:val="24"/>
          <w:szCs w:val="24"/>
        </w:rPr>
        <w:t xml:space="preserve">uma libertação </w:t>
      </w:r>
      <w:r w:rsidR="001C3D5A" w:rsidRPr="007450F3">
        <w:rPr>
          <w:rFonts w:ascii="Times New Roman" w:hAnsi="Times New Roman"/>
          <w:sz w:val="24"/>
          <w:szCs w:val="24"/>
        </w:rPr>
        <w:t>total</w:t>
      </w:r>
      <w:r w:rsidR="004C487D" w:rsidRPr="007450F3">
        <w:rPr>
          <w:rFonts w:ascii="Times New Roman" w:hAnsi="Times New Roman"/>
          <w:sz w:val="24"/>
          <w:szCs w:val="24"/>
        </w:rPr>
        <w:t>, e não uma libertação limitada nas fronteiras espaciais de relações de poder e</w:t>
      </w:r>
      <w:r w:rsidR="00B40F24" w:rsidRPr="007450F3">
        <w:rPr>
          <w:rFonts w:ascii="Times New Roman" w:hAnsi="Times New Roman"/>
          <w:sz w:val="24"/>
          <w:szCs w:val="24"/>
        </w:rPr>
        <w:t>,</w:t>
      </w:r>
      <w:r w:rsidR="004C487D" w:rsidRPr="007450F3">
        <w:rPr>
          <w:rFonts w:ascii="Times New Roman" w:hAnsi="Times New Roman"/>
          <w:sz w:val="24"/>
          <w:szCs w:val="24"/>
        </w:rPr>
        <w:t xml:space="preserve"> assim, ser</w:t>
      </w:r>
      <w:r w:rsidRPr="007450F3">
        <w:rPr>
          <w:rFonts w:ascii="Times New Roman" w:hAnsi="Times New Roman"/>
          <w:sz w:val="24"/>
          <w:szCs w:val="24"/>
        </w:rPr>
        <w:t>ia</w:t>
      </w:r>
      <w:r w:rsidR="004C487D" w:rsidRPr="007450F3">
        <w:rPr>
          <w:rFonts w:ascii="Times New Roman" w:hAnsi="Times New Roman"/>
          <w:sz w:val="24"/>
          <w:szCs w:val="24"/>
        </w:rPr>
        <w:t xml:space="preserve"> irreversível a transformação política proposta.</w:t>
      </w:r>
      <w:r w:rsidRPr="007450F3">
        <w:rPr>
          <w:rFonts w:ascii="Times New Roman" w:hAnsi="Times New Roman"/>
          <w:sz w:val="24"/>
          <w:szCs w:val="24"/>
        </w:rPr>
        <w:t xml:space="preserve"> Caso contrário, reproduziria o arcabouço estrutural hierárquico de domínio e subordinação.</w:t>
      </w:r>
    </w:p>
    <w:p w:rsidR="00B26102" w:rsidRPr="007450F3" w:rsidRDefault="00265449" w:rsidP="008B5DB2">
      <w:pPr>
        <w:spacing w:after="0" w:line="360" w:lineRule="auto"/>
        <w:ind w:firstLine="708"/>
        <w:jc w:val="both"/>
        <w:rPr>
          <w:rFonts w:ascii="Times New Roman" w:hAnsi="Times New Roman"/>
          <w:sz w:val="24"/>
          <w:szCs w:val="24"/>
        </w:rPr>
      </w:pPr>
      <w:r w:rsidRPr="007450F3">
        <w:rPr>
          <w:rFonts w:ascii="Times New Roman" w:hAnsi="Times New Roman"/>
          <w:sz w:val="24"/>
          <w:szCs w:val="24"/>
        </w:rPr>
        <w:t>Assim, entende-se que o local para realizar o desenvolvimento precisa repensar as formas de agir, sobretudo, analisando as relações de poder que incide</w:t>
      </w:r>
      <w:r w:rsidR="006B709F" w:rsidRPr="007450F3">
        <w:rPr>
          <w:rFonts w:ascii="Times New Roman" w:hAnsi="Times New Roman"/>
          <w:sz w:val="24"/>
          <w:szCs w:val="24"/>
        </w:rPr>
        <w:t>m</w:t>
      </w:r>
      <w:r w:rsidRPr="007450F3">
        <w:rPr>
          <w:rFonts w:ascii="Times New Roman" w:hAnsi="Times New Roman"/>
          <w:sz w:val="24"/>
          <w:szCs w:val="24"/>
        </w:rPr>
        <w:t xml:space="preserve"> sobre este </w:t>
      </w:r>
      <w:r w:rsidRPr="007450F3">
        <w:rPr>
          <w:rFonts w:ascii="Times New Roman" w:hAnsi="Times New Roman"/>
          <w:i/>
          <w:sz w:val="24"/>
          <w:szCs w:val="24"/>
        </w:rPr>
        <w:t>l</w:t>
      </w:r>
      <w:r w:rsidR="00B54060" w:rsidRPr="007450F3">
        <w:rPr>
          <w:rFonts w:ascii="Times New Roman" w:hAnsi="Times New Roman"/>
          <w:i/>
          <w:sz w:val="24"/>
          <w:szCs w:val="24"/>
        </w:rPr>
        <w:t>ó</w:t>
      </w:r>
      <w:r w:rsidRPr="007450F3">
        <w:rPr>
          <w:rFonts w:ascii="Times New Roman" w:hAnsi="Times New Roman"/>
          <w:i/>
          <w:sz w:val="24"/>
          <w:szCs w:val="24"/>
        </w:rPr>
        <w:t>cus</w:t>
      </w:r>
      <w:r w:rsidRPr="007450F3">
        <w:rPr>
          <w:rFonts w:ascii="Times New Roman" w:hAnsi="Times New Roman"/>
          <w:sz w:val="24"/>
          <w:szCs w:val="24"/>
        </w:rPr>
        <w:t>. Mas</w:t>
      </w:r>
      <w:r w:rsidR="00F46403" w:rsidRPr="007450F3">
        <w:rPr>
          <w:rFonts w:ascii="Times New Roman" w:hAnsi="Times New Roman"/>
          <w:sz w:val="24"/>
          <w:szCs w:val="24"/>
        </w:rPr>
        <w:t>,</w:t>
      </w:r>
      <w:r w:rsidRPr="007450F3">
        <w:rPr>
          <w:rFonts w:ascii="Times New Roman" w:hAnsi="Times New Roman"/>
          <w:sz w:val="24"/>
          <w:szCs w:val="24"/>
        </w:rPr>
        <w:t xml:space="preserve"> de que forma o local pode se organizar e se estruturar para lidar com os conflitos de interesses presentes em diferentes escalas e níveis? Como viabilizar arranjos mais legitimados, coesos e articulado</w:t>
      </w:r>
      <w:r w:rsidR="00265A46" w:rsidRPr="007450F3">
        <w:rPr>
          <w:rFonts w:ascii="Times New Roman" w:hAnsi="Times New Roman"/>
          <w:sz w:val="24"/>
          <w:szCs w:val="24"/>
        </w:rPr>
        <w:t>s</w:t>
      </w:r>
      <w:r w:rsidRPr="007450F3">
        <w:rPr>
          <w:rFonts w:ascii="Times New Roman" w:hAnsi="Times New Roman"/>
          <w:sz w:val="24"/>
          <w:szCs w:val="24"/>
        </w:rPr>
        <w:t xml:space="preserve"> que seja</w:t>
      </w:r>
      <w:r w:rsidR="00265A46" w:rsidRPr="007450F3">
        <w:rPr>
          <w:rFonts w:ascii="Times New Roman" w:hAnsi="Times New Roman"/>
          <w:sz w:val="24"/>
          <w:szCs w:val="24"/>
        </w:rPr>
        <w:t>m</w:t>
      </w:r>
      <w:r w:rsidRPr="007450F3">
        <w:rPr>
          <w:rFonts w:ascii="Times New Roman" w:hAnsi="Times New Roman"/>
          <w:sz w:val="24"/>
          <w:szCs w:val="24"/>
        </w:rPr>
        <w:t xml:space="preserve"> capaz</w:t>
      </w:r>
      <w:r w:rsidR="00265A46" w:rsidRPr="007450F3">
        <w:rPr>
          <w:rFonts w:ascii="Times New Roman" w:hAnsi="Times New Roman"/>
          <w:sz w:val="24"/>
          <w:szCs w:val="24"/>
        </w:rPr>
        <w:t>es</w:t>
      </w:r>
      <w:r w:rsidR="006B709F" w:rsidRPr="007450F3">
        <w:rPr>
          <w:rFonts w:ascii="Times New Roman" w:hAnsi="Times New Roman"/>
          <w:sz w:val="24"/>
          <w:szCs w:val="24"/>
        </w:rPr>
        <w:t xml:space="preserve"> de auto</w:t>
      </w:r>
      <w:r w:rsidRPr="007450F3">
        <w:rPr>
          <w:rFonts w:ascii="Times New Roman" w:hAnsi="Times New Roman"/>
          <w:sz w:val="24"/>
          <w:szCs w:val="24"/>
        </w:rPr>
        <w:t xml:space="preserve">gestar o desenvolvimento local nos princípios democráticos (ou solidários)? </w:t>
      </w:r>
    </w:p>
    <w:p w:rsidR="00265449" w:rsidRPr="007450F3" w:rsidRDefault="00265449" w:rsidP="008B5DB2">
      <w:pPr>
        <w:autoSpaceDE w:val="0"/>
        <w:autoSpaceDN w:val="0"/>
        <w:adjustRightInd w:val="0"/>
        <w:spacing w:after="0" w:line="360" w:lineRule="auto"/>
        <w:ind w:firstLine="709"/>
        <w:jc w:val="both"/>
        <w:rPr>
          <w:rFonts w:ascii="Times New Roman" w:hAnsi="Times New Roman"/>
          <w:sz w:val="24"/>
          <w:szCs w:val="24"/>
        </w:rPr>
      </w:pPr>
      <w:r w:rsidRPr="007450F3">
        <w:rPr>
          <w:rFonts w:ascii="Times New Roman" w:hAnsi="Times New Roman"/>
          <w:sz w:val="24"/>
          <w:szCs w:val="24"/>
        </w:rPr>
        <w:t>Uma das alternativas é erigir novos arranjos institucionais como</w:t>
      </w:r>
      <w:r w:rsidR="00F46403" w:rsidRPr="007450F3">
        <w:rPr>
          <w:rFonts w:ascii="Times New Roman" w:hAnsi="Times New Roman"/>
          <w:sz w:val="24"/>
          <w:szCs w:val="24"/>
        </w:rPr>
        <w:t>,</w:t>
      </w:r>
      <w:r w:rsidRPr="007450F3">
        <w:rPr>
          <w:rFonts w:ascii="Times New Roman" w:hAnsi="Times New Roman"/>
          <w:sz w:val="24"/>
          <w:szCs w:val="24"/>
        </w:rPr>
        <w:t xml:space="preserve"> por exemplo</w:t>
      </w:r>
      <w:r w:rsidR="00381537" w:rsidRPr="007450F3">
        <w:rPr>
          <w:rFonts w:ascii="Times New Roman" w:hAnsi="Times New Roman"/>
          <w:sz w:val="24"/>
          <w:szCs w:val="24"/>
        </w:rPr>
        <w:t>,</w:t>
      </w:r>
      <w:r w:rsidRPr="007450F3">
        <w:rPr>
          <w:rFonts w:ascii="Times New Roman" w:hAnsi="Times New Roman"/>
          <w:sz w:val="24"/>
          <w:szCs w:val="24"/>
        </w:rPr>
        <w:t xml:space="preserve"> os conselhos municipais</w:t>
      </w:r>
      <w:r w:rsidR="00781E3D" w:rsidRPr="007450F3">
        <w:rPr>
          <w:rFonts w:ascii="Times New Roman" w:hAnsi="Times New Roman"/>
          <w:sz w:val="24"/>
          <w:szCs w:val="24"/>
        </w:rPr>
        <w:t xml:space="preserve"> para o desenvolvimento local</w:t>
      </w:r>
      <w:r w:rsidR="00C04B76" w:rsidRPr="007450F3">
        <w:rPr>
          <w:rFonts w:ascii="Times New Roman" w:hAnsi="Times New Roman"/>
          <w:sz w:val="24"/>
          <w:szCs w:val="24"/>
        </w:rPr>
        <w:t xml:space="preserve"> (DALLABRIDA, 2011)</w:t>
      </w:r>
      <w:r w:rsidR="00781E3D" w:rsidRPr="007450F3">
        <w:rPr>
          <w:rFonts w:ascii="Times New Roman" w:hAnsi="Times New Roman"/>
          <w:sz w:val="24"/>
          <w:szCs w:val="24"/>
        </w:rPr>
        <w:t xml:space="preserve"> como forma de </w:t>
      </w:r>
      <w:r w:rsidR="00C04B76" w:rsidRPr="007450F3">
        <w:rPr>
          <w:rFonts w:ascii="Times New Roman" w:hAnsi="Times New Roman"/>
          <w:sz w:val="24"/>
          <w:szCs w:val="24"/>
        </w:rPr>
        <w:t>congregar</w:t>
      </w:r>
      <w:r w:rsidR="00781E3D" w:rsidRPr="007450F3">
        <w:rPr>
          <w:rFonts w:ascii="Times New Roman" w:hAnsi="Times New Roman"/>
          <w:sz w:val="24"/>
          <w:szCs w:val="24"/>
        </w:rPr>
        <w:t xml:space="preserve"> forças políticas, recursos financeiros e de gestão, que superam a dispersão dos esforços</w:t>
      </w:r>
      <w:r w:rsidR="000A57DC" w:rsidRPr="007450F3">
        <w:rPr>
          <w:rFonts w:ascii="Times New Roman" w:hAnsi="Times New Roman"/>
          <w:sz w:val="24"/>
          <w:szCs w:val="24"/>
        </w:rPr>
        <w:t>. Os conselhos</w:t>
      </w:r>
      <w:r w:rsidR="00781E3D" w:rsidRPr="007450F3">
        <w:rPr>
          <w:rFonts w:ascii="Times New Roman" w:hAnsi="Times New Roman"/>
          <w:sz w:val="24"/>
          <w:szCs w:val="24"/>
        </w:rPr>
        <w:t xml:space="preserve"> podem se constituir em importante ação capaz de ampliar a interlocu</w:t>
      </w:r>
      <w:r w:rsidR="007214CE" w:rsidRPr="007450F3">
        <w:rPr>
          <w:rFonts w:ascii="Times New Roman" w:hAnsi="Times New Roman"/>
          <w:sz w:val="24"/>
          <w:szCs w:val="24"/>
        </w:rPr>
        <w:t>ção interinstitucional e inter</w:t>
      </w:r>
      <w:r w:rsidR="00781E3D" w:rsidRPr="007450F3">
        <w:rPr>
          <w:rFonts w:ascii="Times New Roman" w:hAnsi="Times New Roman"/>
          <w:sz w:val="24"/>
          <w:szCs w:val="24"/>
        </w:rPr>
        <w:t>escalar.</w:t>
      </w:r>
      <w:r w:rsidR="003F20D8" w:rsidRPr="007450F3">
        <w:rPr>
          <w:rFonts w:ascii="Times New Roman" w:hAnsi="Times New Roman"/>
          <w:sz w:val="24"/>
          <w:szCs w:val="24"/>
        </w:rPr>
        <w:t xml:space="preserve"> É evidente que esta formulação</w:t>
      </w:r>
      <w:r w:rsidR="006B709F" w:rsidRPr="007450F3">
        <w:rPr>
          <w:rFonts w:ascii="Times New Roman" w:hAnsi="Times New Roman"/>
          <w:sz w:val="24"/>
          <w:szCs w:val="24"/>
        </w:rPr>
        <w:t xml:space="preserve"> só poderá ser considerada uma </w:t>
      </w:r>
      <w:r w:rsidR="003F20D8" w:rsidRPr="007450F3">
        <w:rPr>
          <w:rFonts w:ascii="Times New Roman" w:hAnsi="Times New Roman"/>
          <w:sz w:val="24"/>
          <w:szCs w:val="24"/>
        </w:rPr>
        <w:t>libertação total</w:t>
      </w:r>
      <w:r w:rsidR="00717053" w:rsidRPr="007450F3">
        <w:rPr>
          <w:rFonts w:ascii="Times New Roman" w:hAnsi="Times New Roman"/>
          <w:sz w:val="24"/>
          <w:szCs w:val="24"/>
        </w:rPr>
        <w:t xml:space="preserve"> quando baseada em um agir não reprodutor das desigualdades políticas entre os partícipes das deliberações deste arranjo institucional</w:t>
      </w:r>
      <w:r w:rsidR="00AC7952" w:rsidRPr="007450F3">
        <w:rPr>
          <w:rFonts w:ascii="Times New Roman" w:hAnsi="Times New Roman"/>
          <w:sz w:val="24"/>
          <w:szCs w:val="24"/>
        </w:rPr>
        <w:t xml:space="preserve"> em relação aos demais atores incidentes de outras escalas de poder</w:t>
      </w:r>
      <w:r w:rsidR="00717053" w:rsidRPr="007450F3">
        <w:rPr>
          <w:rFonts w:ascii="Times New Roman" w:hAnsi="Times New Roman"/>
          <w:sz w:val="24"/>
          <w:szCs w:val="24"/>
        </w:rPr>
        <w:t>.</w:t>
      </w:r>
    </w:p>
    <w:p w:rsidR="00603ACB" w:rsidRPr="007450F3" w:rsidRDefault="00781E3D" w:rsidP="008B5DB2">
      <w:pPr>
        <w:autoSpaceDE w:val="0"/>
        <w:autoSpaceDN w:val="0"/>
        <w:adjustRightInd w:val="0"/>
        <w:spacing w:after="0" w:line="360" w:lineRule="auto"/>
        <w:jc w:val="both"/>
        <w:rPr>
          <w:rFonts w:ascii="Times New Roman" w:hAnsi="Times New Roman"/>
          <w:sz w:val="24"/>
          <w:szCs w:val="24"/>
        </w:rPr>
      </w:pPr>
      <w:r w:rsidRPr="007450F3">
        <w:rPr>
          <w:rFonts w:ascii="Times New Roman" w:hAnsi="Times New Roman"/>
          <w:sz w:val="24"/>
          <w:szCs w:val="24"/>
        </w:rPr>
        <w:tab/>
      </w:r>
    </w:p>
    <w:p w:rsidR="00F0302D" w:rsidRPr="007450F3" w:rsidRDefault="008B5DB2" w:rsidP="008B5DB2">
      <w:pPr>
        <w:tabs>
          <w:tab w:val="left" w:pos="426"/>
        </w:tabs>
        <w:autoSpaceDE w:val="0"/>
        <w:autoSpaceDN w:val="0"/>
        <w:adjustRightInd w:val="0"/>
        <w:spacing w:after="0" w:line="360" w:lineRule="auto"/>
        <w:jc w:val="both"/>
        <w:rPr>
          <w:rFonts w:ascii="Times New Roman" w:hAnsi="Times New Roman"/>
          <w:b/>
          <w:sz w:val="24"/>
          <w:szCs w:val="24"/>
        </w:rPr>
      </w:pPr>
      <w:r w:rsidRPr="007450F3">
        <w:rPr>
          <w:rFonts w:ascii="Times New Roman" w:hAnsi="Times New Roman"/>
          <w:b/>
          <w:sz w:val="24"/>
          <w:szCs w:val="24"/>
        </w:rPr>
        <w:t>3</w:t>
      </w:r>
      <w:r w:rsidRPr="007450F3">
        <w:rPr>
          <w:rFonts w:ascii="Times New Roman" w:hAnsi="Times New Roman"/>
          <w:b/>
          <w:sz w:val="24"/>
          <w:szCs w:val="24"/>
        </w:rPr>
        <w:tab/>
        <w:t xml:space="preserve">DA PARTICIPAÇÃO AOS ARRANJOS INSTITUCIONAIS: CONFIGURAÇÕES E MECANISMOS EM CONSELHOS MUNICIPAIS </w:t>
      </w:r>
    </w:p>
    <w:p w:rsidR="00B26102" w:rsidRPr="007450F3" w:rsidRDefault="00B26102" w:rsidP="008B5DB2">
      <w:pPr>
        <w:autoSpaceDE w:val="0"/>
        <w:autoSpaceDN w:val="0"/>
        <w:adjustRightInd w:val="0"/>
        <w:spacing w:after="0" w:line="360" w:lineRule="auto"/>
        <w:jc w:val="both"/>
        <w:rPr>
          <w:rFonts w:ascii="Times New Roman" w:hAnsi="Times New Roman"/>
          <w:b/>
          <w:sz w:val="24"/>
          <w:szCs w:val="24"/>
        </w:rPr>
      </w:pPr>
    </w:p>
    <w:p w:rsidR="00603ACB" w:rsidRPr="007450F3" w:rsidRDefault="00E64C5B" w:rsidP="008B5DB2">
      <w:pPr>
        <w:spacing w:after="0" w:line="360" w:lineRule="auto"/>
        <w:jc w:val="both"/>
        <w:rPr>
          <w:rFonts w:ascii="Times New Roman" w:hAnsi="Times New Roman"/>
          <w:sz w:val="24"/>
          <w:szCs w:val="24"/>
          <w:lang w:val="pt-PT"/>
        </w:rPr>
      </w:pPr>
      <w:r w:rsidRPr="007450F3">
        <w:rPr>
          <w:rFonts w:ascii="Times New Roman" w:hAnsi="Times New Roman"/>
          <w:b/>
          <w:sz w:val="24"/>
          <w:szCs w:val="24"/>
        </w:rPr>
        <w:tab/>
      </w:r>
      <w:r w:rsidR="00603ACB" w:rsidRPr="007450F3">
        <w:rPr>
          <w:rFonts w:ascii="Times New Roman" w:hAnsi="Times New Roman"/>
          <w:sz w:val="24"/>
          <w:szCs w:val="24"/>
        </w:rPr>
        <w:t>A</w:t>
      </w:r>
      <w:r w:rsidR="00DF1C90" w:rsidRPr="007450F3">
        <w:rPr>
          <w:rFonts w:ascii="Times New Roman" w:hAnsi="Times New Roman"/>
          <w:sz w:val="24"/>
          <w:szCs w:val="24"/>
        </w:rPr>
        <w:t xml:space="preserve"> evolução</w:t>
      </w:r>
      <w:r w:rsidR="00603ACB" w:rsidRPr="007450F3">
        <w:rPr>
          <w:rFonts w:ascii="Times New Roman" w:hAnsi="Times New Roman"/>
          <w:sz w:val="24"/>
          <w:szCs w:val="24"/>
        </w:rPr>
        <w:t xml:space="preserve"> do conceito de</w:t>
      </w:r>
      <w:r w:rsidR="00603ACB" w:rsidRPr="007450F3">
        <w:rPr>
          <w:rFonts w:ascii="Times New Roman" w:hAnsi="Times New Roman"/>
          <w:sz w:val="24"/>
          <w:szCs w:val="24"/>
          <w:lang w:val="pt-PT"/>
        </w:rPr>
        <w:t xml:space="preserve"> participação também sofre influência dos projetos políticos e ambientação jurídica e institucional no âmbito das teorias de desenvolvimento. Em particular no Brasil, o entendimento de participação obteve </w:t>
      </w:r>
      <w:r w:rsidR="00F5054C" w:rsidRPr="007450F3">
        <w:rPr>
          <w:rFonts w:ascii="Times New Roman" w:hAnsi="Times New Roman"/>
          <w:sz w:val="24"/>
          <w:szCs w:val="24"/>
          <w:lang w:val="pt-PT"/>
        </w:rPr>
        <w:t>nuances</w:t>
      </w:r>
      <w:r w:rsidR="00603ACB" w:rsidRPr="007450F3">
        <w:rPr>
          <w:rFonts w:ascii="Times New Roman" w:hAnsi="Times New Roman"/>
          <w:sz w:val="24"/>
          <w:szCs w:val="24"/>
          <w:lang w:val="pt-PT"/>
        </w:rPr>
        <w:t xml:space="preserve"> variadas conforme o grupo hegemônico </w:t>
      </w:r>
      <w:r w:rsidR="00DF1C90" w:rsidRPr="007450F3">
        <w:rPr>
          <w:rFonts w:ascii="Times New Roman" w:hAnsi="Times New Roman"/>
          <w:sz w:val="24"/>
          <w:szCs w:val="24"/>
          <w:lang w:val="pt-PT"/>
        </w:rPr>
        <w:t xml:space="preserve">ao qual </w:t>
      </w:r>
      <w:r w:rsidR="00603ACB" w:rsidRPr="007450F3">
        <w:rPr>
          <w:rFonts w:ascii="Times New Roman" w:hAnsi="Times New Roman"/>
          <w:sz w:val="24"/>
          <w:szCs w:val="24"/>
          <w:lang w:val="pt-PT"/>
        </w:rPr>
        <w:t>conferia o poder no momento.</w:t>
      </w:r>
    </w:p>
    <w:p w:rsidR="00603ACB" w:rsidRPr="007450F3" w:rsidRDefault="00603ACB" w:rsidP="008B5DB2">
      <w:pPr>
        <w:spacing w:after="0" w:line="360" w:lineRule="auto"/>
        <w:ind w:firstLine="708"/>
        <w:jc w:val="both"/>
        <w:rPr>
          <w:rFonts w:ascii="Times New Roman" w:hAnsi="Times New Roman"/>
          <w:sz w:val="24"/>
          <w:szCs w:val="24"/>
          <w:lang w:val="pt-PT"/>
        </w:rPr>
      </w:pPr>
      <w:r w:rsidRPr="007450F3">
        <w:rPr>
          <w:rFonts w:ascii="Times New Roman" w:hAnsi="Times New Roman"/>
          <w:sz w:val="24"/>
          <w:szCs w:val="24"/>
          <w:lang w:val="pt-PT"/>
        </w:rPr>
        <w:t xml:space="preserve">Entre os anos de 1940 e 1950, a participação era caracterizada pelos anseios da sociedade em </w:t>
      </w:r>
      <w:r w:rsidR="00DF1C90" w:rsidRPr="007450F3">
        <w:rPr>
          <w:rFonts w:ascii="Times New Roman" w:hAnsi="Times New Roman"/>
          <w:sz w:val="24"/>
          <w:szCs w:val="24"/>
          <w:lang w:val="pt-PT"/>
        </w:rPr>
        <w:t>fazer valer</w:t>
      </w:r>
      <w:r w:rsidRPr="007450F3">
        <w:rPr>
          <w:rFonts w:ascii="Times New Roman" w:hAnsi="Times New Roman"/>
          <w:sz w:val="24"/>
          <w:szCs w:val="24"/>
          <w:lang w:val="pt-PT"/>
        </w:rPr>
        <w:t xml:space="preserve"> seus interesses por </w:t>
      </w:r>
      <w:r w:rsidR="00DF1C90" w:rsidRPr="007450F3">
        <w:rPr>
          <w:rFonts w:ascii="Times New Roman" w:hAnsi="Times New Roman"/>
          <w:sz w:val="24"/>
          <w:szCs w:val="24"/>
          <w:lang w:val="pt-PT"/>
        </w:rPr>
        <w:t>intermédio</w:t>
      </w:r>
      <w:r w:rsidRPr="007450F3">
        <w:rPr>
          <w:rFonts w:ascii="Times New Roman" w:hAnsi="Times New Roman"/>
          <w:sz w:val="24"/>
          <w:szCs w:val="24"/>
          <w:lang w:val="pt-PT"/>
        </w:rPr>
        <w:t xml:space="preserve"> de representantes políticos, às sombras do regime patriarcal que reger</w:t>
      </w:r>
      <w:r w:rsidR="00265A46" w:rsidRPr="007450F3">
        <w:rPr>
          <w:rFonts w:ascii="Times New Roman" w:hAnsi="Times New Roman"/>
          <w:sz w:val="24"/>
          <w:szCs w:val="24"/>
          <w:lang w:val="pt-PT"/>
        </w:rPr>
        <w:t>issem</w:t>
      </w:r>
      <w:r w:rsidRPr="007450F3">
        <w:rPr>
          <w:rFonts w:ascii="Times New Roman" w:hAnsi="Times New Roman"/>
          <w:sz w:val="24"/>
          <w:szCs w:val="24"/>
          <w:lang w:val="pt-PT"/>
        </w:rPr>
        <w:t xml:space="preserve"> o direito civil brasileiro</w:t>
      </w:r>
      <w:r w:rsidR="00242C95" w:rsidRPr="007450F3">
        <w:rPr>
          <w:rFonts w:ascii="Times New Roman" w:hAnsi="Times New Roman"/>
          <w:sz w:val="24"/>
          <w:szCs w:val="24"/>
          <w:lang w:val="pt-PT"/>
        </w:rPr>
        <w:t>.</w:t>
      </w:r>
      <w:r w:rsidRPr="007450F3">
        <w:rPr>
          <w:rFonts w:ascii="Times New Roman" w:hAnsi="Times New Roman"/>
          <w:sz w:val="24"/>
          <w:szCs w:val="24"/>
          <w:lang w:val="pt-PT"/>
        </w:rPr>
        <w:t xml:space="preserve"> </w:t>
      </w:r>
      <w:r w:rsidR="000A57DC" w:rsidRPr="007450F3">
        <w:rPr>
          <w:rFonts w:ascii="Times New Roman" w:hAnsi="Times New Roman"/>
          <w:sz w:val="24"/>
          <w:szCs w:val="24"/>
          <w:lang w:val="pt-PT"/>
        </w:rPr>
        <w:t>Nes</w:t>
      </w:r>
      <w:r w:rsidR="00F5054C" w:rsidRPr="007450F3">
        <w:rPr>
          <w:rFonts w:ascii="Times New Roman" w:hAnsi="Times New Roman"/>
          <w:sz w:val="24"/>
          <w:szCs w:val="24"/>
          <w:lang w:val="pt-PT"/>
        </w:rPr>
        <w:t>s</w:t>
      </w:r>
      <w:r w:rsidR="000A57DC" w:rsidRPr="007450F3">
        <w:rPr>
          <w:rFonts w:ascii="Times New Roman" w:hAnsi="Times New Roman"/>
          <w:sz w:val="24"/>
          <w:szCs w:val="24"/>
          <w:lang w:val="pt-PT"/>
        </w:rPr>
        <w:t>e período</w:t>
      </w:r>
      <w:r w:rsidR="00F5054C" w:rsidRPr="007450F3">
        <w:rPr>
          <w:rFonts w:ascii="Times New Roman" w:hAnsi="Times New Roman"/>
          <w:sz w:val="24"/>
          <w:szCs w:val="24"/>
          <w:lang w:val="pt-PT"/>
        </w:rPr>
        <w:t>,</w:t>
      </w:r>
      <w:r w:rsidR="000A57DC" w:rsidRPr="007450F3">
        <w:rPr>
          <w:rFonts w:ascii="Times New Roman" w:hAnsi="Times New Roman"/>
          <w:sz w:val="24"/>
          <w:szCs w:val="24"/>
          <w:lang w:val="pt-PT"/>
        </w:rPr>
        <w:t xml:space="preserve"> </w:t>
      </w:r>
      <w:r w:rsidRPr="007450F3">
        <w:rPr>
          <w:rFonts w:ascii="Times New Roman" w:hAnsi="Times New Roman"/>
          <w:sz w:val="24"/>
          <w:szCs w:val="24"/>
          <w:lang w:val="pt-PT"/>
        </w:rPr>
        <w:t>havia a exclusão política da maioria</w:t>
      </w:r>
      <w:r w:rsidR="006C0470" w:rsidRPr="007450F3">
        <w:rPr>
          <w:rFonts w:ascii="Times New Roman" w:hAnsi="Times New Roman"/>
          <w:sz w:val="24"/>
          <w:szCs w:val="24"/>
          <w:lang w:val="pt-PT"/>
        </w:rPr>
        <w:t xml:space="preserve"> da</w:t>
      </w:r>
      <w:r w:rsidRPr="007450F3">
        <w:rPr>
          <w:rFonts w:ascii="Times New Roman" w:hAnsi="Times New Roman"/>
          <w:sz w:val="24"/>
          <w:szCs w:val="24"/>
          <w:lang w:val="pt-PT"/>
        </w:rPr>
        <w:t xml:space="preserve"> população</w:t>
      </w:r>
      <w:r w:rsidR="00242C95" w:rsidRPr="007450F3">
        <w:rPr>
          <w:rFonts w:ascii="Times New Roman" w:hAnsi="Times New Roman"/>
          <w:sz w:val="24"/>
          <w:szCs w:val="24"/>
          <w:lang w:val="pt-PT"/>
        </w:rPr>
        <w:t xml:space="preserve"> </w:t>
      </w:r>
      <w:r w:rsidR="000A57DC" w:rsidRPr="007450F3">
        <w:rPr>
          <w:rFonts w:ascii="Times New Roman" w:hAnsi="Times New Roman"/>
          <w:sz w:val="24"/>
          <w:szCs w:val="24"/>
          <w:lang w:val="pt-PT"/>
        </w:rPr>
        <w:t xml:space="preserve">e buscava-se </w:t>
      </w:r>
      <w:r w:rsidR="006C0470" w:rsidRPr="007450F3">
        <w:rPr>
          <w:rFonts w:ascii="Times New Roman" w:hAnsi="Times New Roman"/>
          <w:sz w:val="24"/>
          <w:szCs w:val="24"/>
          <w:lang w:val="pt-PT"/>
        </w:rPr>
        <w:t>superar a chamada república velha</w:t>
      </w:r>
      <w:r w:rsidRPr="007450F3">
        <w:rPr>
          <w:rFonts w:ascii="Times New Roman" w:hAnsi="Times New Roman"/>
          <w:sz w:val="24"/>
          <w:szCs w:val="24"/>
          <w:lang w:val="pt-PT"/>
        </w:rPr>
        <w:t>.</w:t>
      </w:r>
      <w:r w:rsidR="006C0470" w:rsidRPr="007450F3">
        <w:rPr>
          <w:rFonts w:ascii="Times New Roman" w:hAnsi="Times New Roman"/>
          <w:sz w:val="24"/>
          <w:szCs w:val="24"/>
          <w:lang w:val="pt-PT"/>
        </w:rPr>
        <w:t xml:space="preserve"> Essa concepção de participação se prolong</w:t>
      </w:r>
      <w:r w:rsidR="00265A46" w:rsidRPr="007450F3">
        <w:rPr>
          <w:rFonts w:ascii="Times New Roman" w:hAnsi="Times New Roman"/>
          <w:sz w:val="24"/>
          <w:szCs w:val="24"/>
          <w:lang w:val="pt-PT"/>
        </w:rPr>
        <w:t>ou</w:t>
      </w:r>
      <w:r w:rsidR="006C0470" w:rsidRPr="007450F3">
        <w:rPr>
          <w:rFonts w:ascii="Times New Roman" w:hAnsi="Times New Roman"/>
          <w:sz w:val="24"/>
          <w:szCs w:val="24"/>
          <w:lang w:val="pt-PT"/>
        </w:rPr>
        <w:t xml:space="preserve"> ao longo do sistema ditatorial, com o objetivo de </w:t>
      </w:r>
      <w:r w:rsidR="00265A46" w:rsidRPr="007450F3">
        <w:rPr>
          <w:rFonts w:ascii="Times New Roman" w:hAnsi="Times New Roman"/>
          <w:sz w:val="24"/>
          <w:szCs w:val="24"/>
          <w:lang w:val="pt-PT"/>
        </w:rPr>
        <w:t>ret</w:t>
      </w:r>
      <w:r w:rsidR="006C0470" w:rsidRPr="007450F3">
        <w:rPr>
          <w:rFonts w:ascii="Times New Roman" w:hAnsi="Times New Roman"/>
          <w:sz w:val="24"/>
          <w:szCs w:val="24"/>
          <w:lang w:val="pt-PT"/>
        </w:rPr>
        <w:t>omar o estado de participação política, entre 1950 a 1970 (</w:t>
      </w:r>
      <w:r w:rsidR="005D0D32" w:rsidRPr="007450F3">
        <w:rPr>
          <w:rFonts w:ascii="Times New Roman" w:hAnsi="Times New Roman"/>
          <w:sz w:val="24"/>
          <w:szCs w:val="24"/>
          <w:lang w:val="pt-PT"/>
        </w:rPr>
        <w:t>CICONELLO</w:t>
      </w:r>
      <w:r w:rsidR="006C0470" w:rsidRPr="007450F3">
        <w:rPr>
          <w:rFonts w:ascii="Times New Roman" w:hAnsi="Times New Roman"/>
          <w:sz w:val="24"/>
          <w:szCs w:val="24"/>
          <w:lang w:val="pt-PT"/>
        </w:rPr>
        <w:t>, 200</w:t>
      </w:r>
      <w:r w:rsidR="005D0D32" w:rsidRPr="007450F3">
        <w:rPr>
          <w:rFonts w:ascii="Times New Roman" w:hAnsi="Times New Roman"/>
          <w:sz w:val="24"/>
          <w:szCs w:val="24"/>
          <w:lang w:val="pt-PT"/>
        </w:rPr>
        <w:t>8</w:t>
      </w:r>
      <w:r w:rsidR="006C0470" w:rsidRPr="007450F3">
        <w:rPr>
          <w:rFonts w:ascii="Times New Roman" w:hAnsi="Times New Roman"/>
          <w:sz w:val="24"/>
          <w:szCs w:val="24"/>
          <w:lang w:val="pt-PT"/>
        </w:rPr>
        <w:t>)</w:t>
      </w:r>
    </w:p>
    <w:p w:rsidR="006C0470" w:rsidRPr="007450F3" w:rsidRDefault="006C0470" w:rsidP="008B5DB2">
      <w:pPr>
        <w:spacing w:after="0" w:line="360" w:lineRule="auto"/>
        <w:ind w:firstLine="708"/>
        <w:jc w:val="both"/>
        <w:rPr>
          <w:rFonts w:ascii="Times New Roman" w:hAnsi="Times New Roman"/>
          <w:sz w:val="24"/>
          <w:szCs w:val="24"/>
          <w:lang w:val="pt-PT"/>
        </w:rPr>
      </w:pPr>
      <w:r w:rsidRPr="007450F3">
        <w:rPr>
          <w:rFonts w:ascii="Times New Roman" w:hAnsi="Times New Roman"/>
          <w:sz w:val="24"/>
          <w:szCs w:val="24"/>
          <w:lang w:val="pt-PT"/>
        </w:rPr>
        <w:lastRenderedPageBreak/>
        <w:t>O período pós-ditadura nasce com a concepção instrumentalista</w:t>
      </w:r>
      <w:r w:rsidR="00603ACB" w:rsidRPr="007450F3">
        <w:rPr>
          <w:rFonts w:ascii="Times New Roman" w:hAnsi="Times New Roman"/>
          <w:sz w:val="24"/>
          <w:szCs w:val="24"/>
          <w:lang w:val="pt-PT"/>
        </w:rPr>
        <w:t xml:space="preserve"> da participação</w:t>
      </w:r>
      <w:r w:rsidRPr="007450F3">
        <w:rPr>
          <w:rFonts w:ascii="Times New Roman" w:hAnsi="Times New Roman"/>
          <w:sz w:val="24"/>
          <w:szCs w:val="24"/>
          <w:lang w:val="pt-PT"/>
        </w:rPr>
        <w:t xml:space="preserve">, com objetivos claros de </w:t>
      </w:r>
      <w:r w:rsidR="00603ACB" w:rsidRPr="007450F3">
        <w:rPr>
          <w:rFonts w:ascii="Times New Roman" w:hAnsi="Times New Roman"/>
          <w:sz w:val="24"/>
          <w:szCs w:val="24"/>
          <w:lang w:val="pt-PT"/>
        </w:rPr>
        <w:t xml:space="preserve">envolvimento das </w:t>
      </w:r>
      <w:r w:rsidRPr="007450F3">
        <w:rPr>
          <w:rFonts w:ascii="Times New Roman" w:hAnsi="Times New Roman"/>
          <w:sz w:val="24"/>
          <w:szCs w:val="24"/>
          <w:lang w:val="pt-PT"/>
        </w:rPr>
        <w:t>comunidades, sobretudo rurais,</w:t>
      </w:r>
      <w:r w:rsidR="00603ACB" w:rsidRPr="007450F3">
        <w:rPr>
          <w:rFonts w:ascii="Times New Roman" w:hAnsi="Times New Roman"/>
          <w:sz w:val="24"/>
          <w:szCs w:val="24"/>
          <w:lang w:val="pt-PT"/>
        </w:rPr>
        <w:t xml:space="preserve"> para subsidiar o Estado das demandas </w:t>
      </w:r>
      <w:r w:rsidRPr="007450F3">
        <w:rPr>
          <w:rFonts w:ascii="Times New Roman" w:hAnsi="Times New Roman"/>
          <w:sz w:val="24"/>
          <w:szCs w:val="24"/>
          <w:lang w:val="pt-PT"/>
        </w:rPr>
        <w:t>que deveria</w:t>
      </w:r>
      <w:r w:rsidR="00265A46" w:rsidRPr="007450F3">
        <w:rPr>
          <w:rFonts w:ascii="Times New Roman" w:hAnsi="Times New Roman"/>
          <w:sz w:val="24"/>
          <w:szCs w:val="24"/>
          <w:lang w:val="pt-PT"/>
        </w:rPr>
        <w:t>m</w:t>
      </w:r>
      <w:r w:rsidRPr="007450F3">
        <w:rPr>
          <w:rFonts w:ascii="Times New Roman" w:hAnsi="Times New Roman"/>
          <w:sz w:val="24"/>
          <w:szCs w:val="24"/>
          <w:lang w:val="pt-PT"/>
        </w:rPr>
        <w:t xml:space="preserve"> ser apropriadas</w:t>
      </w:r>
      <w:r w:rsidR="00603ACB" w:rsidRPr="007450F3">
        <w:rPr>
          <w:rFonts w:ascii="Times New Roman" w:hAnsi="Times New Roman"/>
          <w:sz w:val="24"/>
          <w:szCs w:val="24"/>
          <w:lang w:val="pt-PT"/>
        </w:rPr>
        <w:t xml:space="preserve"> pelos órgãos nacionais e internacionais de desenvolvimento em projetos de intervenções econômicas e sociais. </w:t>
      </w:r>
      <w:r w:rsidR="00265A46" w:rsidRPr="007450F3">
        <w:rPr>
          <w:rFonts w:ascii="Times New Roman" w:hAnsi="Times New Roman"/>
          <w:sz w:val="24"/>
          <w:szCs w:val="24"/>
          <w:lang w:val="pt-PT"/>
        </w:rPr>
        <w:t>De</w:t>
      </w:r>
      <w:r w:rsidRPr="007450F3">
        <w:rPr>
          <w:rFonts w:ascii="Times New Roman" w:hAnsi="Times New Roman"/>
          <w:sz w:val="24"/>
          <w:szCs w:val="24"/>
          <w:lang w:val="pt-PT"/>
        </w:rPr>
        <w:t xml:space="preserve"> 1980 a 1990, o conceito de</w:t>
      </w:r>
      <w:r w:rsidR="00603ACB" w:rsidRPr="007450F3">
        <w:rPr>
          <w:rFonts w:ascii="Times New Roman" w:hAnsi="Times New Roman"/>
          <w:sz w:val="24"/>
          <w:szCs w:val="24"/>
          <w:lang w:val="pt-PT"/>
        </w:rPr>
        <w:t xml:space="preserve"> participação assume um papel transformador a partir do fortalecimento dos movimentos sociais e outros grupos sociais organizados, uma tentativa de suprir as lacunas abertas pela reform</w:t>
      </w:r>
      <w:r w:rsidRPr="007450F3">
        <w:rPr>
          <w:rFonts w:ascii="Times New Roman" w:hAnsi="Times New Roman"/>
          <w:sz w:val="24"/>
          <w:szCs w:val="24"/>
          <w:lang w:val="pt-PT"/>
        </w:rPr>
        <w:t xml:space="preserve">a neoliberal (VASCONCELLOS </w:t>
      </w:r>
      <w:r w:rsidR="008B5DB2" w:rsidRPr="007450F3">
        <w:rPr>
          <w:rFonts w:ascii="Times New Roman" w:hAnsi="Times New Roman"/>
          <w:sz w:val="24"/>
          <w:szCs w:val="24"/>
          <w:lang w:val="pt-PT"/>
        </w:rPr>
        <w:t>&amp;</w:t>
      </w:r>
      <w:r w:rsidRPr="007450F3">
        <w:rPr>
          <w:rFonts w:ascii="Times New Roman" w:hAnsi="Times New Roman"/>
          <w:sz w:val="24"/>
          <w:szCs w:val="24"/>
          <w:lang w:val="pt-PT"/>
        </w:rPr>
        <w:t xml:space="preserve"> VASCONCELLOS, 2009</w:t>
      </w:r>
      <w:r w:rsidR="00DF1C90" w:rsidRPr="007450F3">
        <w:rPr>
          <w:rFonts w:ascii="Times New Roman" w:hAnsi="Times New Roman"/>
          <w:sz w:val="24"/>
          <w:szCs w:val="24"/>
          <w:lang w:val="pt-PT"/>
        </w:rPr>
        <w:t>; CF, 1988</w:t>
      </w:r>
      <w:r w:rsidRPr="007450F3">
        <w:rPr>
          <w:rFonts w:ascii="Times New Roman" w:hAnsi="Times New Roman"/>
          <w:sz w:val="24"/>
          <w:szCs w:val="24"/>
          <w:lang w:val="pt-PT"/>
        </w:rPr>
        <w:t>).</w:t>
      </w:r>
    </w:p>
    <w:p w:rsidR="00603ACB" w:rsidRPr="007450F3" w:rsidRDefault="006C0470" w:rsidP="008B5DB2">
      <w:pPr>
        <w:spacing w:after="0" w:line="360" w:lineRule="auto"/>
        <w:ind w:firstLine="708"/>
        <w:jc w:val="both"/>
        <w:rPr>
          <w:rFonts w:ascii="Times New Roman" w:hAnsi="Times New Roman"/>
          <w:sz w:val="24"/>
          <w:szCs w:val="24"/>
          <w:lang w:val="pt-PT"/>
        </w:rPr>
      </w:pPr>
      <w:r w:rsidRPr="007450F3">
        <w:rPr>
          <w:rFonts w:ascii="Times New Roman" w:hAnsi="Times New Roman"/>
          <w:sz w:val="24"/>
          <w:szCs w:val="24"/>
          <w:lang w:val="pt-PT"/>
        </w:rPr>
        <w:t>Nos dias atuais</w:t>
      </w:r>
      <w:r w:rsidR="00013147" w:rsidRPr="007450F3">
        <w:rPr>
          <w:rStyle w:val="Refdenotaderodap"/>
          <w:rFonts w:ascii="Times New Roman" w:hAnsi="Times New Roman"/>
          <w:sz w:val="24"/>
          <w:szCs w:val="24"/>
          <w:lang w:val="pt-PT"/>
        </w:rPr>
        <w:footnoteReference w:id="6"/>
      </w:r>
      <w:r w:rsidRPr="007450F3">
        <w:rPr>
          <w:rFonts w:ascii="Times New Roman" w:hAnsi="Times New Roman"/>
          <w:sz w:val="24"/>
          <w:szCs w:val="24"/>
          <w:lang w:val="pt-PT"/>
        </w:rPr>
        <w:t>, a</w:t>
      </w:r>
      <w:r w:rsidR="00603ACB" w:rsidRPr="007450F3">
        <w:rPr>
          <w:rFonts w:ascii="Times New Roman" w:hAnsi="Times New Roman"/>
          <w:sz w:val="24"/>
          <w:szCs w:val="24"/>
          <w:lang w:val="pt-PT"/>
        </w:rPr>
        <w:t xml:space="preserve"> compreensão de participação supera a esfera exclusiva da ação comunitária, incorpora pressupostos de uma social-democracia sob responsabilidade do Estado e forte participação da sociedade civil</w:t>
      </w:r>
      <w:r w:rsidR="00A90130" w:rsidRPr="007450F3">
        <w:rPr>
          <w:rFonts w:ascii="Times New Roman" w:hAnsi="Times New Roman"/>
          <w:sz w:val="24"/>
          <w:szCs w:val="24"/>
          <w:lang w:val="pt-PT"/>
        </w:rPr>
        <w:t xml:space="preserve">. Conforme argumentos de Vasconcelos </w:t>
      </w:r>
      <w:r w:rsidR="008B5DB2" w:rsidRPr="007450F3">
        <w:rPr>
          <w:rFonts w:ascii="Times New Roman" w:hAnsi="Times New Roman"/>
          <w:sz w:val="24"/>
          <w:szCs w:val="24"/>
          <w:lang w:val="pt-PT"/>
        </w:rPr>
        <w:t>&amp;</w:t>
      </w:r>
      <w:r w:rsidR="00A90130" w:rsidRPr="007450F3">
        <w:rPr>
          <w:rFonts w:ascii="Times New Roman" w:hAnsi="Times New Roman"/>
          <w:sz w:val="24"/>
          <w:szCs w:val="24"/>
          <w:lang w:val="pt-PT"/>
        </w:rPr>
        <w:t xml:space="preserve"> Vasconcelos (2009)</w:t>
      </w:r>
      <w:r w:rsidR="007D3216" w:rsidRPr="007450F3">
        <w:rPr>
          <w:rFonts w:ascii="Times New Roman" w:hAnsi="Times New Roman"/>
          <w:sz w:val="24"/>
          <w:szCs w:val="24"/>
          <w:lang w:val="pt-PT"/>
        </w:rPr>
        <w:t>,</w:t>
      </w:r>
      <w:r w:rsidR="00603ACB" w:rsidRPr="007450F3">
        <w:rPr>
          <w:rFonts w:ascii="Times New Roman" w:hAnsi="Times New Roman"/>
          <w:sz w:val="24"/>
          <w:szCs w:val="24"/>
          <w:lang w:val="pt-PT"/>
        </w:rPr>
        <w:t xml:space="preserve"> a participação passa a fazer parte da noção de governança</w:t>
      </w:r>
      <w:r w:rsidRPr="007450F3">
        <w:rPr>
          <w:rFonts w:ascii="Times New Roman" w:hAnsi="Times New Roman"/>
          <w:sz w:val="24"/>
          <w:szCs w:val="24"/>
          <w:lang w:val="pt-PT"/>
        </w:rPr>
        <w:t xml:space="preserve">, com princípios </w:t>
      </w:r>
      <w:r w:rsidR="00603ACB" w:rsidRPr="007450F3">
        <w:rPr>
          <w:rFonts w:ascii="Times New Roman" w:hAnsi="Times New Roman"/>
          <w:sz w:val="24"/>
          <w:szCs w:val="24"/>
          <w:lang w:val="pt-PT"/>
        </w:rPr>
        <w:t>constitucionalmente assegurados pelos conselhos municipais, na esfera local, que responde por controle social dos direitos</w:t>
      </w:r>
      <w:r w:rsidR="00F5054C" w:rsidRPr="007450F3">
        <w:rPr>
          <w:rFonts w:ascii="Times New Roman" w:hAnsi="Times New Roman"/>
          <w:sz w:val="24"/>
          <w:szCs w:val="24"/>
          <w:lang w:val="pt-PT"/>
        </w:rPr>
        <w:t xml:space="preserve"> sociais fundamentais, preservação</w:t>
      </w:r>
      <w:r w:rsidR="00603ACB" w:rsidRPr="007450F3">
        <w:rPr>
          <w:rFonts w:ascii="Times New Roman" w:hAnsi="Times New Roman"/>
          <w:sz w:val="24"/>
          <w:szCs w:val="24"/>
          <w:lang w:val="pt-PT"/>
        </w:rPr>
        <w:t xml:space="preserve"> </w:t>
      </w:r>
      <w:r w:rsidR="00F5054C" w:rsidRPr="007450F3">
        <w:rPr>
          <w:rFonts w:ascii="Times New Roman" w:hAnsi="Times New Roman"/>
          <w:sz w:val="24"/>
          <w:szCs w:val="24"/>
          <w:lang w:val="pt-PT"/>
        </w:rPr>
        <w:t>d</w:t>
      </w:r>
      <w:r w:rsidR="00603ACB" w:rsidRPr="007450F3">
        <w:rPr>
          <w:rFonts w:ascii="Times New Roman" w:hAnsi="Times New Roman"/>
          <w:sz w:val="24"/>
          <w:szCs w:val="24"/>
          <w:lang w:val="pt-PT"/>
        </w:rPr>
        <w:t>o interesse de grupos</w:t>
      </w:r>
      <w:r w:rsidR="00F5054C" w:rsidRPr="007450F3">
        <w:rPr>
          <w:rFonts w:ascii="Times New Roman" w:hAnsi="Times New Roman"/>
          <w:sz w:val="24"/>
          <w:szCs w:val="24"/>
          <w:lang w:val="pt-PT"/>
        </w:rPr>
        <w:t xml:space="preserve"> específicos, apoio</w:t>
      </w:r>
      <w:r w:rsidR="00603ACB" w:rsidRPr="007450F3">
        <w:rPr>
          <w:rFonts w:ascii="Times New Roman" w:hAnsi="Times New Roman"/>
          <w:sz w:val="24"/>
          <w:szCs w:val="24"/>
          <w:lang w:val="pt-PT"/>
        </w:rPr>
        <w:t xml:space="preserve"> </w:t>
      </w:r>
      <w:r w:rsidR="00F5054C" w:rsidRPr="007450F3">
        <w:rPr>
          <w:rFonts w:ascii="Times New Roman" w:hAnsi="Times New Roman"/>
          <w:sz w:val="24"/>
          <w:szCs w:val="24"/>
          <w:lang w:val="pt-PT"/>
        </w:rPr>
        <w:t>a</w:t>
      </w:r>
      <w:r w:rsidR="00603ACB" w:rsidRPr="007450F3">
        <w:rPr>
          <w:rFonts w:ascii="Times New Roman" w:hAnsi="Times New Roman"/>
          <w:sz w:val="24"/>
          <w:szCs w:val="24"/>
          <w:lang w:val="pt-PT"/>
        </w:rPr>
        <w:t>o processo de planejamento do desenvolvimento dos territórios, responsabilização do Estado-Sociedade, eficiência e coerência de políticas públicas</w:t>
      </w:r>
      <w:r w:rsidR="00A90130" w:rsidRPr="007450F3">
        <w:rPr>
          <w:rFonts w:ascii="Times New Roman" w:hAnsi="Times New Roman"/>
          <w:sz w:val="24"/>
          <w:szCs w:val="24"/>
          <w:lang w:val="pt-PT"/>
        </w:rPr>
        <w:t>.</w:t>
      </w:r>
    </w:p>
    <w:p w:rsidR="00603ACB" w:rsidRPr="007450F3" w:rsidRDefault="00603ACB" w:rsidP="008B5DB2">
      <w:pPr>
        <w:autoSpaceDE w:val="0"/>
        <w:autoSpaceDN w:val="0"/>
        <w:adjustRightInd w:val="0"/>
        <w:spacing w:after="0" w:line="360" w:lineRule="auto"/>
        <w:jc w:val="both"/>
        <w:rPr>
          <w:rFonts w:ascii="Times New Roman" w:hAnsi="Times New Roman"/>
          <w:sz w:val="24"/>
          <w:szCs w:val="24"/>
        </w:rPr>
      </w:pPr>
      <w:r w:rsidRPr="007450F3">
        <w:rPr>
          <w:rFonts w:ascii="Times New Roman" w:hAnsi="Times New Roman"/>
          <w:sz w:val="24"/>
          <w:szCs w:val="24"/>
        </w:rPr>
        <w:tab/>
        <w:t>Fruto da descentralização político</w:t>
      </w:r>
      <w:r w:rsidR="000A57DC" w:rsidRPr="007450F3">
        <w:rPr>
          <w:rFonts w:ascii="Times New Roman" w:hAnsi="Times New Roman"/>
          <w:sz w:val="24"/>
          <w:szCs w:val="24"/>
        </w:rPr>
        <w:t>-administrativa</w:t>
      </w:r>
      <w:r w:rsidRPr="007450F3">
        <w:rPr>
          <w:rFonts w:ascii="Times New Roman" w:hAnsi="Times New Roman"/>
          <w:sz w:val="24"/>
          <w:szCs w:val="24"/>
        </w:rPr>
        <w:t xml:space="preserve"> e da participação das comunidades </w:t>
      </w:r>
      <w:r w:rsidRPr="007450F3">
        <w:rPr>
          <w:rFonts w:ascii="Times New Roman" w:hAnsi="Times New Roman"/>
          <w:sz w:val="24"/>
          <w:szCs w:val="24"/>
          <w:lang w:val="pt-PT"/>
        </w:rPr>
        <w:t>n</w:t>
      </w:r>
      <w:r w:rsidR="00DF1C90" w:rsidRPr="007450F3">
        <w:rPr>
          <w:rFonts w:ascii="Times New Roman" w:hAnsi="Times New Roman"/>
          <w:sz w:val="24"/>
          <w:szCs w:val="24"/>
          <w:lang w:val="pt-PT"/>
        </w:rPr>
        <w:t>a elaboração e na gestão das políticas sociais</w:t>
      </w:r>
      <w:r w:rsidRPr="007450F3">
        <w:rPr>
          <w:rFonts w:ascii="Times New Roman" w:hAnsi="Times New Roman"/>
          <w:sz w:val="24"/>
          <w:szCs w:val="24"/>
          <w:lang w:val="pt-PT"/>
        </w:rPr>
        <w:t xml:space="preserve">, os conselhos municipais tornam-se a mais importante inovação institucional das políticas públicas do Brasil </w:t>
      </w:r>
      <w:r w:rsidR="000A57DC" w:rsidRPr="007450F3">
        <w:rPr>
          <w:rFonts w:ascii="Times New Roman" w:hAnsi="Times New Roman"/>
          <w:sz w:val="24"/>
          <w:szCs w:val="24"/>
          <w:lang w:val="pt-PT"/>
        </w:rPr>
        <w:t>re</w:t>
      </w:r>
      <w:r w:rsidRPr="007450F3">
        <w:rPr>
          <w:rFonts w:ascii="Times New Roman" w:hAnsi="Times New Roman"/>
          <w:sz w:val="24"/>
          <w:szCs w:val="24"/>
          <w:lang w:val="pt-PT"/>
        </w:rPr>
        <w:t>democrático</w:t>
      </w:r>
      <w:r w:rsidR="00242C95" w:rsidRPr="007450F3">
        <w:rPr>
          <w:rFonts w:ascii="Times New Roman" w:hAnsi="Times New Roman"/>
          <w:sz w:val="24"/>
          <w:szCs w:val="24"/>
          <w:lang w:val="pt-PT"/>
        </w:rPr>
        <w:t>.</w:t>
      </w:r>
      <w:r w:rsidRPr="007450F3">
        <w:rPr>
          <w:rFonts w:ascii="Times New Roman" w:hAnsi="Times New Roman"/>
          <w:sz w:val="24"/>
          <w:szCs w:val="24"/>
        </w:rPr>
        <w:t xml:space="preserve"> </w:t>
      </w:r>
      <w:r w:rsidR="000A57DC" w:rsidRPr="007450F3">
        <w:rPr>
          <w:rFonts w:ascii="Times New Roman" w:hAnsi="Times New Roman"/>
          <w:sz w:val="24"/>
          <w:szCs w:val="24"/>
        </w:rPr>
        <w:t xml:space="preserve">A </w:t>
      </w:r>
      <w:r w:rsidRPr="007450F3">
        <w:rPr>
          <w:rFonts w:ascii="Times New Roman" w:hAnsi="Times New Roman"/>
          <w:sz w:val="24"/>
          <w:szCs w:val="24"/>
        </w:rPr>
        <w:t>sociedade civil</w:t>
      </w:r>
      <w:r w:rsidR="00F5054C" w:rsidRPr="007450F3">
        <w:rPr>
          <w:rFonts w:ascii="Times New Roman" w:hAnsi="Times New Roman"/>
          <w:sz w:val="24"/>
          <w:szCs w:val="24"/>
        </w:rPr>
        <w:t>,</w:t>
      </w:r>
      <w:r w:rsidRPr="007450F3">
        <w:rPr>
          <w:rFonts w:ascii="Times New Roman" w:hAnsi="Times New Roman"/>
          <w:sz w:val="24"/>
          <w:szCs w:val="24"/>
        </w:rPr>
        <w:t xml:space="preserve"> nesta descentralização político</w:t>
      </w:r>
      <w:r w:rsidR="000A57DC" w:rsidRPr="007450F3">
        <w:rPr>
          <w:rFonts w:ascii="Times New Roman" w:hAnsi="Times New Roman"/>
          <w:sz w:val="24"/>
          <w:szCs w:val="24"/>
        </w:rPr>
        <w:t>-</w:t>
      </w:r>
      <w:r w:rsidRPr="007450F3">
        <w:rPr>
          <w:rFonts w:ascii="Times New Roman" w:hAnsi="Times New Roman"/>
          <w:sz w:val="24"/>
          <w:szCs w:val="24"/>
        </w:rPr>
        <w:t>administrativa</w:t>
      </w:r>
      <w:r w:rsidR="00F5054C" w:rsidRPr="007450F3">
        <w:rPr>
          <w:rFonts w:ascii="Times New Roman" w:hAnsi="Times New Roman"/>
          <w:sz w:val="24"/>
          <w:szCs w:val="24"/>
        </w:rPr>
        <w:t>,</w:t>
      </w:r>
      <w:r w:rsidRPr="007450F3">
        <w:rPr>
          <w:rFonts w:ascii="Times New Roman" w:hAnsi="Times New Roman"/>
          <w:sz w:val="24"/>
          <w:szCs w:val="24"/>
        </w:rPr>
        <w:t xml:space="preserve"> </w:t>
      </w:r>
      <w:r w:rsidR="000A57DC" w:rsidRPr="007450F3">
        <w:rPr>
          <w:rFonts w:ascii="Times New Roman" w:hAnsi="Times New Roman"/>
          <w:sz w:val="24"/>
          <w:szCs w:val="24"/>
        </w:rPr>
        <w:t xml:space="preserve">passa a ter capacidade </w:t>
      </w:r>
      <w:r w:rsidRPr="007450F3">
        <w:rPr>
          <w:rFonts w:ascii="Times New Roman" w:hAnsi="Times New Roman"/>
          <w:sz w:val="24"/>
          <w:szCs w:val="24"/>
        </w:rPr>
        <w:t>de propor e deliberar (ABRAMOVAY, 2001; DALLABRIDA, 2011).</w:t>
      </w:r>
    </w:p>
    <w:p w:rsidR="00E84192" w:rsidRPr="007450F3" w:rsidRDefault="007A37BA" w:rsidP="008B5DB2">
      <w:pPr>
        <w:autoSpaceDE w:val="0"/>
        <w:autoSpaceDN w:val="0"/>
        <w:adjustRightInd w:val="0"/>
        <w:spacing w:after="0" w:line="360" w:lineRule="auto"/>
        <w:ind w:firstLine="709"/>
        <w:jc w:val="both"/>
        <w:rPr>
          <w:rFonts w:ascii="Times New Roman" w:hAnsi="Times New Roman"/>
          <w:sz w:val="24"/>
          <w:szCs w:val="24"/>
        </w:rPr>
      </w:pPr>
      <w:r w:rsidRPr="007450F3">
        <w:rPr>
          <w:rFonts w:ascii="Times New Roman" w:hAnsi="Times New Roman"/>
          <w:sz w:val="24"/>
          <w:szCs w:val="24"/>
        </w:rPr>
        <w:t xml:space="preserve">Os </w:t>
      </w:r>
      <w:r w:rsidR="00E84192" w:rsidRPr="007450F3">
        <w:rPr>
          <w:rFonts w:ascii="Times New Roman" w:hAnsi="Times New Roman"/>
          <w:sz w:val="24"/>
          <w:szCs w:val="24"/>
        </w:rPr>
        <w:t>Conselhos municipais podem ser compreendidos como espaços insti</w:t>
      </w:r>
      <w:r w:rsidR="000A57DC" w:rsidRPr="007450F3">
        <w:rPr>
          <w:rFonts w:ascii="Times New Roman" w:hAnsi="Times New Roman"/>
          <w:sz w:val="24"/>
          <w:szCs w:val="24"/>
        </w:rPr>
        <w:t>tucionais de concertação social;</w:t>
      </w:r>
      <w:r w:rsidR="00E84192" w:rsidRPr="007450F3">
        <w:rPr>
          <w:rFonts w:ascii="Times New Roman" w:hAnsi="Times New Roman"/>
          <w:sz w:val="24"/>
          <w:szCs w:val="24"/>
        </w:rPr>
        <w:t xml:space="preserve"> logo</w:t>
      </w:r>
      <w:r w:rsidR="00C04B76" w:rsidRPr="007450F3">
        <w:rPr>
          <w:rFonts w:ascii="Times New Roman" w:hAnsi="Times New Roman"/>
          <w:sz w:val="24"/>
          <w:szCs w:val="24"/>
        </w:rPr>
        <w:t>, espaços</w:t>
      </w:r>
      <w:r w:rsidR="00E84192" w:rsidRPr="007450F3">
        <w:rPr>
          <w:rFonts w:ascii="Times New Roman" w:hAnsi="Times New Roman"/>
          <w:sz w:val="24"/>
          <w:szCs w:val="24"/>
        </w:rPr>
        <w:t xml:space="preserve"> de negociação, regulação de conflitos e construção de interesses coletivos (DALLABRIDA, </w:t>
      </w:r>
      <w:r w:rsidR="008C610D" w:rsidRPr="007450F3">
        <w:rPr>
          <w:rFonts w:ascii="Times New Roman" w:hAnsi="Times New Roman"/>
          <w:sz w:val="24"/>
          <w:szCs w:val="24"/>
        </w:rPr>
        <w:t>2011</w:t>
      </w:r>
      <w:r w:rsidR="00E84192" w:rsidRPr="007450F3">
        <w:rPr>
          <w:rFonts w:ascii="Times New Roman" w:hAnsi="Times New Roman"/>
          <w:sz w:val="24"/>
          <w:szCs w:val="24"/>
        </w:rPr>
        <w:t xml:space="preserve">). </w:t>
      </w:r>
      <w:r w:rsidR="002D715A" w:rsidRPr="007450F3">
        <w:rPr>
          <w:rFonts w:ascii="Times New Roman" w:hAnsi="Times New Roman"/>
          <w:sz w:val="24"/>
          <w:szCs w:val="24"/>
        </w:rPr>
        <w:t>O conceito de</w:t>
      </w:r>
      <w:r w:rsidR="00E84192" w:rsidRPr="007450F3">
        <w:rPr>
          <w:rFonts w:ascii="Times New Roman" w:hAnsi="Times New Roman"/>
          <w:sz w:val="24"/>
          <w:szCs w:val="24"/>
        </w:rPr>
        <w:t xml:space="preserve"> </w:t>
      </w:r>
      <w:r w:rsidR="002D715A" w:rsidRPr="007450F3">
        <w:rPr>
          <w:rFonts w:ascii="Times New Roman" w:hAnsi="Times New Roman"/>
          <w:sz w:val="24"/>
          <w:szCs w:val="24"/>
        </w:rPr>
        <w:t>concertação social, por sua vez, trata</w:t>
      </w:r>
      <w:r w:rsidR="00E84192" w:rsidRPr="007450F3">
        <w:rPr>
          <w:rFonts w:ascii="Times New Roman" w:hAnsi="Times New Roman"/>
          <w:sz w:val="24"/>
          <w:szCs w:val="24"/>
        </w:rPr>
        <w:t xml:space="preserve"> </w:t>
      </w:r>
      <w:r w:rsidR="002D715A" w:rsidRPr="007450F3">
        <w:rPr>
          <w:rFonts w:ascii="Times New Roman" w:hAnsi="Times New Roman"/>
          <w:sz w:val="24"/>
          <w:szCs w:val="24"/>
        </w:rPr>
        <w:t>d</w:t>
      </w:r>
      <w:r w:rsidR="00E84192" w:rsidRPr="007450F3">
        <w:rPr>
          <w:rFonts w:ascii="Times New Roman" w:hAnsi="Times New Roman"/>
          <w:sz w:val="24"/>
          <w:szCs w:val="24"/>
        </w:rPr>
        <w:t>o processo descentralizado e voluntário de gestão, participação cidadã, conciliação e mediação entre diferentes atores sociais, econômicos e institucionais para formulação de decisões acordadas no que se refere à superação dos</w:t>
      </w:r>
      <w:r w:rsidR="00242C95" w:rsidRPr="007450F3">
        <w:rPr>
          <w:rFonts w:ascii="Times New Roman" w:hAnsi="Times New Roman"/>
          <w:sz w:val="24"/>
          <w:szCs w:val="24"/>
        </w:rPr>
        <w:t xml:space="preserve"> </w:t>
      </w:r>
      <w:r w:rsidR="00E84192" w:rsidRPr="007450F3">
        <w:rPr>
          <w:rFonts w:ascii="Times New Roman" w:hAnsi="Times New Roman"/>
          <w:sz w:val="24"/>
          <w:szCs w:val="24"/>
        </w:rPr>
        <w:t>desafios de desenvolvimento (DALLABRIDA</w:t>
      </w:r>
      <w:r w:rsidR="008C610D" w:rsidRPr="007450F3">
        <w:rPr>
          <w:rFonts w:ascii="Times New Roman" w:hAnsi="Times New Roman"/>
          <w:sz w:val="24"/>
          <w:szCs w:val="24"/>
        </w:rPr>
        <w:t>, 2011</w:t>
      </w:r>
      <w:r w:rsidR="00E84192" w:rsidRPr="007450F3">
        <w:rPr>
          <w:rFonts w:ascii="Times New Roman" w:hAnsi="Times New Roman"/>
          <w:sz w:val="24"/>
          <w:szCs w:val="24"/>
        </w:rPr>
        <w:t>).</w:t>
      </w:r>
    </w:p>
    <w:p w:rsidR="006923FA" w:rsidRPr="007450F3" w:rsidRDefault="009C5DF0" w:rsidP="008B5DB2">
      <w:pPr>
        <w:autoSpaceDE w:val="0"/>
        <w:autoSpaceDN w:val="0"/>
        <w:adjustRightInd w:val="0"/>
        <w:spacing w:after="0" w:line="360" w:lineRule="auto"/>
        <w:ind w:firstLine="709"/>
        <w:jc w:val="both"/>
        <w:rPr>
          <w:rFonts w:ascii="Times New Roman" w:hAnsi="Times New Roman"/>
          <w:sz w:val="24"/>
          <w:szCs w:val="24"/>
        </w:rPr>
      </w:pPr>
      <w:r w:rsidRPr="007450F3">
        <w:rPr>
          <w:rFonts w:ascii="Times New Roman" w:hAnsi="Times New Roman"/>
          <w:sz w:val="24"/>
          <w:szCs w:val="24"/>
        </w:rPr>
        <w:t>Foi em 1988</w:t>
      </w:r>
      <w:r w:rsidR="00172073" w:rsidRPr="007450F3">
        <w:rPr>
          <w:rFonts w:ascii="Times New Roman" w:hAnsi="Times New Roman"/>
          <w:sz w:val="24"/>
          <w:szCs w:val="24"/>
        </w:rPr>
        <w:t>,</w:t>
      </w:r>
      <w:r w:rsidRPr="007450F3">
        <w:rPr>
          <w:rFonts w:ascii="Times New Roman" w:hAnsi="Times New Roman"/>
          <w:sz w:val="24"/>
          <w:szCs w:val="24"/>
        </w:rPr>
        <w:t xml:space="preserve"> com </w:t>
      </w:r>
      <w:r w:rsidR="00265A46" w:rsidRPr="007450F3">
        <w:rPr>
          <w:rFonts w:ascii="Times New Roman" w:hAnsi="Times New Roman"/>
          <w:sz w:val="24"/>
          <w:szCs w:val="24"/>
        </w:rPr>
        <w:t xml:space="preserve">a </w:t>
      </w:r>
      <w:r w:rsidR="00172073" w:rsidRPr="007450F3">
        <w:rPr>
          <w:rFonts w:ascii="Times New Roman" w:hAnsi="Times New Roman"/>
          <w:sz w:val="24"/>
          <w:szCs w:val="24"/>
        </w:rPr>
        <w:t xml:space="preserve">promulgação da </w:t>
      </w:r>
      <w:r w:rsidR="00DA75EC" w:rsidRPr="007450F3">
        <w:rPr>
          <w:rFonts w:ascii="Times New Roman" w:hAnsi="Times New Roman"/>
          <w:sz w:val="24"/>
          <w:szCs w:val="24"/>
        </w:rPr>
        <w:t>Constituição</w:t>
      </w:r>
      <w:r w:rsidR="00172073" w:rsidRPr="007450F3">
        <w:rPr>
          <w:rFonts w:ascii="Times New Roman" w:hAnsi="Times New Roman"/>
          <w:sz w:val="24"/>
          <w:szCs w:val="24"/>
        </w:rPr>
        <w:t xml:space="preserve"> Federal</w:t>
      </w:r>
      <w:r w:rsidR="00DA75EC" w:rsidRPr="007450F3">
        <w:rPr>
          <w:rFonts w:ascii="Times New Roman" w:hAnsi="Times New Roman"/>
          <w:sz w:val="24"/>
          <w:szCs w:val="24"/>
        </w:rPr>
        <w:t xml:space="preserve"> </w:t>
      </w:r>
      <w:r w:rsidR="00172073" w:rsidRPr="007450F3">
        <w:rPr>
          <w:rFonts w:ascii="Times New Roman" w:hAnsi="Times New Roman"/>
          <w:sz w:val="24"/>
          <w:szCs w:val="24"/>
        </w:rPr>
        <w:t>b</w:t>
      </w:r>
      <w:r w:rsidR="00DA75EC" w:rsidRPr="007450F3">
        <w:rPr>
          <w:rFonts w:ascii="Times New Roman" w:hAnsi="Times New Roman"/>
          <w:sz w:val="24"/>
          <w:szCs w:val="24"/>
        </w:rPr>
        <w:t xml:space="preserve">rasileira, </w:t>
      </w:r>
      <w:r w:rsidRPr="007450F3">
        <w:rPr>
          <w:rFonts w:ascii="Times New Roman" w:hAnsi="Times New Roman"/>
          <w:sz w:val="24"/>
          <w:szCs w:val="24"/>
        </w:rPr>
        <w:t xml:space="preserve">que se </w:t>
      </w:r>
      <w:r w:rsidR="00172073" w:rsidRPr="007450F3">
        <w:rPr>
          <w:rFonts w:ascii="Times New Roman" w:hAnsi="Times New Roman"/>
          <w:sz w:val="24"/>
          <w:szCs w:val="24"/>
        </w:rPr>
        <w:t>institucionalizou</w:t>
      </w:r>
      <w:r w:rsidRPr="007450F3">
        <w:rPr>
          <w:rFonts w:ascii="Times New Roman" w:hAnsi="Times New Roman"/>
          <w:sz w:val="24"/>
          <w:szCs w:val="24"/>
        </w:rPr>
        <w:t xml:space="preserve"> a atuação de conselhos municipais</w:t>
      </w:r>
      <w:r w:rsidR="00660A2C" w:rsidRPr="007450F3">
        <w:rPr>
          <w:rFonts w:ascii="Times New Roman" w:hAnsi="Times New Roman"/>
          <w:sz w:val="24"/>
          <w:szCs w:val="24"/>
        </w:rPr>
        <w:t xml:space="preserve">, sendo </w:t>
      </w:r>
      <w:r w:rsidR="00172073" w:rsidRPr="007450F3">
        <w:rPr>
          <w:rFonts w:ascii="Times New Roman" w:hAnsi="Times New Roman"/>
          <w:sz w:val="24"/>
          <w:szCs w:val="24"/>
        </w:rPr>
        <w:t xml:space="preserve">este </w:t>
      </w:r>
      <w:r w:rsidR="00660A2C" w:rsidRPr="007450F3">
        <w:rPr>
          <w:rFonts w:ascii="Times New Roman" w:hAnsi="Times New Roman"/>
          <w:sz w:val="24"/>
          <w:szCs w:val="24"/>
        </w:rPr>
        <w:t>o</w:t>
      </w:r>
      <w:r w:rsidRPr="007450F3">
        <w:rPr>
          <w:rFonts w:ascii="Times New Roman" w:hAnsi="Times New Roman"/>
          <w:sz w:val="24"/>
          <w:szCs w:val="24"/>
        </w:rPr>
        <w:t xml:space="preserve"> marco legal que aprego</w:t>
      </w:r>
      <w:r w:rsidR="00477984" w:rsidRPr="007450F3">
        <w:rPr>
          <w:rFonts w:ascii="Times New Roman" w:hAnsi="Times New Roman"/>
          <w:sz w:val="24"/>
          <w:szCs w:val="24"/>
        </w:rPr>
        <w:t>ou</w:t>
      </w:r>
      <w:r w:rsidRPr="007450F3">
        <w:rPr>
          <w:rFonts w:ascii="Times New Roman" w:hAnsi="Times New Roman"/>
          <w:sz w:val="24"/>
          <w:szCs w:val="24"/>
        </w:rPr>
        <w:t xml:space="preserve"> o avanço nos instrumentos</w:t>
      </w:r>
      <w:r w:rsidR="00DA75EC" w:rsidRPr="007450F3">
        <w:rPr>
          <w:rFonts w:ascii="Times New Roman" w:hAnsi="Times New Roman"/>
          <w:sz w:val="24"/>
          <w:szCs w:val="24"/>
        </w:rPr>
        <w:t xml:space="preserve"> </w:t>
      </w:r>
      <w:r w:rsidR="00172073" w:rsidRPr="007450F3">
        <w:rPr>
          <w:rFonts w:ascii="Times New Roman" w:hAnsi="Times New Roman"/>
          <w:sz w:val="24"/>
          <w:szCs w:val="24"/>
        </w:rPr>
        <w:t>de g</w:t>
      </w:r>
      <w:r w:rsidR="0022187B" w:rsidRPr="007450F3">
        <w:rPr>
          <w:rFonts w:ascii="Times New Roman" w:hAnsi="Times New Roman"/>
          <w:sz w:val="24"/>
          <w:szCs w:val="24"/>
        </w:rPr>
        <w:t>a</w:t>
      </w:r>
      <w:r w:rsidR="00172073" w:rsidRPr="007450F3">
        <w:rPr>
          <w:rFonts w:ascii="Times New Roman" w:hAnsi="Times New Roman"/>
          <w:sz w:val="24"/>
          <w:szCs w:val="24"/>
        </w:rPr>
        <w:t>rantia</w:t>
      </w:r>
      <w:r w:rsidR="006923FA" w:rsidRPr="007450F3">
        <w:rPr>
          <w:rFonts w:ascii="Times New Roman" w:hAnsi="Times New Roman"/>
          <w:sz w:val="24"/>
          <w:szCs w:val="24"/>
        </w:rPr>
        <w:t xml:space="preserve"> </w:t>
      </w:r>
      <w:r w:rsidR="00172073" w:rsidRPr="007450F3">
        <w:rPr>
          <w:rFonts w:ascii="Times New Roman" w:hAnsi="Times New Roman"/>
          <w:sz w:val="24"/>
          <w:szCs w:val="24"/>
        </w:rPr>
        <w:t>d</w:t>
      </w:r>
      <w:r w:rsidRPr="007450F3">
        <w:rPr>
          <w:rFonts w:ascii="Times New Roman" w:hAnsi="Times New Roman"/>
          <w:sz w:val="24"/>
          <w:szCs w:val="24"/>
        </w:rPr>
        <w:t>a participação social na gestão pública. No entanto, a maioria dos conselhos de desenvolvimento form</w:t>
      </w:r>
      <w:r w:rsidR="00172073" w:rsidRPr="007450F3">
        <w:rPr>
          <w:rFonts w:ascii="Times New Roman" w:hAnsi="Times New Roman"/>
          <w:sz w:val="24"/>
          <w:szCs w:val="24"/>
        </w:rPr>
        <w:t>ou-se</w:t>
      </w:r>
      <w:r w:rsidRPr="007450F3">
        <w:rPr>
          <w:rFonts w:ascii="Times New Roman" w:hAnsi="Times New Roman"/>
          <w:sz w:val="24"/>
          <w:szCs w:val="24"/>
        </w:rPr>
        <w:t xml:space="preserve"> anos depois, basicamente pela exigibilidade da criação </w:t>
      </w:r>
      <w:r w:rsidRPr="007450F3">
        <w:rPr>
          <w:rFonts w:ascii="Times New Roman" w:hAnsi="Times New Roman"/>
          <w:sz w:val="24"/>
          <w:szCs w:val="24"/>
        </w:rPr>
        <w:lastRenderedPageBreak/>
        <w:t xml:space="preserve">para liberação de recursos federais para atendimentos de </w:t>
      </w:r>
      <w:r w:rsidR="007D3216" w:rsidRPr="007450F3">
        <w:rPr>
          <w:rFonts w:ascii="Times New Roman" w:hAnsi="Times New Roman"/>
          <w:sz w:val="24"/>
          <w:szCs w:val="24"/>
        </w:rPr>
        <w:t>infraestrutura</w:t>
      </w:r>
      <w:r w:rsidRPr="007450F3">
        <w:rPr>
          <w:rFonts w:ascii="Times New Roman" w:hAnsi="Times New Roman"/>
          <w:sz w:val="24"/>
          <w:szCs w:val="24"/>
        </w:rPr>
        <w:t xml:space="preserve"> e serviços. (ABRAMOVAY</w:t>
      </w:r>
      <w:r w:rsidR="008C610D" w:rsidRPr="007450F3">
        <w:rPr>
          <w:rFonts w:ascii="Times New Roman" w:hAnsi="Times New Roman"/>
          <w:sz w:val="24"/>
          <w:szCs w:val="24"/>
        </w:rPr>
        <w:t>, 2001</w:t>
      </w:r>
      <w:r w:rsidRPr="007450F3">
        <w:rPr>
          <w:rFonts w:ascii="Times New Roman" w:hAnsi="Times New Roman"/>
          <w:sz w:val="24"/>
          <w:szCs w:val="24"/>
        </w:rPr>
        <w:t>).</w:t>
      </w:r>
    </w:p>
    <w:p w:rsidR="00E64C5B" w:rsidRPr="007450F3" w:rsidRDefault="003D1B8A" w:rsidP="008B5DB2">
      <w:pPr>
        <w:autoSpaceDE w:val="0"/>
        <w:autoSpaceDN w:val="0"/>
        <w:adjustRightInd w:val="0"/>
        <w:spacing w:after="0" w:line="360" w:lineRule="auto"/>
        <w:ind w:firstLine="709"/>
        <w:jc w:val="both"/>
        <w:rPr>
          <w:rFonts w:ascii="Times New Roman" w:hAnsi="Times New Roman"/>
          <w:sz w:val="24"/>
          <w:szCs w:val="24"/>
        </w:rPr>
      </w:pPr>
      <w:r w:rsidRPr="007450F3">
        <w:rPr>
          <w:rFonts w:ascii="Times New Roman" w:hAnsi="Times New Roman"/>
          <w:sz w:val="24"/>
          <w:szCs w:val="24"/>
        </w:rPr>
        <w:t xml:space="preserve">Os dispositivos legais foram aos poucos incorporando aspectos relacionados à preocupação com </w:t>
      </w:r>
      <w:r w:rsidR="009C5DF0" w:rsidRPr="007450F3">
        <w:rPr>
          <w:rFonts w:ascii="Times New Roman" w:hAnsi="Times New Roman"/>
          <w:sz w:val="24"/>
          <w:szCs w:val="24"/>
        </w:rPr>
        <w:t>a</w:t>
      </w:r>
      <w:r w:rsidR="00E64C5B" w:rsidRPr="007450F3">
        <w:rPr>
          <w:rFonts w:ascii="Times New Roman" w:hAnsi="Times New Roman"/>
          <w:sz w:val="24"/>
          <w:szCs w:val="24"/>
        </w:rPr>
        <w:t xml:space="preserve"> pressão de organizações populares</w:t>
      </w:r>
      <w:r w:rsidRPr="007450F3">
        <w:rPr>
          <w:rFonts w:ascii="Times New Roman" w:hAnsi="Times New Roman"/>
          <w:sz w:val="24"/>
          <w:szCs w:val="24"/>
        </w:rPr>
        <w:t xml:space="preserve"> para a inclusão da</w:t>
      </w:r>
      <w:r w:rsidR="006C4CE5" w:rsidRPr="007450F3">
        <w:rPr>
          <w:rFonts w:ascii="Times New Roman" w:hAnsi="Times New Roman"/>
          <w:sz w:val="24"/>
          <w:szCs w:val="24"/>
        </w:rPr>
        <w:t>s</w:t>
      </w:r>
      <w:r w:rsidRPr="007450F3">
        <w:rPr>
          <w:rFonts w:ascii="Times New Roman" w:hAnsi="Times New Roman"/>
          <w:sz w:val="24"/>
          <w:szCs w:val="24"/>
        </w:rPr>
        <w:t xml:space="preserve"> </w:t>
      </w:r>
      <w:r w:rsidR="00DF1C90" w:rsidRPr="007450F3">
        <w:rPr>
          <w:rFonts w:ascii="Times New Roman" w:hAnsi="Times New Roman"/>
          <w:sz w:val="24"/>
          <w:szCs w:val="24"/>
        </w:rPr>
        <w:t>organizações sociais</w:t>
      </w:r>
      <w:r w:rsidRPr="007450F3">
        <w:rPr>
          <w:rFonts w:ascii="Times New Roman" w:hAnsi="Times New Roman"/>
          <w:sz w:val="24"/>
          <w:szCs w:val="24"/>
        </w:rPr>
        <w:t xml:space="preserve"> na proposição de estratégias de desenvolvimento regional. Em 1994</w:t>
      </w:r>
      <w:r w:rsidR="00F5054C" w:rsidRPr="007450F3">
        <w:rPr>
          <w:rFonts w:ascii="Times New Roman" w:hAnsi="Times New Roman"/>
          <w:sz w:val="24"/>
          <w:szCs w:val="24"/>
        </w:rPr>
        <w:t>,</w:t>
      </w:r>
      <w:r w:rsidR="00E64C5B" w:rsidRPr="007450F3">
        <w:rPr>
          <w:rFonts w:ascii="Times New Roman" w:hAnsi="Times New Roman"/>
          <w:sz w:val="24"/>
          <w:szCs w:val="24"/>
        </w:rPr>
        <w:t xml:space="preserve"> foi promulgada</w:t>
      </w:r>
      <w:r w:rsidRPr="007450F3">
        <w:rPr>
          <w:rFonts w:ascii="Times New Roman" w:hAnsi="Times New Roman"/>
          <w:sz w:val="24"/>
          <w:szCs w:val="24"/>
        </w:rPr>
        <w:t xml:space="preserve"> a</w:t>
      </w:r>
      <w:r w:rsidR="00E64C5B" w:rsidRPr="007450F3">
        <w:rPr>
          <w:rFonts w:ascii="Times New Roman" w:hAnsi="Times New Roman"/>
          <w:sz w:val="24"/>
          <w:szCs w:val="24"/>
        </w:rPr>
        <w:t xml:space="preserve"> Lei que previu a organização de conselhos em cada região, os</w:t>
      </w:r>
      <w:r w:rsidR="006923FA" w:rsidRPr="007450F3">
        <w:rPr>
          <w:rFonts w:ascii="Times New Roman" w:hAnsi="Times New Roman"/>
          <w:sz w:val="24"/>
          <w:szCs w:val="24"/>
        </w:rPr>
        <w:t xml:space="preserve"> </w:t>
      </w:r>
      <w:r w:rsidR="00E64C5B" w:rsidRPr="007450F3">
        <w:rPr>
          <w:rFonts w:ascii="Times New Roman" w:hAnsi="Times New Roman"/>
          <w:sz w:val="24"/>
          <w:szCs w:val="24"/>
        </w:rPr>
        <w:t>Coredes. Desde sua origem, tais conselhos têm entre seus objetivos efetivar</w:t>
      </w:r>
      <w:r w:rsidR="006923FA" w:rsidRPr="007450F3">
        <w:rPr>
          <w:rFonts w:ascii="Times New Roman" w:hAnsi="Times New Roman"/>
          <w:sz w:val="24"/>
          <w:szCs w:val="24"/>
        </w:rPr>
        <w:t xml:space="preserve"> </w:t>
      </w:r>
      <w:r w:rsidR="00E64C5B" w:rsidRPr="007450F3">
        <w:rPr>
          <w:rFonts w:ascii="Times New Roman" w:hAnsi="Times New Roman"/>
          <w:sz w:val="24"/>
          <w:szCs w:val="24"/>
        </w:rPr>
        <w:t>a d</w:t>
      </w:r>
      <w:r w:rsidR="006923FA" w:rsidRPr="007450F3">
        <w:rPr>
          <w:rFonts w:ascii="Times New Roman" w:hAnsi="Times New Roman"/>
          <w:sz w:val="24"/>
          <w:szCs w:val="24"/>
        </w:rPr>
        <w:t xml:space="preserve">escentralização das decisões de </w:t>
      </w:r>
      <w:r w:rsidR="00E64C5B" w:rsidRPr="007450F3">
        <w:rPr>
          <w:rFonts w:ascii="Times New Roman" w:hAnsi="Times New Roman"/>
          <w:sz w:val="24"/>
          <w:szCs w:val="24"/>
        </w:rPr>
        <w:t>planejamento do governo</w:t>
      </w:r>
      <w:r w:rsidRPr="007450F3">
        <w:rPr>
          <w:rFonts w:ascii="Times New Roman" w:hAnsi="Times New Roman"/>
          <w:sz w:val="24"/>
          <w:szCs w:val="24"/>
        </w:rPr>
        <w:t>.</w:t>
      </w:r>
      <w:r w:rsidR="00E64C5B" w:rsidRPr="007450F3">
        <w:rPr>
          <w:rFonts w:ascii="Times New Roman" w:hAnsi="Times New Roman"/>
          <w:sz w:val="24"/>
          <w:szCs w:val="24"/>
        </w:rPr>
        <w:t xml:space="preserve"> A partir de 2003, por extensão, propôs-se a criação</w:t>
      </w:r>
      <w:r w:rsidR="006923FA" w:rsidRPr="007450F3">
        <w:rPr>
          <w:rFonts w:ascii="Times New Roman" w:hAnsi="Times New Roman"/>
          <w:sz w:val="24"/>
          <w:szCs w:val="24"/>
        </w:rPr>
        <w:t xml:space="preserve"> </w:t>
      </w:r>
      <w:r w:rsidR="00E64C5B" w:rsidRPr="007450F3">
        <w:rPr>
          <w:rFonts w:ascii="Times New Roman" w:hAnsi="Times New Roman"/>
          <w:sz w:val="24"/>
          <w:szCs w:val="24"/>
        </w:rPr>
        <w:t>de conselhos em cada município, os Comudes, com funções similares</w:t>
      </w:r>
      <w:r w:rsidRPr="007450F3">
        <w:rPr>
          <w:rFonts w:ascii="Times New Roman" w:hAnsi="Times New Roman"/>
          <w:sz w:val="24"/>
          <w:szCs w:val="24"/>
        </w:rPr>
        <w:t xml:space="preserve"> (DALLABRIDA, </w:t>
      </w:r>
      <w:r w:rsidR="008C610D" w:rsidRPr="007450F3">
        <w:rPr>
          <w:rFonts w:ascii="Times New Roman" w:hAnsi="Times New Roman"/>
          <w:sz w:val="24"/>
          <w:szCs w:val="24"/>
        </w:rPr>
        <w:t>2011</w:t>
      </w:r>
      <w:r w:rsidRPr="007450F3">
        <w:rPr>
          <w:rFonts w:ascii="Times New Roman" w:hAnsi="Times New Roman"/>
          <w:sz w:val="24"/>
          <w:szCs w:val="24"/>
        </w:rPr>
        <w:t>).</w:t>
      </w:r>
    </w:p>
    <w:p w:rsidR="003D1B8A" w:rsidRPr="007450F3" w:rsidRDefault="003D1B8A" w:rsidP="008B5DB2">
      <w:pPr>
        <w:autoSpaceDE w:val="0"/>
        <w:autoSpaceDN w:val="0"/>
        <w:adjustRightInd w:val="0"/>
        <w:spacing w:after="0" w:line="360" w:lineRule="auto"/>
        <w:ind w:firstLine="709"/>
        <w:jc w:val="both"/>
        <w:rPr>
          <w:rFonts w:ascii="Times New Roman" w:hAnsi="Times New Roman"/>
          <w:sz w:val="24"/>
          <w:szCs w:val="24"/>
        </w:rPr>
      </w:pPr>
      <w:r w:rsidRPr="007450F3">
        <w:rPr>
          <w:rFonts w:ascii="Times New Roman" w:hAnsi="Times New Roman"/>
          <w:sz w:val="24"/>
          <w:szCs w:val="24"/>
        </w:rPr>
        <w:t>Desde então, existem muitos estudos para entender o funcionamento dos conselhos: Do ponto de vista da participação democrática (</w:t>
      </w:r>
      <w:r w:rsidR="008B2C19" w:rsidRPr="007450F3">
        <w:rPr>
          <w:rFonts w:ascii="Times New Roman" w:hAnsi="Times New Roman"/>
          <w:sz w:val="24"/>
          <w:szCs w:val="24"/>
        </w:rPr>
        <w:t xml:space="preserve">ANDRADE &amp; VAITSMAN, 2013; </w:t>
      </w:r>
      <w:r w:rsidRPr="007450F3">
        <w:rPr>
          <w:rFonts w:ascii="Times New Roman" w:hAnsi="Times New Roman"/>
          <w:sz w:val="24"/>
          <w:szCs w:val="24"/>
        </w:rPr>
        <w:t>ROCHA, 2011</w:t>
      </w:r>
      <w:r w:rsidR="008B2C19" w:rsidRPr="007450F3">
        <w:rPr>
          <w:rFonts w:ascii="Times New Roman" w:hAnsi="Times New Roman"/>
          <w:sz w:val="24"/>
          <w:szCs w:val="24"/>
        </w:rPr>
        <w:t>; FERNANDES, 2010</w:t>
      </w:r>
      <w:r w:rsidRPr="007450F3">
        <w:rPr>
          <w:rFonts w:ascii="Times New Roman" w:hAnsi="Times New Roman"/>
          <w:sz w:val="24"/>
          <w:szCs w:val="24"/>
        </w:rPr>
        <w:t>), configurações, atuações e representações (GERSCHMAN, 2004</w:t>
      </w:r>
      <w:r w:rsidRPr="007450F3">
        <w:rPr>
          <w:rFonts w:ascii="Times New Roman" w:hAnsi="Times New Roman"/>
          <w:i/>
          <w:iCs/>
          <w:sz w:val="24"/>
          <w:szCs w:val="24"/>
        </w:rPr>
        <w:t>;</w:t>
      </w:r>
      <w:r w:rsidR="007E624D" w:rsidRPr="007450F3">
        <w:rPr>
          <w:rFonts w:ascii="Times New Roman" w:hAnsi="Times New Roman"/>
          <w:i/>
          <w:iCs/>
          <w:sz w:val="24"/>
          <w:szCs w:val="24"/>
        </w:rPr>
        <w:t xml:space="preserve"> </w:t>
      </w:r>
      <w:r w:rsidR="007E624D" w:rsidRPr="007450F3">
        <w:rPr>
          <w:rFonts w:ascii="Times New Roman" w:hAnsi="Times New Roman"/>
          <w:sz w:val="24"/>
          <w:szCs w:val="24"/>
        </w:rPr>
        <w:t xml:space="preserve">PIPITONE </w:t>
      </w:r>
      <w:r w:rsidR="007E624D" w:rsidRPr="007450F3">
        <w:rPr>
          <w:rFonts w:ascii="Times New Roman" w:hAnsi="Times New Roman"/>
          <w:i/>
          <w:sz w:val="24"/>
          <w:szCs w:val="24"/>
        </w:rPr>
        <w:t>et al</w:t>
      </w:r>
      <w:r w:rsidR="007E624D" w:rsidRPr="007450F3">
        <w:rPr>
          <w:rFonts w:ascii="Times New Roman" w:hAnsi="Times New Roman"/>
          <w:sz w:val="24"/>
          <w:szCs w:val="24"/>
        </w:rPr>
        <w:t>, 2003</w:t>
      </w:r>
      <w:r w:rsidR="007E624D" w:rsidRPr="007450F3">
        <w:rPr>
          <w:rFonts w:ascii="Times New Roman" w:hAnsi="Times New Roman"/>
          <w:i/>
          <w:iCs/>
          <w:sz w:val="24"/>
          <w:szCs w:val="24"/>
        </w:rPr>
        <w:t>;</w:t>
      </w:r>
      <w:r w:rsidRPr="007450F3">
        <w:rPr>
          <w:rFonts w:ascii="Times New Roman" w:hAnsi="Times New Roman"/>
          <w:i/>
          <w:iCs/>
          <w:sz w:val="24"/>
          <w:szCs w:val="24"/>
        </w:rPr>
        <w:t xml:space="preserve"> </w:t>
      </w:r>
      <w:r w:rsidRPr="007450F3">
        <w:rPr>
          <w:rFonts w:ascii="Times New Roman" w:hAnsi="Times New Roman"/>
          <w:sz w:val="24"/>
          <w:szCs w:val="24"/>
        </w:rPr>
        <w:t xml:space="preserve">ZAMBON &amp; OGATA, 2010), </w:t>
      </w:r>
      <w:r w:rsidR="00477984" w:rsidRPr="007450F3">
        <w:rPr>
          <w:rFonts w:ascii="Times New Roman" w:hAnsi="Times New Roman"/>
          <w:sz w:val="24"/>
          <w:szCs w:val="24"/>
        </w:rPr>
        <w:t>d</w:t>
      </w:r>
      <w:r w:rsidRPr="007450F3">
        <w:rPr>
          <w:rFonts w:ascii="Times New Roman" w:hAnsi="Times New Roman"/>
          <w:sz w:val="24"/>
          <w:szCs w:val="24"/>
        </w:rPr>
        <w:t xml:space="preserve">o papel dos conselhos nas políticas públicas (KLEBA </w:t>
      </w:r>
      <w:r w:rsidRPr="007450F3">
        <w:rPr>
          <w:rFonts w:ascii="Times New Roman" w:hAnsi="Times New Roman"/>
          <w:i/>
          <w:sz w:val="24"/>
          <w:szCs w:val="24"/>
        </w:rPr>
        <w:t>et al</w:t>
      </w:r>
      <w:r w:rsidRPr="007450F3">
        <w:rPr>
          <w:rFonts w:ascii="Times New Roman" w:hAnsi="Times New Roman"/>
          <w:sz w:val="24"/>
          <w:szCs w:val="24"/>
        </w:rPr>
        <w:t xml:space="preserve">, 2010), </w:t>
      </w:r>
      <w:r w:rsidR="00EC016A" w:rsidRPr="007450F3">
        <w:rPr>
          <w:rFonts w:ascii="Times New Roman" w:hAnsi="Times New Roman"/>
          <w:sz w:val="24"/>
          <w:szCs w:val="24"/>
        </w:rPr>
        <w:t>da perspectiva do controle soc</w:t>
      </w:r>
      <w:r w:rsidR="007E624D" w:rsidRPr="007450F3">
        <w:rPr>
          <w:rFonts w:ascii="Times New Roman" w:hAnsi="Times New Roman"/>
          <w:sz w:val="24"/>
          <w:szCs w:val="24"/>
        </w:rPr>
        <w:t>ial (</w:t>
      </w:r>
      <w:r w:rsidR="008B2C19" w:rsidRPr="007450F3">
        <w:rPr>
          <w:rFonts w:ascii="Times New Roman" w:hAnsi="Times New Roman"/>
          <w:sz w:val="24"/>
          <w:szCs w:val="24"/>
        </w:rPr>
        <w:t xml:space="preserve">BENELLI &amp; COSTA-ROSA, 2012; </w:t>
      </w:r>
      <w:r w:rsidR="007E624D" w:rsidRPr="007450F3">
        <w:rPr>
          <w:rFonts w:ascii="Times New Roman" w:hAnsi="Times New Roman"/>
          <w:sz w:val="24"/>
          <w:szCs w:val="24"/>
        </w:rPr>
        <w:t>CRISTO, 2012; GOMES, 2003) e das avaliações das ações de conselhos (VIEIRA &amp; CALVO, 2011)</w:t>
      </w:r>
      <w:r w:rsidR="00EC016A" w:rsidRPr="007450F3">
        <w:rPr>
          <w:rFonts w:ascii="Times New Roman" w:hAnsi="Times New Roman"/>
          <w:sz w:val="24"/>
          <w:szCs w:val="24"/>
        </w:rPr>
        <w:t xml:space="preserve"> dentro </w:t>
      </w:r>
      <w:r w:rsidR="00F5054C" w:rsidRPr="007450F3">
        <w:rPr>
          <w:rFonts w:ascii="Times New Roman" w:hAnsi="Times New Roman"/>
          <w:sz w:val="24"/>
          <w:szCs w:val="24"/>
        </w:rPr>
        <w:t xml:space="preserve">de </w:t>
      </w:r>
      <w:r w:rsidR="00EC016A" w:rsidRPr="007450F3">
        <w:rPr>
          <w:rFonts w:ascii="Times New Roman" w:hAnsi="Times New Roman"/>
          <w:sz w:val="24"/>
          <w:szCs w:val="24"/>
        </w:rPr>
        <w:t>diversas perspectivas abordadas</w:t>
      </w:r>
      <w:r w:rsidR="00381537" w:rsidRPr="007450F3">
        <w:rPr>
          <w:rFonts w:ascii="Times New Roman" w:hAnsi="Times New Roman"/>
          <w:sz w:val="24"/>
          <w:szCs w:val="24"/>
        </w:rPr>
        <w:t>, com visões mais ou menos temática</w:t>
      </w:r>
      <w:r w:rsidR="00F52B60" w:rsidRPr="007450F3">
        <w:rPr>
          <w:rFonts w:ascii="Times New Roman" w:hAnsi="Times New Roman"/>
          <w:sz w:val="24"/>
          <w:szCs w:val="24"/>
        </w:rPr>
        <w:t>s e setoriais</w:t>
      </w:r>
      <w:r w:rsidR="00EC016A" w:rsidRPr="007450F3">
        <w:rPr>
          <w:rFonts w:ascii="Times New Roman" w:hAnsi="Times New Roman"/>
          <w:sz w:val="24"/>
          <w:szCs w:val="24"/>
        </w:rPr>
        <w:t>.</w:t>
      </w:r>
    </w:p>
    <w:p w:rsidR="00F52B60" w:rsidRPr="007450F3" w:rsidRDefault="0056085C" w:rsidP="008B5DB2">
      <w:pPr>
        <w:autoSpaceDE w:val="0"/>
        <w:autoSpaceDN w:val="0"/>
        <w:adjustRightInd w:val="0"/>
        <w:spacing w:after="0" w:line="360" w:lineRule="auto"/>
        <w:ind w:firstLine="709"/>
        <w:jc w:val="both"/>
        <w:rPr>
          <w:rFonts w:ascii="Times New Roman" w:hAnsi="Times New Roman"/>
          <w:sz w:val="24"/>
          <w:szCs w:val="24"/>
        </w:rPr>
      </w:pPr>
      <w:r w:rsidRPr="007450F3">
        <w:rPr>
          <w:rFonts w:ascii="Times New Roman" w:hAnsi="Times New Roman"/>
          <w:sz w:val="24"/>
          <w:szCs w:val="24"/>
        </w:rPr>
        <w:t xml:space="preserve">Aqui, a tentativa é aproximar as concepções </w:t>
      </w:r>
      <w:r w:rsidR="00825EE3" w:rsidRPr="007450F3">
        <w:rPr>
          <w:rFonts w:ascii="Times New Roman" w:hAnsi="Times New Roman"/>
          <w:sz w:val="24"/>
          <w:szCs w:val="24"/>
        </w:rPr>
        <w:t>de</w:t>
      </w:r>
      <w:r w:rsidRPr="007450F3">
        <w:rPr>
          <w:rFonts w:ascii="Times New Roman" w:hAnsi="Times New Roman"/>
          <w:sz w:val="24"/>
          <w:szCs w:val="24"/>
        </w:rPr>
        <w:t xml:space="preserve"> conselhos municipais na abordagem de desenvolvimento local e </w:t>
      </w:r>
      <w:r w:rsidR="002666C2" w:rsidRPr="007450F3">
        <w:rPr>
          <w:rFonts w:ascii="Times New Roman" w:hAnsi="Times New Roman"/>
          <w:sz w:val="24"/>
          <w:szCs w:val="24"/>
        </w:rPr>
        <w:t>aspectos políticos</w:t>
      </w:r>
      <w:r w:rsidRPr="007450F3">
        <w:rPr>
          <w:rFonts w:ascii="Times New Roman" w:hAnsi="Times New Roman"/>
          <w:sz w:val="24"/>
          <w:szCs w:val="24"/>
        </w:rPr>
        <w:t xml:space="preserve"> que norteiam as ações, configuraç</w:t>
      </w:r>
      <w:r w:rsidR="00477984" w:rsidRPr="007450F3">
        <w:rPr>
          <w:rFonts w:ascii="Times New Roman" w:hAnsi="Times New Roman"/>
          <w:sz w:val="24"/>
          <w:szCs w:val="24"/>
        </w:rPr>
        <w:t>ões</w:t>
      </w:r>
      <w:r w:rsidRPr="007450F3">
        <w:rPr>
          <w:rFonts w:ascii="Times New Roman" w:hAnsi="Times New Roman"/>
          <w:sz w:val="24"/>
          <w:szCs w:val="24"/>
        </w:rPr>
        <w:t xml:space="preserve"> e mecanismos de atuação destes arranjos institucionais.</w:t>
      </w:r>
      <w:r w:rsidR="00F52B60" w:rsidRPr="007450F3">
        <w:rPr>
          <w:rFonts w:ascii="Times New Roman" w:hAnsi="Times New Roman"/>
          <w:sz w:val="24"/>
          <w:szCs w:val="24"/>
        </w:rPr>
        <w:t xml:space="preserve"> Ressalta-se o sentido democrático do entendimento de desenvolvimento local, dito contra-hegemônico. Desta forma, será debruçado esforço para descrever e explicar aspectos comuns às temáticas abordadas, neste artigo, resumidas em: (1) regras de representação, (2) deliberação e (3) controle social (ROCHA, 2011; BENELLI &amp; COSTA-ROSA, 2012; CRISTO, 2012; GOMES, 2003).</w:t>
      </w:r>
    </w:p>
    <w:p w:rsidR="00F52B60" w:rsidRPr="007450F3" w:rsidRDefault="00F52B60" w:rsidP="008B5DB2">
      <w:pPr>
        <w:autoSpaceDE w:val="0"/>
        <w:autoSpaceDN w:val="0"/>
        <w:adjustRightInd w:val="0"/>
        <w:spacing w:after="0" w:line="360" w:lineRule="auto"/>
        <w:ind w:firstLine="709"/>
        <w:jc w:val="both"/>
        <w:rPr>
          <w:rFonts w:ascii="Times New Roman" w:hAnsi="Times New Roman"/>
          <w:sz w:val="24"/>
          <w:szCs w:val="24"/>
        </w:rPr>
      </w:pPr>
      <w:r w:rsidRPr="007450F3">
        <w:rPr>
          <w:rFonts w:ascii="Times New Roman" w:hAnsi="Times New Roman"/>
          <w:sz w:val="24"/>
          <w:szCs w:val="24"/>
        </w:rPr>
        <w:t>Para Rocha (2011), as regras de representação podem ser divididas em duas questões centrais: (a) a representação da sociedade civil e (b) a representação do</w:t>
      </w:r>
      <w:r w:rsidR="001100E9" w:rsidRPr="007450F3">
        <w:rPr>
          <w:rFonts w:ascii="Times New Roman" w:hAnsi="Times New Roman"/>
          <w:sz w:val="24"/>
          <w:szCs w:val="24"/>
        </w:rPr>
        <w:t>s</w:t>
      </w:r>
      <w:r w:rsidRPr="007450F3">
        <w:rPr>
          <w:rFonts w:ascii="Times New Roman" w:hAnsi="Times New Roman"/>
          <w:sz w:val="24"/>
          <w:szCs w:val="24"/>
        </w:rPr>
        <w:t xml:space="preserve"> governo</w:t>
      </w:r>
      <w:r w:rsidR="001100E9" w:rsidRPr="007450F3">
        <w:rPr>
          <w:rFonts w:ascii="Times New Roman" w:hAnsi="Times New Roman"/>
          <w:sz w:val="24"/>
          <w:szCs w:val="24"/>
        </w:rPr>
        <w:t>s (federal, estadual e municipal)</w:t>
      </w:r>
      <w:r w:rsidRPr="007450F3">
        <w:rPr>
          <w:rFonts w:ascii="Times New Roman" w:hAnsi="Times New Roman"/>
          <w:sz w:val="24"/>
          <w:szCs w:val="24"/>
        </w:rPr>
        <w:t xml:space="preserve"> no</w:t>
      </w:r>
      <w:r w:rsidR="006642C7" w:rsidRPr="007450F3">
        <w:rPr>
          <w:rFonts w:ascii="Times New Roman" w:hAnsi="Times New Roman"/>
          <w:sz w:val="24"/>
          <w:szCs w:val="24"/>
        </w:rPr>
        <w:t>s</w:t>
      </w:r>
      <w:r w:rsidRPr="007450F3">
        <w:rPr>
          <w:rFonts w:ascii="Times New Roman" w:hAnsi="Times New Roman"/>
          <w:sz w:val="24"/>
          <w:szCs w:val="24"/>
        </w:rPr>
        <w:t xml:space="preserve"> conselho</w:t>
      </w:r>
      <w:r w:rsidR="006642C7" w:rsidRPr="007450F3">
        <w:rPr>
          <w:rFonts w:ascii="Times New Roman" w:hAnsi="Times New Roman"/>
          <w:sz w:val="24"/>
          <w:szCs w:val="24"/>
        </w:rPr>
        <w:t>s</w:t>
      </w:r>
      <w:r w:rsidRPr="007450F3">
        <w:rPr>
          <w:rFonts w:ascii="Times New Roman" w:hAnsi="Times New Roman"/>
          <w:sz w:val="24"/>
          <w:szCs w:val="24"/>
        </w:rPr>
        <w:t>. Se por um lado</w:t>
      </w:r>
      <w:r w:rsidR="005F12E4" w:rsidRPr="007450F3">
        <w:rPr>
          <w:rFonts w:ascii="Times New Roman" w:hAnsi="Times New Roman"/>
          <w:sz w:val="24"/>
          <w:szCs w:val="24"/>
        </w:rPr>
        <w:t>,</w:t>
      </w:r>
      <w:r w:rsidRPr="007450F3">
        <w:rPr>
          <w:rFonts w:ascii="Times New Roman" w:hAnsi="Times New Roman"/>
          <w:sz w:val="24"/>
          <w:szCs w:val="24"/>
        </w:rPr>
        <w:t xml:space="preserve"> o problema fundamental para efetiva democracia perpassa pela não universalidade da participação na indicação dos conselheiros</w:t>
      </w:r>
      <w:r w:rsidR="006F3463" w:rsidRPr="007450F3">
        <w:rPr>
          <w:rFonts w:ascii="Times New Roman" w:hAnsi="Times New Roman"/>
          <w:sz w:val="24"/>
          <w:szCs w:val="24"/>
        </w:rPr>
        <w:t xml:space="preserve"> </w:t>
      </w:r>
      <w:r w:rsidR="005F12E4" w:rsidRPr="007450F3">
        <w:rPr>
          <w:rFonts w:ascii="Times New Roman" w:hAnsi="Times New Roman"/>
          <w:sz w:val="24"/>
          <w:szCs w:val="24"/>
        </w:rPr>
        <w:t xml:space="preserve">através das </w:t>
      </w:r>
      <w:r w:rsidR="006F3463" w:rsidRPr="007450F3">
        <w:rPr>
          <w:rFonts w:ascii="Times New Roman" w:hAnsi="Times New Roman"/>
          <w:sz w:val="24"/>
          <w:szCs w:val="24"/>
        </w:rPr>
        <w:t>eleiç</w:t>
      </w:r>
      <w:r w:rsidR="001100E9" w:rsidRPr="007450F3">
        <w:rPr>
          <w:rFonts w:ascii="Times New Roman" w:hAnsi="Times New Roman"/>
          <w:sz w:val="24"/>
          <w:szCs w:val="24"/>
        </w:rPr>
        <w:t>ões</w:t>
      </w:r>
      <w:r w:rsidR="006F3463" w:rsidRPr="007450F3">
        <w:rPr>
          <w:rFonts w:ascii="Times New Roman" w:hAnsi="Times New Roman"/>
          <w:sz w:val="24"/>
          <w:szCs w:val="24"/>
        </w:rPr>
        <w:t xml:space="preserve"> abertas nos conselhos</w:t>
      </w:r>
      <w:r w:rsidR="00F5054C" w:rsidRPr="007450F3">
        <w:rPr>
          <w:rFonts w:ascii="Times New Roman" w:hAnsi="Times New Roman"/>
          <w:sz w:val="24"/>
          <w:szCs w:val="24"/>
        </w:rPr>
        <w:t>,</w:t>
      </w:r>
      <w:r w:rsidR="00082C92" w:rsidRPr="007450F3">
        <w:rPr>
          <w:rFonts w:ascii="Times New Roman" w:hAnsi="Times New Roman"/>
          <w:sz w:val="24"/>
          <w:szCs w:val="24"/>
        </w:rPr>
        <w:t xml:space="preserve"> p</w:t>
      </w:r>
      <w:r w:rsidR="006F3463" w:rsidRPr="007450F3">
        <w:rPr>
          <w:rFonts w:ascii="Times New Roman" w:hAnsi="Times New Roman"/>
          <w:sz w:val="24"/>
          <w:szCs w:val="24"/>
        </w:rPr>
        <w:t xml:space="preserve">or outro lado, </w:t>
      </w:r>
      <w:r w:rsidR="002666C2" w:rsidRPr="007450F3">
        <w:rPr>
          <w:rFonts w:ascii="Times New Roman" w:hAnsi="Times New Roman"/>
          <w:sz w:val="24"/>
          <w:szCs w:val="24"/>
        </w:rPr>
        <w:t>ser um trabalho voluntári</w:t>
      </w:r>
      <w:r w:rsidR="006F3463" w:rsidRPr="007450F3">
        <w:rPr>
          <w:rFonts w:ascii="Times New Roman" w:hAnsi="Times New Roman"/>
          <w:sz w:val="24"/>
          <w:szCs w:val="24"/>
        </w:rPr>
        <w:t xml:space="preserve">o </w:t>
      </w:r>
      <w:r w:rsidR="002666C2" w:rsidRPr="007450F3">
        <w:rPr>
          <w:rFonts w:ascii="Times New Roman" w:hAnsi="Times New Roman"/>
          <w:sz w:val="24"/>
          <w:szCs w:val="24"/>
        </w:rPr>
        <w:t>torna o cargo de conselheiros com menor atratividade econômica e maior</w:t>
      </w:r>
      <w:r w:rsidR="006F3463" w:rsidRPr="007450F3">
        <w:rPr>
          <w:rFonts w:ascii="Times New Roman" w:hAnsi="Times New Roman"/>
          <w:sz w:val="24"/>
          <w:szCs w:val="24"/>
        </w:rPr>
        <w:t xml:space="preserve"> engajamento </w:t>
      </w:r>
      <w:r w:rsidR="002666C2" w:rsidRPr="007450F3">
        <w:rPr>
          <w:rFonts w:ascii="Times New Roman" w:hAnsi="Times New Roman"/>
          <w:sz w:val="24"/>
          <w:szCs w:val="24"/>
        </w:rPr>
        <w:t>na</w:t>
      </w:r>
      <w:r w:rsidR="006F3463" w:rsidRPr="007450F3">
        <w:rPr>
          <w:rFonts w:ascii="Times New Roman" w:hAnsi="Times New Roman"/>
          <w:sz w:val="24"/>
          <w:szCs w:val="24"/>
        </w:rPr>
        <w:t xml:space="preserve"> promoção de valores não-econômicos.</w:t>
      </w:r>
    </w:p>
    <w:p w:rsidR="006F3463" w:rsidRPr="007450F3" w:rsidRDefault="006F3463" w:rsidP="008B5DB2">
      <w:pPr>
        <w:autoSpaceDE w:val="0"/>
        <w:autoSpaceDN w:val="0"/>
        <w:adjustRightInd w:val="0"/>
        <w:spacing w:after="0" w:line="360" w:lineRule="auto"/>
        <w:ind w:firstLine="709"/>
        <w:jc w:val="both"/>
        <w:rPr>
          <w:rFonts w:ascii="Times New Roman" w:hAnsi="Times New Roman"/>
          <w:sz w:val="24"/>
          <w:szCs w:val="24"/>
        </w:rPr>
      </w:pPr>
      <w:r w:rsidRPr="007450F3">
        <w:rPr>
          <w:rFonts w:ascii="Times New Roman" w:hAnsi="Times New Roman"/>
          <w:sz w:val="24"/>
          <w:szCs w:val="24"/>
        </w:rPr>
        <w:t>A configuração mais adequada dos conselhos pode ser percebida como o desenho institucional que favoreça o controle social, caminhando no sentido de participação e de reforço dos pontos positivos no envolvimento participativo, autogestado e engajado, refletindo uma intervenção autônoma e que expressa liberdade no participar, aprendizagem institucional e legitimidade ao processo (GERSCHMAN, 2004).</w:t>
      </w:r>
    </w:p>
    <w:p w:rsidR="00F52B60" w:rsidRPr="007450F3" w:rsidRDefault="006F3463" w:rsidP="008B5DB2">
      <w:pPr>
        <w:autoSpaceDE w:val="0"/>
        <w:autoSpaceDN w:val="0"/>
        <w:adjustRightInd w:val="0"/>
        <w:spacing w:after="0" w:line="360" w:lineRule="auto"/>
        <w:ind w:firstLine="709"/>
        <w:jc w:val="both"/>
        <w:rPr>
          <w:rFonts w:ascii="Times New Roman" w:hAnsi="Times New Roman"/>
          <w:sz w:val="24"/>
          <w:szCs w:val="24"/>
        </w:rPr>
      </w:pPr>
      <w:r w:rsidRPr="007450F3">
        <w:rPr>
          <w:rFonts w:ascii="Times New Roman" w:hAnsi="Times New Roman"/>
          <w:sz w:val="24"/>
          <w:szCs w:val="24"/>
        </w:rPr>
        <w:lastRenderedPageBreak/>
        <w:t>A</w:t>
      </w:r>
      <w:r w:rsidR="00DF1C90" w:rsidRPr="007450F3">
        <w:rPr>
          <w:rFonts w:ascii="Times New Roman" w:hAnsi="Times New Roman"/>
          <w:sz w:val="24"/>
          <w:szCs w:val="24"/>
        </w:rPr>
        <w:t xml:space="preserve"> representação</w:t>
      </w:r>
      <w:r w:rsidRPr="007450F3">
        <w:rPr>
          <w:rFonts w:ascii="Times New Roman" w:hAnsi="Times New Roman"/>
          <w:sz w:val="24"/>
          <w:szCs w:val="24"/>
        </w:rPr>
        <w:t xml:space="preserve"> do</w:t>
      </w:r>
      <w:r w:rsidR="00F52B60" w:rsidRPr="007450F3">
        <w:rPr>
          <w:rFonts w:ascii="Times New Roman" w:hAnsi="Times New Roman"/>
          <w:sz w:val="24"/>
          <w:szCs w:val="24"/>
        </w:rPr>
        <w:t xml:space="preserve"> governo</w:t>
      </w:r>
      <w:r w:rsidR="00D7040B" w:rsidRPr="007450F3">
        <w:rPr>
          <w:rFonts w:ascii="Times New Roman" w:hAnsi="Times New Roman"/>
          <w:sz w:val="24"/>
          <w:szCs w:val="24"/>
        </w:rPr>
        <w:t xml:space="preserve"> deve</w:t>
      </w:r>
      <w:r w:rsidR="0009235E" w:rsidRPr="007450F3">
        <w:rPr>
          <w:rFonts w:ascii="Times New Roman" w:hAnsi="Times New Roman"/>
          <w:sz w:val="24"/>
          <w:szCs w:val="24"/>
        </w:rPr>
        <w:t>-</w:t>
      </w:r>
      <w:r w:rsidR="00D7040B" w:rsidRPr="007450F3">
        <w:rPr>
          <w:rFonts w:ascii="Times New Roman" w:hAnsi="Times New Roman"/>
          <w:sz w:val="24"/>
          <w:szCs w:val="24"/>
        </w:rPr>
        <w:t>se fazer capaz</w:t>
      </w:r>
      <w:r w:rsidR="00F52B60" w:rsidRPr="007450F3">
        <w:rPr>
          <w:rFonts w:ascii="Times New Roman" w:hAnsi="Times New Roman"/>
          <w:sz w:val="24"/>
          <w:szCs w:val="24"/>
        </w:rPr>
        <w:t xml:space="preserve"> de encaminhar assuntos</w:t>
      </w:r>
      <w:r w:rsidR="00D7040B" w:rsidRPr="007450F3">
        <w:rPr>
          <w:rFonts w:ascii="Times New Roman" w:hAnsi="Times New Roman"/>
          <w:sz w:val="24"/>
          <w:szCs w:val="24"/>
        </w:rPr>
        <w:t xml:space="preserve"> </w:t>
      </w:r>
      <w:r w:rsidR="00F52B60" w:rsidRPr="007450F3">
        <w:rPr>
          <w:rFonts w:ascii="Times New Roman" w:hAnsi="Times New Roman"/>
          <w:sz w:val="24"/>
          <w:szCs w:val="24"/>
        </w:rPr>
        <w:t>diferentes do co</w:t>
      </w:r>
      <w:r w:rsidR="00D7040B" w:rsidRPr="007450F3">
        <w:rPr>
          <w:rFonts w:ascii="Times New Roman" w:hAnsi="Times New Roman"/>
          <w:sz w:val="24"/>
          <w:szCs w:val="24"/>
        </w:rPr>
        <w:t xml:space="preserve">nteúdo específico dos conselhos, com ampla participação dos segmentos sociais.  Deve haver uma pluralidade representativa: representantes do poder executivo municipal, gestores </w:t>
      </w:r>
      <w:r w:rsidR="00477984" w:rsidRPr="007450F3">
        <w:rPr>
          <w:rFonts w:ascii="Times New Roman" w:hAnsi="Times New Roman"/>
          <w:sz w:val="24"/>
          <w:szCs w:val="24"/>
        </w:rPr>
        <w:t>e</w:t>
      </w:r>
      <w:r w:rsidR="00D7040B" w:rsidRPr="007450F3">
        <w:rPr>
          <w:rFonts w:ascii="Times New Roman" w:hAnsi="Times New Roman"/>
          <w:sz w:val="24"/>
          <w:szCs w:val="24"/>
        </w:rPr>
        <w:t>stadua</w:t>
      </w:r>
      <w:r w:rsidR="0034629E" w:rsidRPr="007450F3">
        <w:rPr>
          <w:rFonts w:ascii="Times New Roman" w:hAnsi="Times New Roman"/>
          <w:sz w:val="24"/>
          <w:szCs w:val="24"/>
        </w:rPr>
        <w:t>is</w:t>
      </w:r>
      <w:r w:rsidR="00D7040B" w:rsidRPr="007450F3">
        <w:rPr>
          <w:rFonts w:ascii="Times New Roman" w:hAnsi="Times New Roman"/>
          <w:sz w:val="24"/>
          <w:szCs w:val="24"/>
        </w:rPr>
        <w:t>, representante</w:t>
      </w:r>
      <w:r w:rsidR="00F5054C" w:rsidRPr="007450F3">
        <w:rPr>
          <w:rFonts w:ascii="Times New Roman" w:hAnsi="Times New Roman"/>
          <w:sz w:val="24"/>
          <w:szCs w:val="24"/>
        </w:rPr>
        <w:t>s</w:t>
      </w:r>
      <w:r w:rsidR="00D7040B" w:rsidRPr="007450F3">
        <w:rPr>
          <w:rFonts w:ascii="Times New Roman" w:hAnsi="Times New Roman"/>
          <w:sz w:val="24"/>
          <w:szCs w:val="24"/>
        </w:rPr>
        <w:t xml:space="preserve"> do se</w:t>
      </w:r>
      <w:r w:rsidR="00477984" w:rsidRPr="007450F3">
        <w:rPr>
          <w:rFonts w:ascii="Times New Roman" w:hAnsi="Times New Roman"/>
          <w:sz w:val="24"/>
          <w:szCs w:val="24"/>
        </w:rPr>
        <w:t>tor privado, representantes de instituições de ensino s</w:t>
      </w:r>
      <w:r w:rsidR="00D7040B" w:rsidRPr="007450F3">
        <w:rPr>
          <w:rFonts w:ascii="Times New Roman" w:hAnsi="Times New Roman"/>
          <w:sz w:val="24"/>
          <w:szCs w:val="24"/>
        </w:rPr>
        <w:t>uperior (IES), representantes de associações e de trabalhadores (centrais sindicais, movimentos populares e sociais) (ROCHA, 2011).</w:t>
      </w:r>
    </w:p>
    <w:p w:rsidR="00D7040B" w:rsidRPr="007450F3" w:rsidRDefault="00D7040B" w:rsidP="008B5DB2">
      <w:pPr>
        <w:autoSpaceDE w:val="0"/>
        <w:autoSpaceDN w:val="0"/>
        <w:adjustRightInd w:val="0"/>
        <w:spacing w:after="0" w:line="360" w:lineRule="auto"/>
        <w:ind w:firstLine="709"/>
        <w:jc w:val="both"/>
        <w:rPr>
          <w:rFonts w:ascii="Times New Roman" w:hAnsi="Times New Roman"/>
          <w:sz w:val="24"/>
          <w:szCs w:val="24"/>
        </w:rPr>
      </w:pPr>
      <w:r w:rsidRPr="007450F3">
        <w:rPr>
          <w:rFonts w:ascii="Times New Roman" w:hAnsi="Times New Roman"/>
          <w:sz w:val="24"/>
          <w:szCs w:val="24"/>
        </w:rPr>
        <w:t>Rocha (2011) expõe também seu ponto de vista com relação às regras de deliberação</w:t>
      </w:r>
      <w:r w:rsidR="00477984" w:rsidRPr="007450F3">
        <w:rPr>
          <w:rFonts w:ascii="Times New Roman" w:hAnsi="Times New Roman"/>
          <w:sz w:val="24"/>
          <w:szCs w:val="24"/>
        </w:rPr>
        <w:t>. R</w:t>
      </w:r>
      <w:r w:rsidRPr="007450F3">
        <w:rPr>
          <w:rFonts w:ascii="Times New Roman" w:hAnsi="Times New Roman"/>
          <w:sz w:val="24"/>
          <w:szCs w:val="24"/>
        </w:rPr>
        <w:t>essalta o potencial democrático na tomada de decisão diante do pluralismo apregoado pelas regras de representação do corpo deliberativo. Esta regra favorece que os atores envolvidos sejam colocados como iguais neste espaço de interação, embora com informações assimétricas.</w:t>
      </w:r>
    </w:p>
    <w:p w:rsidR="00F52B60" w:rsidRPr="007450F3" w:rsidRDefault="009D4CE5" w:rsidP="008B5DB2">
      <w:pPr>
        <w:spacing w:after="0" w:line="360" w:lineRule="auto"/>
        <w:ind w:firstLine="709"/>
        <w:jc w:val="both"/>
        <w:rPr>
          <w:rFonts w:ascii="Times New Roman" w:hAnsi="Times New Roman"/>
          <w:sz w:val="24"/>
          <w:szCs w:val="24"/>
        </w:rPr>
      </w:pPr>
      <w:r w:rsidRPr="007450F3">
        <w:rPr>
          <w:rFonts w:ascii="Times New Roman" w:hAnsi="Times New Roman"/>
          <w:sz w:val="24"/>
          <w:szCs w:val="24"/>
        </w:rPr>
        <w:t>Neste sentido, Rocha (2011) corrobora com as ideias apresentadas por Wolff (2007) de que, no processo deliberativo, a decisão mais esclarecida nasce do debate, discussão e argumentação</w:t>
      </w:r>
      <w:r w:rsidR="0034629E" w:rsidRPr="007450F3">
        <w:rPr>
          <w:rFonts w:ascii="Times New Roman" w:hAnsi="Times New Roman"/>
          <w:sz w:val="24"/>
          <w:szCs w:val="24"/>
        </w:rPr>
        <w:t>,</w:t>
      </w:r>
      <w:r w:rsidRPr="007450F3">
        <w:rPr>
          <w:rFonts w:ascii="Times New Roman" w:hAnsi="Times New Roman"/>
          <w:sz w:val="24"/>
          <w:szCs w:val="24"/>
        </w:rPr>
        <w:t xml:space="preserve"> da confrontação dialética entre os partícipes da tomada de decisão</w:t>
      </w:r>
      <w:r w:rsidR="00F5054C" w:rsidRPr="007450F3">
        <w:rPr>
          <w:rFonts w:ascii="Times New Roman" w:hAnsi="Times New Roman"/>
          <w:sz w:val="24"/>
          <w:szCs w:val="24"/>
        </w:rPr>
        <w:t>, s</w:t>
      </w:r>
      <w:r w:rsidRPr="007450F3">
        <w:rPr>
          <w:rFonts w:ascii="Times New Roman" w:hAnsi="Times New Roman"/>
          <w:sz w:val="24"/>
          <w:szCs w:val="24"/>
        </w:rPr>
        <w:t>endo</w:t>
      </w:r>
      <w:r w:rsidR="00F50F10" w:rsidRPr="007450F3">
        <w:rPr>
          <w:rFonts w:ascii="Times New Roman" w:hAnsi="Times New Roman"/>
          <w:sz w:val="24"/>
          <w:szCs w:val="24"/>
        </w:rPr>
        <w:t xml:space="preserve"> que deve ser</w:t>
      </w:r>
      <w:r w:rsidRPr="007450F3">
        <w:rPr>
          <w:rFonts w:ascii="Times New Roman" w:hAnsi="Times New Roman"/>
          <w:sz w:val="24"/>
          <w:szCs w:val="24"/>
        </w:rPr>
        <w:t xml:space="preserve"> priorizado o maior número possível de pontos de vista representativo, em uma composição coesa</w:t>
      </w:r>
      <w:r w:rsidR="00F52B60" w:rsidRPr="007450F3">
        <w:rPr>
          <w:rFonts w:ascii="Times New Roman" w:hAnsi="Times New Roman"/>
          <w:sz w:val="24"/>
          <w:szCs w:val="24"/>
        </w:rPr>
        <w:t>,</w:t>
      </w:r>
      <w:r w:rsidRPr="007450F3">
        <w:rPr>
          <w:rFonts w:ascii="Times New Roman" w:hAnsi="Times New Roman"/>
          <w:sz w:val="24"/>
          <w:szCs w:val="24"/>
        </w:rPr>
        <w:t xml:space="preserve"> </w:t>
      </w:r>
      <w:r w:rsidR="00F52B60" w:rsidRPr="007450F3">
        <w:rPr>
          <w:rFonts w:ascii="Times New Roman" w:hAnsi="Times New Roman"/>
          <w:sz w:val="24"/>
          <w:szCs w:val="24"/>
        </w:rPr>
        <w:t>independentemente do número de representantes de cada lado</w:t>
      </w:r>
      <w:r w:rsidRPr="007450F3">
        <w:rPr>
          <w:rFonts w:ascii="Times New Roman" w:hAnsi="Times New Roman"/>
          <w:sz w:val="24"/>
          <w:szCs w:val="24"/>
        </w:rPr>
        <w:t>.</w:t>
      </w:r>
    </w:p>
    <w:p w:rsidR="00C23312" w:rsidRPr="007450F3" w:rsidRDefault="00C23312" w:rsidP="008B5DB2">
      <w:pPr>
        <w:spacing w:after="0" w:line="360" w:lineRule="auto"/>
        <w:ind w:firstLine="709"/>
        <w:jc w:val="both"/>
        <w:rPr>
          <w:rFonts w:ascii="Times New Roman" w:hAnsi="Times New Roman"/>
          <w:sz w:val="24"/>
          <w:szCs w:val="24"/>
        </w:rPr>
      </w:pPr>
      <w:r w:rsidRPr="007450F3">
        <w:rPr>
          <w:rFonts w:ascii="Times New Roman" w:hAnsi="Times New Roman"/>
          <w:sz w:val="24"/>
          <w:szCs w:val="24"/>
        </w:rPr>
        <w:t>Vale destacar que um dos mecanismos para reduzir o conformismo na aceitação de ideias monopolizada</w:t>
      </w:r>
      <w:r w:rsidR="00F5054C" w:rsidRPr="007450F3">
        <w:rPr>
          <w:rFonts w:ascii="Times New Roman" w:hAnsi="Times New Roman"/>
          <w:sz w:val="24"/>
          <w:szCs w:val="24"/>
        </w:rPr>
        <w:t>s</w:t>
      </w:r>
      <w:r w:rsidRPr="007450F3">
        <w:rPr>
          <w:rFonts w:ascii="Times New Roman" w:hAnsi="Times New Roman"/>
          <w:sz w:val="24"/>
          <w:szCs w:val="24"/>
        </w:rPr>
        <w:t xml:space="preserve"> pelas oligarquias locais, expresso por Rocha (2011)</w:t>
      </w:r>
      <w:r w:rsidR="00381537" w:rsidRPr="007450F3">
        <w:rPr>
          <w:rFonts w:ascii="Times New Roman" w:hAnsi="Times New Roman"/>
          <w:sz w:val="24"/>
          <w:szCs w:val="24"/>
        </w:rPr>
        <w:t>,</w:t>
      </w:r>
      <w:r w:rsidRPr="007450F3">
        <w:rPr>
          <w:rFonts w:ascii="Times New Roman" w:hAnsi="Times New Roman"/>
          <w:sz w:val="24"/>
          <w:szCs w:val="24"/>
        </w:rPr>
        <w:t xml:space="preserve"> é criar múltipla representação do mesmo ponto de vista, incentivando à tomada de decisão pela argumentação d</w:t>
      </w:r>
      <w:r w:rsidR="00F5054C" w:rsidRPr="007450F3">
        <w:rPr>
          <w:rFonts w:ascii="Times New Roman" w:hAnsi="Times New Roman"/>
          <w:sz w:val="24"/>
          <w:szCs w:val="24"/>
        </w:rPr>
        <w:t>o grupo de interesse propositor,</w:t>
      </w:r>
      <w:r w:rsidRPr="007450F3">
        <w:rPr>
          <w:rFonts w:ascii="Times New Roman" w:hAnsi="Times New Roman"/>
          <w:sz w:val="24"/>
          <w:szCs w:val="24"/>
        </w:rPr>
        <w:t xml:space="preserve"> </w:t>
      </w:r>
      <w:r w:rsidR="00F5054C" w:rsidRPr="007450F3">
        <w:rPr>
          <w:rFonts w:ascii="Times New Roman" w:hAnsi="Times New Roman"/>
          <w:sz w:val="24"/>
          <w:szCs w:val="24"/>
        </w:rPr>
        <w:t>s</w:t>
      </w:r>
      <w:r w:rsidRPr="007450F3">
        <w:rPr>
          <w:rFonts w:ascii="Times New Roman" w:hAnsi="Times New Roman"/>
          <w:sz w:val="24"/>
          <w:szCs w:val="24"/>
        </w:rPr>
        <w:t xml:space="preserve">endo as </w:t>
      </w:r>
      <w:r w:rsidR="00F52B60" w:rsidRPr="007450F3">
        <w:rPr>
          <w:rFonts w:ascii="Times New Roman" w:hAnsi="Times New Roman"/>
          <w:sz w:val="24"/>
          <w:szCs w:val="24"/>
        </w:rPr>
        <w:t>diversas disposições</w:t>
      </w:r>
      <w:r w:rsidRPr="007450F3">
        <w:rPr>
          <w:rFonts w:ascii="Times New Roman" w:hAnsi="Times New Roman"/>
          <w:sz w:val="24"/>
          <w:szCs w:val="24"/>
        </w:rPr>
        <w:t xml:space="preserve"> institucionais o</w:t>
      </w:r>
      <w:r w:rsidR="00F52B60" w:rsidRPr="007450F3">
        <w:rPr>
          <w:rFonts w:ascii="Times New Roman" w:hAnsi="Times New Roman"/>
          <w:sz w:val="24"/>
          <w:szCs w:val="24"/>
        </w:rPr>
        <w:t xml:space="preserve"> que definem o modo de funcionamento do processo de</w:t>
      </w:r>
      <w:r w:rsidRPr="007450F3">
        <w:rPr>
          <w:rFonts w:ascii="Times New Roman" w:hAnsi="Times New Roman"/>
          <w:sz w:val="24"/>
          <w:szCs w:val="24"/>
        </w:rPr>
        <w:t xml:space="preserve"> deliberação, assegurando</w:t>
      </w:r>
      <w:r w:rsidR="00F52B60" w:rsidRPr="007450F3">
        <w:rPr>
          <w:rFonts w:ascii="Times New Roman" w:hAnsi="Times New Roman"/>
          <w:sz w:val="24"/>
          <w:szCs w:val="24"/>
        </w:rPr>
        <w:t xml:space="preserve"> a manifestação igualitária do pluralismo representado.</w:t>
      </w:r>
      <w:r w:rsidR="00843EDA" w:rsidRPr="007450F3">
        <w:rPr>
          <w:rFonts w:ascii="Times New Roman" w:hAnsi="Times New Roman"/>
          <w:sz w:val="24"/>
          <w:szCs w:val="24"/>
        </w:rPr>
        <w:t xml:space="preserve"> Outro mecanismo importante, pontuado pelo mesmo autor, trata da</w:t>
      </w:r>
      <w:r w:rsidRPr="007450F3">
        <w:rPr>
          <w:rFonts w:ascii="Times New Roman" w:hAnsi="Times New Roman"/>
          <w:sz w:val="24"/>
          <w:szCs w:val="24"/>
        </w:rPr>
        <w:t xml:space="preserve"> coerção nos espaços de conselhos municipais</w:t>
      </w:r>
      <w:r w:rsidR="00F50F10" w:rsidRPr="007450F3">
        <w:rPr>
          <w:rFonts w:ascii="Times New Roman" w:hAnsi="Times New Roman"/>
          <w:sz w:val="24"/>
          <w:szCs w:val="24"/>
        </w:rPr>
        <w:t>. N</w:t>
      </w:r>
      <w:r w:rsidR="00843EDA" w:rsidRPr="007450F3">
        <w:rPr>
          <w:rFonts w:ascii="Times New Roman" w:hAnsi="Times New Roman"/>
          <w:sz w:val="24"/>
          <w:szCs w:val="24"/>
        </w:rPr>
        <w:t>es</w:t>
      </w:r>
      <w:r w:rsidR="00F5054C" w:rsidRPr="007450F3">
        <w:rPr>
          <w:rFonts w:ascii="Times New Roman" w:hAnsi="Times New Roman"/>
          <w:sz w:val="24"/>
          <w:szCs w:val="24"/>
        </w:rPr>
        <w:t>s</w:t>
      </w:r>
      <w:r w:rsidR="00843EDA" w:rsidRPr="007450F3">
        <w:rPr>
          <w:rFonts w:ascii="Times New Roman" w:hAnsi="Times New Roman"/>
          <w:sz w:val="24"/>
          <w:szCs w:val="24"/>
        </w:rPr>
        <w:t>e</w:t>
      </w:r>
      <w:r w:rsidRPr="007450F3">
        <w:rPr>
          <w:rFonts w:ascii="Times New Roman" w:hAnsi="Times New Roman"/>
          <w:sz w:val="24"/>
          <w:szCs w:val="24"/>
        </w:rPr>
        <w:t xml:space="preserve"> sentido</w:t>
      </w:r>
      <w:r w:rsidR="00F5054C" w:rsidRPr="007450F3">
        <w:rPr>
          <w:rFonts w:ascii="Times New Roman" w:hAnsi="Times New Roman"/>
          <w:sz w:val="24"/>
          <w:szCs w:val="24"/>
        </w:rPr>
        <w:t>,</w:t>
      </w:r>
      <w:r w:rsidRPr="007450F3">
        <w:rPr>
          <w:rFonts w:ascii="Times New Roman" w:hAnsi="Times New Roman"/>
          <w:sz w:val="24"/>
          <w:szCs w:val="24"/>
        </w:rPr>
        <w:t xml:space="preserve"> </w:t>
      </w:r>
      <w:r w:rsidR="00843EDA" w:rsidRPr="007450F3">
        <w:rPr>
          <w:rFonts w:ascii="Times New Roman" w:hAnsi="Times New Roman"/>
          <w:sz w:val="24"/>
          <w:szCs w:val="24"/>
        </w:rPr>
        <w:t>faz</w:t>
      </w:r>
      <w:r w:rsidR="00F5054C" w:rsidRPr="007450F3">
        <w:rPr>
          <w:rFonts w:ascii="Times New Roman" w:hAnsi="Times New Roman"/>
          <w:sz w:val="24"/>
          <w:szCs w:val="24"/>
        </w:rPr>
        <w:t>-se</w:t>
      </w:r>
      <w:r w:rsidR="00843EDA" w:rsidRPr="007450F3">
        <w:rPr>
          <w:rFonts w:ascii="Times New Roman" w:hAnsi="Times New Roman"/>
          <w:sz w:val="24"/>
          <w:szCs w:val="24"/>
        </w:rPr>
        <w:t xml:space="preserve"> necessário</w:t>
      </w:r>
      <w:r w:rsidRPr="007450F3">
        <w:rPr>
          <w:rFonts w:ascii="Times New Roman" w:hAnsi="Times New Roman"/>
          <w:sz w:val="24"/>
          <w:szCs w:val="24"/>
        </w:rPr>
        <w:t xml:space="preserve"> aprimorar as capacidades cognitivas, de interpretação e julgamento dos assuntos em pauta, bem como </w:t>
      </w:r>
      <w:r w:rsidR="0034629E" w:rsidRPr="007450F3">
        <w:rPr>
          <w:rFonts w:ascii="Times New Roman" w:hAnsi="Times New Roman"/>
          <w:sz w:val="24"/>
          <w:szCs w:val="24"/>
        </w:rPr>
        <w:t>corresponsabilização</w:t>
      </w:r>
      <w:r w:rsidRPr="007450F3">
        <w:rPr>
          <w:rFonts w:ascii="Times New Roman" w:hAnsi="Times New Roman"/>
          <w:sz w:val="24"/>
          <w:szCs w:val="24"/>
        </w:rPr>
        <w:t xml:space="preserve"> e cooperação entre </w:t>
      </w:r>
      <w:r w:rsidR="00DA5E14" w:rsidRPr="007450F3">
        <w:rPr>
          <w:rFonts w:ascii="Times New Roman" w:hAnsi="Times New Roman"/>
          <w:sz w:val="24"/>
          <w:szCs w:val="24"/>
        </w:rPr>
        <w:t>os participantes.</w:t>
      </w:r>
    </w:p>
    <w:p w:rsidR="00DA5E14" w:rsidRPr="007450F3" w:rsidRDefault="00C23312" w:rsidP="008B5DB2">
      <w:pPr>
        <w:autoSpaceDE w:val="0"/>
        <w:autoSpaceDN w:val="0"/>
        <w:adjustRightInd w:val="0"/>
        <w:spacing w:after="0" w:line="360" w:lineRule="auto"/>
        <w:jc w:val="both"/>
        <w:rPr>
          <w:rFonts w:ascii="Times New Roman" w:hAnsi="Times New Roman"/>
          <w:sz w:val="24"/>
          <w:szCs w:val="24"/>
        </w:rPr>
      </w:pPr>
      <w:r w:rsidRPr="007450F3">
        <w:rPr>
          <w:rFonts w:ascii="Times New Roman" w:hAnsi="Times New Roman"/>
          <w:sz w:val="24"/>
          <w:szCs w:val="24"/>
        </w:rPr>
        <w:tab/>
        <w:t xml:space="preserve">Por fim, </w:t>
      </w:r>
      <w:r w:rsidR="00DA5E14" w:rsidRPr="007450F3">
        <w:rPr>
          <w:rFonts w:ascii="Times New Roman" w:hAnsi="Times New Roman"/>
          <w:sz w:val="24"/>
          <w:szCs w:val="24"/>
        </w:rPr>
        <w:t>Rocha (2011) discorre sobre as regras de controle social exercido pelos conselhos municipais. Estas regras dizem respeito à aprovação, controle, acompanhamento e avaliação dos planos municipais, como o plano diretor do município e as diretrizes dos fundos municipais</w:t>
      </w:r>
      <w:r w:rsidR="00F50F10" w:rsidRPr="007450F3">
        <w:rPr>
          <w:rFonts w:ascii="Times New Roman" w:hAnsi="Times New Roman"/>
          <w:sz w:val="24"/>
          <w:szCs w:val="24"/>
        </w:rPr>
        <w:t>, b</w:t>
      </w:r>
      <w:r w:rsidR="00DA5E14" w:rsidRPr="007450F3">
        <w:rPr>
          <w:rFonts w:ascii="Times New Roman" w:hAnsi="Times New Roman"/>
          <w:sz w:val="24"/>
          <w:szCs w:val="24"/>
        </w:rPr>
        <w:t>em como analisar as proposições orçamentárias. Para Oliveira (2012)</w:t>
      </w:r>
      <w:r w:rsidR="0034629E" w:rsidRPr="007450F3">
        <w:rPr>
          <w:rFonts w:ascii="Times New Roman" w:hAnsi="Times New Roman"/>
          <w:sz w:val="24"/>
          <w:szCs w:val="24"/>
        </w:rPr>
        <w:t>,</w:t>
      </w:r>
      <w:r w:rsidR="00DA5E14" w:rsidRPr="007450F3">
        <w:rPr>
          <w:rFonts w:ascii="Times New Roman" w:hAnsi="Times New Roman"/>
          <w:sz w:val="24"/>
          <w:szCs w:val="24"/>
        </w:rPr>
        <w:t xml:space="preserve"> o controle social deve ser exercido diretamente pel</w:t>
      </w:r>
      <w:r w:rsidR="00717053" w:rsidRPr="007450F3">
        <w:rPr>
          <w:rFonts w:ascii="Times New Roman" w:hAnsi="Times New Roman"/>
          <w:sz w:val="24"/>
          <w:szCs w:val="24"/>
        </w:rPr>
        <w:t>os representantes da</w:t>
      </w:r>
      <w:r w:rsidR="00DA5E14" w:rsidRPr="007450F3">
        <w:rPr>
          <w:rFonts w:ascii="Times New Roman" w:hAnsi="Times New Roman"/>
          <w:sz w:val="24"/>
          <w:szCs w:val="24"/>
        </w:rPr>
        <w:t xml:space="preserve"> sociedade em vistas a fiscalização, principalmente, de órgãos públicos. Assim, o controle social é a chave para estabelecimento de justiça social nas prestações de contas públicas.</w:t>
      </w:r>
    </w:p>
    <w:p w:rsidR="00DA5E14" w:rsidRPr="007450F3" w:rsidRDefault="00DA5E14" w:rsidP="008B5DB2">
      <w:pPr>
        <w:spacing w:after="0" w:line="360" w:lineRule="auto"/>
        <w:ind w:firstLine="708"/>
        <w:jc w:val="both"/>
        <w:rPr>
          <w:rFonts w:ascii="Times New Roman" w:hAnsi="Times New Roman"/>
          <w:sz w:val="24"/>
          <w:szCs w:val="24"/>
        </w:rPr>
      </w:pPr>
      <w:r w:rsidRPr="007450F3">
        <w:rPr>
          <w:rFonts w:ascii="Times New Roman" w:hAnsi="Times New Roman"/>
          <w:sz w:val="24"/>
          <w:szCs w:val="24"/>
        </w:rPr>
        <w:t>As regras de controle social requerem treinamento e educação política para que conselheiros obtenham valores e princípios públicos na sua função de fiscalizador.  Nes</w:t>
      </w:r>
      <w:r w:rsidR="00EB35C7" w:rsidRPr="007450F3">
        <w:rPr>
          <w:rFonts w:ascii="Times New Roman" w:hAnsi="Times New Roman"/>
          <w:sz w:val="24"/>
          <w:szCs w:val="24"/>
        </w:rPr>
        <w:t>s</w:t>
      </w:r>
      <w:r w:rsidRPr="007450F3">
        <w:rPr>
          <w:rFonts w:ascii="Times New Roman" w:hAnsi="Times New Roman"/>
          <w:sz w:val="24"/>
          <w:szCs w:val="24"/>
        </w:rPr>
        <w:t>e sentido, ganha força a discussão da cidadania fiscal</w:t>
      </w:r>
      <w:r w:rsidR="00EB35C7" w:rsidRPr="007450F3">
        <w:rPr>
          <w:rFonts w:ascii="Times New Roman" w:hAnsi="Times New Roman"/>
          <w:sz w:val="24"/>
          <w:szCs w:val="24"/>
        </w:rPr>
        <w:t>,</w:t>
      </w:r>
      <w:r w:rsidRPr="007450F3">
        <w:rPr>
          <w:rFonts w:ascii="Times New Roman" w:hAnsi="Times New Roman"/>
          <w:sz w:val="24"/>
          <w:szCs w:val="24"/>
        </w:rPr>
        <w:t xml:space="preserve"> que </w:t>
      </w:r>
      <w:r w:rsidR="00EB35C7" w:rsidRPr="007450F3">
        <w:rPr>
          <w:rFonts w:ascii="Times New Roman" w:hAnsi="Times New Roman"/>
          <w:sz w:val="24"/>
          <w:szCs w:val="24"/>
        </w:rPr>
        <w:t>trata da</w:t>
      </w:r>
      <w:r w:rsidRPr="007450F3">
        <w:rPr>
          <w:rFonts w:ascii="Times New Roman" w:hAnsi="Times New Roman"/>
          <w:sz w:val="24"/>
          <w:szCs w:val="24"/>
        </w:rPr>
        <w:t xml:space="preserve"> concretização de uma cultura cívica que</w:t>
      </w:r>
      <w:r w:rsidR="0034629E" w:rsidRPr="007450F3">
        <w:rPr>
          <w:rFonts w:ascii="Times New Roman" w:hAnsi="Times New Roman"/>
          <w:sz w:val="24"/>
          <w:szCs w:val="24"/>
        </w:rPr>
        <w:t>,</w:t>
      </w:r>
      <w:r w:rsidRPr="007450F3">
        <w:rPr>
          <w:rFonts w:ascii="Times New Roman" w:hAnsi="Times New Roman"/>
          <w:sz w:val="24"/>
          <w:szCs w:val="24"/>
        </w:rPr>
        <w:t xml:space="preserve"> por sua vez, </w:t>
      </w:r>
      <w:r w:rsidR="00EB35C7" w:rsidRPr="007450F3">
        <w:rPr>
          <w:rFonts w:ascii="Times New Roman" w:hAnsi="Times New Roman"/>
          <w:sz w:val="24"/>
          <w:szCs w:val="24"/>
        </w:rPr>
        <w:lastRenderedPageBreak/>
        <w:t>concerne à</w:t>
      </w:r>
      <w:r w:rsidRPr="007450F3">
        <w:rPr>
          <w:rFonts w:ascii="Times New Roman" w:hAnsi="Times New Roman"/>
          <w:sz w:val="24"/>
          <w:szCs w:val="24"/>
        </w:rPr>
        <w:t xml:space="preserve"> cooperação e autodisciplina dos cidadãos da comunidade cívica</w:t>
      </w:r>
      <w:r w:rsidR="00EB35C7" w:rsidRPr="007450F3">
        <w:rPr>
          <w:rFonts w:ascii="Times New Roman" w:hAnsi="Times New Roman"/>
          <w:sz w:val="24"/>
          <w:szCs w:val="24"/>
        </w:rPr>
        <w:t>,</w:t>
      </w:r>
      <w:r w:rsidRPr="007450F3">
        <w:rPr>
          <w:rFonts w:ascii="Times New Roman" w:hAnsi="Times New Roman"/>
          <w:sz w:val="24"/>
          <w:szCs w:val="24"/>
        </w:rPr>
        <w:t xml:space="preserve"> (PUTNAM, 2007). E, ainda, possibilita o estabelecimento de uma transparência pública</w:t>
      </w:r>
      <w:r w:rsidR="00EB35C7" w:rsidRPr="007450F3">
        <w:rPr>
          <w:rFonts w:ascii="Times New Roman" w:hAnsi="Times New Roman"/>
          <w:sz w:val="24"/>
          <w:szCs w:val="24"/>
        </w:rPr>
        <w:t>,</w:t>
      </w:r>
      <w:r w:rsidRPr="007450F3">
        <w:rPr>
          <w:rFonts w:ascii="Times New Roman" w:hAnsi="Times New Roman"/>
          <w:sz w:val="24"/>
          <w:szCs w:val="24"/>
        </w:rPr>
        <w:t xml:space="preserve"> que implica em livre fluxo de informação entre os partícipes, de forma dialógica e com inteligibilidade da linguagem para compreensão de todos os envolvidos (TENÓRIO, 2011).</w:t>
      </w:r>
    </w:p>
    <w:p w:rsidR="00DA5E14" w:rsidRPr="007450F3" w:rsidRDefault="00DA5E14" w:rsidP="008B5DB2">
      <w:pPr>
        <w:autoSpaceDE w:val="0"/>
        <w:autoSpaceDN w:val="0"/>
        <w:adjustRightInd w:val="0"/>
        <w:spacing w:after="0" w:line="360" w:lineRule="auto"/>
        <w:jc w:val="both"/>
        <w:rPr>
          <w:rFonts w:ascii="Times New Roman" w:hAnsi="Times New Roman"/>
          <w:sz w:val="24"/>
          <w:szCs w:val="24"/>
        </w:rPr>
      </w:pPr>
      <w:r w:rsidRPr="007450F3">
        <w:rPr>
          <w:rFonts w:ascii="Times New Roman" w:hAnsi="Times New Roman"/>
          <w:sz w:val="24"/>
          <w:szCs w:val="24"/>
        </w:rPr>
        <w:tab/>
      </w:r>
      <w:r w:rsidR="008C610D" w:rsidRPr="007450F3">
        <w:rPr>
          <w:rFonts w:ascii="Times New Roman" w:hAnsi="Times New Roman"/>
          <w:sz w:val="24"/>
          <w:szCs w:val="24"/>
        </w:rPr>
        <w:t xml:space="preserve">Este breve olhar sobre </w:t>
      </w:r>
      <w:r w:rsidR="00242C95" w:rsidRPr="007450F3">
        <w:rPr>
          <w:rFonts w:ascii="Times New Roman" w:hAnsi="Times New Roman"/>
          <w:sz w:val="24"/>
          <w:szCs w:val="24"/>
        </w:rPr>
        <w:t>os</w:t>
      </w:r>
      <w:r w:rsidR="008C610D" w:rsidRPr="007450F3">
        <w:rPr>
          <w:rFonts w:ascii="Times New Roman" w:hAnsi="Times New Roman"/>
          <w:sz w:val="24"/>
          <w:szCs w:val="24"/>
        </w:rPr>
        <w:t xml:space="preserve"> conselhos na difusão de conceitos mais aproximados do desenvolvimento local</w:t>
      </w:r>
      <w:r w:rsidR="00F50F10" w:rsidRPr="007450F3">
        <w:rPr>
          <w:rFonts w:ascii="Times New Roman" w:hAnsi="Times New Roman"/>
          <w:sz w:val="24"/>
          <w:szCs w:val="24"/>
        </w:rPr>
        <w:t xml:space="preserve"> constitui-se</w:t>
      </w:r>
      <w:r w:rsidR="008C610D" w:rsidRPr="007450F3">
        <w:rPr>
          <w:rFonts w:ascii="Times New Roman" w:hAnsi="Times New Roman"/>
          <w:sz w:val="24"/>
          <w:szCs w:val="24"/>
        </w:rPr>
        <w:t xml:space="preserve"> como base para as reflexões sobre as possibilidades e limitações para o cumprimento destes pressupostos na prática.</w:t>
      </w:r>
      <w:r w:rsidR="00D06B03" w:rsidRPr="007450F3">
        <w:rPr>
          <w:rFonts w:ascii="Times New Roman" w:hAnsi="Times New Roman"/>
          <w:sz w:val="24"/>
          <w:szCs w:val="24"/>
        </w:rPr>
        <w:t xml:space="preserve"> Nestas reflexões, pontua-se </w:t>
      </w:r>
      <w:r w:rsidR="00843EDA" w:rsidRPr="007450F3">
        <w:rPr>
          <w:rFonts w:ascii="Times New Roman" w:hAnsi="Times New Roman"/>
          <w:sz w:val="24"/>
          <w:szCs w:val="24"/>
        </w:rPr>
        <w:t>o questionamento</w:t>
      </w:r>
      <w:r w:rsidR="00EB35C7" w:rsidRPr="007450F3">
        <w:rPr>
          <w:rFonts w:ascii="Times New Roman" w:hAnsi="Times New Roman"/>
          <w:sz w:val="24"/>
          <w:szCs w:val="24"/>
        </w:rPr>
        <w:t>:</w:t>
      </w:r>
      <w:r w:rsidR="00D06B03" w:rsidRPr="007450F3">
        <w:rPr>
          <w:rFonts w:ascii="Times New Roman" w:hAnsi="Times New Roman"/>
          <w:sz w:val="24"/>
          <w:szCs w:val="24"/>
        </w:rPr>
        <w:t xml:space="preserve"> quem são os conselhos? Quais seus papéis? Quem deveria ser</w:t>
      </w:r>
      <w:r w:rsidR="00F50F10" w:rsidRPr="007450F3">
        <w:rPr>
          <w:rFonts w:ascii="Times New Roman" w:hAnsi="Times New Roman"/>
          <w:sz w:val="24"/>
          <w:szCs w:val="24"/>
        </w:rPr>
        <w:t xml:space="preserve"> conselheiro</w:t>
      </w:r>
      <w:r w:rsidR="00D06B03" w:rsidRPr="007450F3">
        <w:rPr>
          <w:rFonts w:ascii="Times New Roman" w:hAnsi="Times New Roman"/>
          <w:sz w:val="24"/>
          <w:szCs w:val="24"/>
        </w:rPr>
        <w:t xml:space="preserve">? Quais deveriam ser seus papéis na sociedade? </w:t>
      </w:r>
      <w:r w:rsidR="00E86D46" w:rsidRPr="007450F3">
        <w:rPr>
          <w:rFonts w:ascii="Times New Roman" w:hAnsi="Times New Roman"/>
          <w:sz w:val="24"/>
          <w:szCs w:val="24"/>
        </w:rPr>
        <w:t xml:space="preserve">O que muda com a constituição do </w:t>
      </w:r>
      <w:proofErr w:type="spellStart"/>
      <w:r w:rsidR="00E86D46" w:rsidRPr="007450F3">
        <w:rPr>
          <w:rFonts w:ascii="Times New Roman" w:hAnsi="Times New Roman"/>
          <w:sz w:val="24"/>
          <w:szCs w:val="24"/>
        </w:rPr>
        <w:t>M</w:t>
      </w:r>
      <w:r w:rsidR="00EB35C7" w:rsidRPr="007450F3">
        <w:rPr>
          <w:rFonts w:ascii="Times New Roman" w:hAnsi="Times New Roman"/>
          <w:sz w:val="24"/>
          <w:szCs w:val="24"/>
        </w:rPr>
        <w:t>rosc</w:t>
      </w:r>
      <w:proofErr w:type="spellEnd"/>
      <w:r w:rsidR="00E86D46" w:rsidRPr="007450F3">
        <w:rPr>
          <w:rFonts w:ascii="Times New Roman" w:hAnsi="Times New Roman"/>
          <w:sz w:val="24"/>
          <w:szCs w:val="24"/>
        </w:rPr>
        <w:t xml:space="preserve">? </w:t>
      </w:r>
      <w:r w:rsidR="00D06B03" w:rsidRPr="007450F3">
        <w:rPr>
          <w:rFonts w:ascii="Times New Roman" w:hAnsi="Times New Roman"/>
          <w:sz w:val="24"/>
          <w:szCs w:val="24"/>
        </w:rPr>
        <w:t>Ou seja, entre a instituição do</w:t>
      </w:r>
      <w:r w:rsidR="00B563E5" w:rsidRPr="007450F3">
        <w:rPr>
          <w:rFonts w:ascii="Times New Roman" w:hAnsi="Times New Roman"/>
          <w:sz w:val="24"/>
          <w:szCs w:val="24"/>
        </w:rPr>
        <w:t>s</w:t>
      </w:r>
      <w:r w:rsidR="00D06B03" w:rsidRPr="007450F3">
        <w:rPr>
          <w:rFonts w:ascii="Times New Roman" w:hAnsi="Times New Roman"/>
          <w:sz w:val="24"/>
          <w:szCs w:val="24"/>
        </w:rPr>
        <w:t xml:space="preserve"> conselhos e discussões do projeto político existe</w:t>
      </w:r>
      <w:r w:rsidR="00B563E5" w:rsidRPr="007450F3">
        <w:rPr>
          <w:rFonts w:ascii="Times New Roman" w:hAnsi="Times New Roman"/>
          <w:sz w:val="24"/>
          <w:szCs w:val="24"/>
        </w:rPr>
        <w:t>m</w:t>
      </w:r>
      <w:r w:rsidR="00D06B03" w:rsidRPr="007450F3">
        <w:rPr>
          <w:rFonts w:ascii="Times New Roman" w:hAnsi="Times New Roman"/>
          <w:sz w:val="24"/>
          <w:szCs w:val="24"/>
        </w:rPr>
        <w:t xml:space="preserve"> as contradições da prática </w:t>
      </w:r>
      <w:r w:rsidR="00EB35C7" w:rsidRPr="007450F3">
        <w:rPr>
          <w:rFonts w:ascii="Times New Roman" w:hAnsi="Times New Roman"/>
          <w:sz w:val="24"/>
          <w:szCs w:val="24"/>
        </w:rPr>
        <w:t>as quais</w:t>
      </w:r>
      <w:r w:rsidR="00CD0BCF" w:rsidRPr="007450F3">
        <w:rPr>
          <w:rFonts w:ascii="Times New Roman" w:hAnsi="Times New Roman"/>
          <w:sz w:val="24"/>
          <w:szCs w:val="24"/>
        </w:rPr>
        <w:t xml:space="preserve"> </w:t>
      </w:r>
      <w:r w:rsidR="00D06B03" w:rsidRPr="007450F3">
        <w:rPr>
          <w:rFonts w:ascii="Times New Roman" w:hAnsi="Times New Roman"/>
          <w:sz w:val="24"/>
          <w:szCs w:val="24"/>
        </w:rPr>
        <w:t>esbarra</w:t>
      </w:r>
      <w:r w:rsidR="004D7047" w:rsidRPr="007450F3">
        <w:rPr>
          <w:rFonts w:ascii="Times New Roman" w:hAnsi="Times New Roman"/>
          <w:sz w:val="24"/>
          <w:szCs w:val="24"/>
        </w:rPr>
        <w:t>m</w:t>
      </w:r>
      <w:r w:rsidR="00D06B03" w:rsidRPr="007450F3">
        <w:rPr>
          <w:rFonts w:ascii="Times New Roman" w:hAnsi="Times New Roman"/>
          <w:sz w:val="24"/>
          <w:szCs w:val="24"/>
        </w:rPr>
        <w:t xml:space="preserve"> em uma construção que nem sempre caminha na direção pretendida.</w:t>
      </w:r>
    </w:p>
    <w:p w:rsidR="003E19FB" w:rsidRPr="007450F3" w:rsidRDefault="003E19FB" w:rsidP="008B5DB2">
      <w:pPr>
        <w:autoSpaceDE w:val="0"/>
        <w:autoSpaceDN w:val="0"/>
        <w:adjustRightInd w:val="0"/>
        <w:spacing w:after="0" w:line="360" w:lineRule="auto"/>
        <w:jc w:val="both"/>
        <w:rPr>
          <w:rFonts w:ascii="Times New Roman" w:hAnsi="Times New Roman"/>
          <w:b/>
          <w:sz w:val="24"/>
          <w:szCs w:val="24"/>
        </w:rPr>
      </w:pPr>
    </w:p>
    <w:p w:rsidR="00F0302D" w:rsidRPr="007450F3" w:rsidRDefault="008B5DB2" w:rsidP="008B5DB2">
      <w:pPr>
        <w:tabs>
          <w:tab w:val="left" w:pos="426"/>
        </w:tabs>
        <w:autoSpaceDE w:val="0"/>
        <w:autoSpaceDN w:val="0"/>
        <w:adjustRightInd w:val="0"/>
        <w:spacing w:after="0" w:line="360" w:lineRule="auto"/>
        <w:jc w:val="both"/>
        <w:rPr>
          <w:rFonts w:ascii="Times New Roman" w:hAnsi="Times New Roman"/>
          <w:b/>
          <w:sz w:val="24"/>
          <w:szCs w:val="24"/>
        </w:rPr>
      </w:pPr>
      <w:r w:rsidRPr="007450F3">
        <w:rPr>
          <w:rFonts w:ascii="Times New Roman" w:hAnsi="Times New Roman"/>
          <w:b/>
          <w:sz w:val="24"/>
          <w:szCs w:val="24"/>
        </w:rPr>
        <w:t>4</w:t>
      </w:r>
      <w:r w:rsidRPr="007450F3">
        <w:rPr>
          <w:rFonts w:ascii="Times New Roman" w:hAnsi="Times New Roman"/>
          <w:b/>
          <w:sz w:val="24"/>
          <w:szCs w:val="24"/>
        </w:rPr>
        <w:tab/>
        <w:t>REFLEXÕES ACERCA DAS POSSIBILIDADES E LIMITES DE CONSELHOS MUNICIPAIS PARA O DESENVOLVIMENTO LOCAL</w:t>
      </w:r>
    </w:p>
    <w:p w:rsidR="00026D48" w:rsidRPr="007450F3" w:rsidRDefault="00026D48" w:rsidP="008B5DB2">
      <w:pPr>
        <w:autoSpaceDE w:val="0"/>
        <w:autoSpaceDN w:val="0"/>
        <w:adjustRightInd w:val="0"/>
        <w:spacing w:after="0" w:line="360" w:lineRule="auto"/>
        <w:ind w:firstLine="709"/>
        <w:jc w:val="both"/>
        <w:rPr>
          <w:rFonts w:ascii="Times New Roman" w:hAnsi="Times New Roman"/>
          <w:sz w:val="24"/>
          <w:szCs w:val="24"/>
        </w:rPr>
      </w:pPr>
    </w:p>
    <w:p w:rsidR="00913C00" w:rsidRPr="007450F3" w:rsidRDefault="00B67A65" w:rsidP="008B5DB2">
      <w:pPr>
        <w:autoSpaceDE w:val="0"/>
        <w:autoSpaceDN w:val="0"/>
        <w:adjustRightInd w:val="0"/>
        <w:spacing w:after="0" w:line="360" w:lineRule="auto"/>
        <w:ind w:firstLine="709"/>
        <w:jc w:val="both"/>
        <w:rPr>
          <w:rFonts w:ascii="Times New Roman" w:hAnsi="Times New Roman"/>
          <w:sz w:val="24"/>
          <w:szCs w:val="24"/>
        </w:rPr>
      </w:pPr>
      <w:r w:rsidRPr="007450F3">
        <w:rPr>
          <w:rFonts w:ascii="Times New Roman" w:hAnsi="Times New Roman"/>
          <w:sz w:val="24"/>
          <w:szCs w:val="24"/>
        </w:rPr>
        <w:t xml:space="preserve">São muitos os desafios dos processos </w:t>
      </w:r>
      <w:r w:rsidR="00CD0BCF" w:rsidRPr="007450F3">
        <w:rPr>
          <w:rFonts w:ascii="Times New Roman" w:hAnsi="Times New Roman"/>
          <w:sz w:val="24"/>
          <w:szCs w:val="24"/>
        </w:rPr>
        <w:t xml:space="preserve">de </w:t>
      </w:r>
      <w:r w:rsidRPr="007450F3">
        <w:rPr>
          <w:rFonts w:ascii="Times New Roman" w:hAnsi="Times New Roman"/>
          <w:sz w:val="24"/>
          <w:szCs w:val="24"/>
        </w:rPr>
        <w:t>desenvolvimento no âmbito dos c</w:t>
      </w:r>
      <w:r w:rsidR="00D10583" w:rsidRPr="007450F3">
        <w:rPr>
          <w:rFonts w:ascii="Times New Roman" w:hAnsi="Times New Roman"/>
          <w:sz w:val="24"/>
          <w:szCs w:val="24"/>
        </w:rPr>
        <w:t>onselhos municipais para alcance</w:t>
      </w:r>
      <w:r w:rsidRPr="007450F3">
        <w:rPr>
          <w:rFonts w:ascii="Times New Roman" w:hAnsi="Times New Roman"/>
          <w:sz w:val="24"/>
          <w:szCs w:val="24"/>
        </w:rPr>
        <w:t xml:space="preserve"> </w:t>
      </w:r>
      <w:r w:rsidR="00D10583" w:rsidRPr="007450F3">
        <w:rPr>
          <w:rFonts w:ascii="Times New Roman" w:hAnsi="Times New Roman"/>
          <w:sz w:val="24"/>
          <w:szCs w:val="24"/>
        </w:rPr>
        <w:t xml:space="preserve">de </w:t>
      </w:r>
      <w:r w:rsidRPr="007450F3">
        <w:rPr>
          <w:rFonts w:ascii="Times New Roman" w:hAnsi="Times New Roman"/>
          <w:sz w:val="24"/>
          <w:szCs w:val="24"/>
        </w:rPr>
        <w:t>transformações políticas</w:t>
      </w:r>
      <w:r w:rsidR="00E73ADD" w:rsidRPr="007450F3">
        <w:rPr>
          <w:rFonts w:ascii="Times New Roman" w:hAnsi="Times New Roman"/>
          <w:sz w:val="24"/>
          <w:szCs w:val="24"/>
        </w:rPr>
        <w:t>,</w:t>
      </w:r>
      <w:r w:rsidRPr="007450F3">
        <w:rPr>
          <w:rFonts w:ascii="Times New Roman" w:hAnsi="Times New Roman"/>
          <w:sz w:val="24"/>
          <w:szCs w:val="24"/>
        </w:rPr>
        <w:t xml:space="preserve"> </w:t>
      </w:r>
      <w:r w:rsidR="00E73ADD" w:rsidRPr="007450F3">
        <w:rPr>
          <w:rFonts w:ascii="Times New Roman" w:hAnsi="Times New Roman"/>
          <w:sz w:val="24"/>
          <w:szCs w:val="24"/>
        </w:rPr>
        <w:t>s</w:t>
      </w:r>
      <w:r w:rsidRPr="007450F3">
        <w:rPr>
          <w:rFonts w:ascii="Times New Roman" w:hAnsi="Times New Roman"/>
          <w:sz w:val="24"/>
          <w:szCs w:val="24"/>
        </w:rPr>
        <w:t>obretudo pelas contradições presentes pelos participantes dos arranjos institucionais e as relações de poder para além das</w:t>
      </w:r>
      <w:r w:rsidR="00D10583" w:rsidRPr="007450F3">
        <w:rPr>
          <w:rFonts w:ascii="Times New Roman" w:hAnsi="Times New Roman"/>
          <w:sz w:val="24"/>
          <w:szCs w:val="24"/>
        </w:rPr>
        <w:t xml:space="preserve"> fronteiras espaciais.</w:t>
      </w:r>
      <w:r w:rsidR="00CA352F" w:rsidRPr="007450F3">
        <w:rPr>
          <w:rFonts w:ascii="Times New Roman" w:hAnsi="Times New Roman"/>
          <w:sz w:val="24"/>
          <w:szCs w:val="24"/>
        </w:rPr>
        <w:t xml:space="preserve"> </w:t>
      </w:r>
      <w:r w:rsidR="00913C00" w:rsidRPr="007450F3">
        <w:rPr>
          <w:rFonts w:ascii="Times New Roman" w:hAnsi="Times New Roman"/>
          <w:sz w:val="24"/>
          <w:szCs w:val="24"/>
        </w:rPr>
        <w:t xml:space="preserve">Entende-se que </w:t>
      </w:r>
      <w:r w:rsidR="00E95EFD" w:rsidRPr="007450F3">
        <w:rPr>
          <w:rFonts w:ascii="Times New Roman" w:hAnsi="Times New Roman"/>
          <w:sz w:val="24"/>
          <w:szCs w:val="24"/>
        </w:rPr>
        <w:t>a reflexão</w:t>
      </w:r>
      <w:r w:rsidR="00913C00" w:rsidRPr="007450F3">
        <w:rPr>
          <w:rFonts w:ascii="Times New Roman" w:hAnsi="Times New Roman"/>
          <w:sz w:val="24"/>
          <w:szCs w:val="24"/>
        </w:rPr>
        <w:t xml:space="preserve"> aqui </w:t>
      </w:r>
      <w:r w:rsidR="00D06B03" w:rsidRPr="007450F3">
        <w:rPr>
          <w:rFonts w:ascii="Times New Roman" w:hAnsi="Times New Roman"/>
          <w:sz w:val="24"/>
          <w:szCs w:val="24"/>
        </w:rPr>
        <w:t>desenvol</w:t>
      </w:r>
      <w:r w:rsidR="00E95EFD" w:rsidRPr="007450F3">
        <w:rPr>
          <w:rFonts w:ascii="Times New Roman" w:hAnsi="Times New Roman"/>
          <w:sz w:val="24"/>
          <w:szCs w:val="24"/>
        </w:rPr>
        <w:t xml:space="preserve">vida </w:t>
      </w:r>
      <w:r w:rsidR="00431566" w:rsidRPr="007450F3">
        <w:rPr>
          <w:rFonts w:ascii="Times New Roman" w:hAnsi="Times New Roman"/>
          <w:sz w:val="24"/>
          <w:szCs w:val="24"/>
        </w:rPr>
        <w:t>focou n</w:t>
      </w:r>
      <w:r w:rsidR="00913C00" w:rsidRPr="007450F3">
        <w:rPr>
          <w:rFonts w:ascii="Times New Roman" w:hAnsi="Times New Roman"/>
          <w:sz w:val="24"/>
          <w:szCs w:val="24"/>
        </w:rPr>
        <w:t xml:space="preserve">as concepções teóricas dos conselhos municipais, </w:t>
      </w:r>
      <w:r w:rsidR="00E63C32" w:rsidRPr="007450F3">
        <w:rPr>
          <w:rFonts w:ascii="Times New Roman" w:hAnsi="Times New Roman"/>
          <w:sz w:val="24"/>
          <w:szCs w:val="24"/>
        </w:rPr>
        <w:t>observada</w:t>
      </w:r>
      <w:r w:rsidR="00DD1452" w:rsidRPr="007450F3">
        <w:rPr>
          <w:rFonts w:ascii="Times New Roman" w:hAnsi="Times New Roman"/>
          <w:sz w:val="24"/>
          <w:szCs w:val="24"/>
        </w:rPr>
        <w:t>s</w:t>
      </w:r>
      <w:r w:rsidR="00E63C32" w:rsidRPr="007450F3">
        <w:rPr>
          <w:rFonts w:ascii="Times New Roman" w:hAnsi="Times New Roman"/>
          <w:sz w:val="24"/>
          <w:szCs w:val="24"/>
        </w:rPr>
        <w:t xml:space="preserve"> </w:t>
      </w:r>
      <w:r w:rsidR="00913C00" w:rsidRPr="007450F3">
        <w:rPr>
          <w:rFonts w:ascii="Times New Roman" w:hAnsi="Times New Roman"/>
          <w:sz w:val="24"/>
          <w:szCs w:val="24"/>
        </w:rPr>
        <w:t xml:space="preserve">sempre do ponto de vista da aplicabilidade como possibilidades. </w:t>
      </w:r>
      <w:r w:rsidR="00350E72" w:rsidRPr="007450F3">
        <w:rPr>
          <w:rFonts w:ascii="Times New Roman" w:hAnsi="Times New Roman"/>
          <w:sz w:val="24"/>
          <w:szCs w:val="24"/>
        </w:rPr>
        <w:t>D</w:t>
      </w:r>
      <w:r w:rsidR="00913C00" w:rsidRPr="007450F3">
        <w:rPr>
          <w:rFonts w:ascii="Times New Roman" w:hAnsi="Times New Roman"/>
          <w:sz w:val="24"/>
          <w:szCs w:val="24"/>
        </w:rPr>
        <w:t>estina-se justamente em destacar as limitações para alcance das possibilidades e</w:t>
      </w:r>
      <w:r w:rsidR="009C4B7A" w:rsidRPr="007450F3">
        <w:rPr>
          <w:rFonts w:ascii="Times New Roman" w:hAnsi="Times New Roman"/>
          <w:sz w:val="24"/>
          <w:szCs w:val="24"/>
        </w:rPr>
        <w:t>, ainda,</w:t>
      </w:r>
      <w:r w:rsidR="00913C00" w:rsidRPr="007450F3">
        <w:rPr>
          <w:rFonts w:ascii="Times New Roman" w:hAnsi="Times New Roman"/>
          <w:sz w:val="24"/>
          <w:szCs w:val="24"/>
        </w:rPr>
        <w:t xml:space="preserve"> as formas de minimizar </w:t>
      </w:r>
      <w:r w:rsidR="00431566" w:rsidRPr="007450F3">
        <w:rPr>
          <w:rFonts w:ascii="Times New Roman" w:hAnsi="Times New Roman"/>
          <w:sz w:val="24"/>
          <w:szCs w:val="24"/>
        </w:rPr>
        <w:t>tais</w:t>
      </w:r>
      <w:r w:rsidR="00913C00" w:rsidRPr="007450F3">
        <w:rPr>
          <w:rFonts w:ascii="Times New Roman" w:hAnsi="Times New Roman"/>
          <w:sz w:val="24"/>
          <w:szCs w:val="24"/>
        </w:rPr>
        <w:t xml:space="preserve"> limitações.</w:t>
      </w:r>
    </w:p>
    <w:p w:rsidR="00913C00" w:rsidRPr="007450F3" w:rsidRDefault="005B7593" w:rsidP="008B5DB2">
      <w:pPr>
        <w:autoSpaceDE w:val="0"/>
        <w:autoSpaceDN w:val="0"/>
        <w:adjustRightInd w:val="0"/>
        <w:spacing w:after="0" w:line="360" w:lineRule="auto"/>
        <w:ind w:firstLine="709"/>
        <w:jc w:val="both"/>
        <w:rPr>
          <w:rFonts w:ascii="Times New Roman" w:hAnsi="Times New Roman"/>
          <w:sz w:val="24"/>
          <w:szCs w:val="24"/>
        </w:rPr>
      </w:pPr>
      <w:r w:rsidRPr="007450F3">
        <w:rPr>
          <w:rFonts w:ascii="Times New Roman" w:hAnsi="Times New Roman"/>
          <w:sz w:val="24"/>
          <w:szCs w:val="24"/>
        </w:rPr>
        <w:t>Os conselhos municipais</w:t>
      </w:r>
      <w:r w:rsidR="00431566" w:rsidRPr="007450F3">
        <w:rPr>
          <w:rFonts w:ascii="Times New Roman" w:hAnsi="Times New Roman"/>
          <w:sz w:val="24"/>
          <w:szCs w:val="24"/>
        </w:rPr>
        <w:t>,</w:t>
      </w:r>
      <w:r w:rsidRPr="007450F3">
        <w:rPr>
          <w:rFonts w:ascii="Times New Roman" w:hAnsi="Times New Roman"/>
          <w:sz w:val="24"/>
          <w:szCs w:val="24"/>
        </w:rPr>
        <w:t xml:space="preserve"> no contexto da gestão de desenvolvimento local</w:t>
      </w:r>
      <w:r w:rsidR="00431566" w:rsidRPr="007450F3">
        <w:rPr>
          <w:rFonts w:ascii="Times New Roman" w:hAnsi="Times New Roman"/>
          <w:sz w:val="24"/>
          <w:szCs w:val="24"/>
        </w:rPr>
        <w:t>,</w:t>
      </w:r>
      <w:r w:rsidR="009C4B7A" w:rsidRPr="007450F3">
        <w:rPr>
          <w:rFonts w:ascii="Times New Roman" w:hAnsi="Times New Roman"/>
          <w:sz w:val="24"/>
          <w:szCs w:val="24"/>
        </w:rPr>
        <w:t xml:space="preserve"> trazem</w:t>
      </w:r>
      <w:r w:rsidRPr="007450F3">
        <w:rPr>
          <w:rFonts w:ascii="Times New Roman" w:hAnsi="Times New Roman"/>
          <w:sz w:val="24"/>
          <w:szCs w:val="24"/>
        </w:rPr>
        <w:t xml:space="preserve"> </w:t>
      </w:r>
      <w:r w:rsidR="009C3AC3" w:rsidRPr="007450F3">
        <w:rPr>
          <w:rFonts w:ascii="Times New Roman" w:hAnsi="Times New Roman"/>
          <w:sz w:val="24"/>
          <w:szCs w:val="24"/>
        </w:rPr>
        <w:t>expectativas na criação e fortalecimento de</w:t>
      </w:r>
      <w:r w:rsidRPr="007450F3">
        <w:rPr>
          <w:rFonts w:ascii="Times New Roman" w:hAnsi="Times New Roman"/>
          <w:sz w:val="24"/>
          <w:szCs w:val="24"/>
        </w:rPr>
        <w:t xml:space="preserve"> mecanismo</w:t>
      </w:r>
      <w:r w:rsidR="00E63C32" w:rsidRPr="007450F3">
        <w:rPr>
          <w:rFonts w:ascii="Times New Roman" w:hAnsi="Times New Roman"/>
          <w:sz w:val="24"/>
          <w:szCs w:val="24"/>
        </w:rPr>
        <w:t>s</w:t>
      </w:r>
      <w:r w:rsidRPr="007450F3">
        <w:rPr>
          <w:rFonts w:ascii="Times New Roman" w:hAnsi="Times New Roman"/>
          <w:sz w:val="24"/>
          <w:szCs w:val="24"/>
        </w:rPr>
        <w:t xml:space="preserve"> </w:t>
      </w:r>
      <w:r w:rsidR="002F3219" w:rsidRPr="007450F3">
        <w:rPr>
          <w:rFonts w:ascii="Times New Roman" w:hAnsi="Times New Roman"/>
          <w:sz w:val="24"/>
          <w:szCs w:val="24"/>
        </w:rPr>
        <w:t xml:space="preserve">da </w:t>
      </w:r>
      <w:r w:rsidRPr="007450F3">
        <w:rPr>
          <w:rFonts w:ascii="Times New Roman" w:hAnsi="Times New Roman"/>
          <w:sz w:val="24"/>
          <w:szCs w:val="24"/>
        </w:rPr>
        <w:t xml:space="preserve">democracia participativa, diante das limitações do Estado-nação </w:t>
      </w:r>
      <w:r w:rsidR="002F3219" w:rsidRPr="007450F3">
        <w:rPr>
          <w:rFonts w:ascii="Times New Roman" w:hAnsi="Times New Roman"/>
          <w:sz w:val="24"/>
          <w:szCs w:val="24"/>
        </w:rPr>
        <w:t xml:space="preserve">em </w:t>
      </w:r>
      <w:r w:rsidRPr="007450F3">
        <w:rPr>
          <w:rFonts w:ascii="Times New Roman" w:hAnsi="Times New Roman"/>
          <w:sz w:val="24"/>
          <w:szCs w:val="24"/>
        </w:rPr>
        <w:t xml:space="preserve">aglutinar </w:t>
      </w:r>
      <w:r w:rsidR="002F3219" w:rsidRPr="007450F3">
        <w:rPr>
          <w:rFonts w:ascii="Times New Roman" w:hAnsi="Times New Roman"/>
          <w:sz w:val="24"/>
          <w:szCs w:val="24"/>
        </w:rPr>
        <w:t>nos</w:t>
      </w:r>
      <w:r w:rsidRPr="007450F3">
        <w:rPr>
          <w:rFonts w:ascii="Times New Roman" w:hAnsi="Times New Roman"/>
          <w:sz w:val="24"/>
          <w:szCs w:val="24"/>
        </w:rPr>
        <w:t xml:space="preserve"> seus planos de desenvolvimento as particularidades regionais e</w:t>
      </w:r>
      <w:r w:rsidR="009C4B7A" w:rsidRPr="007450F3">
        <w:rPr>
          <w:rFonts w:ascii="Times New Roman" w:hAnsi="Times New Roman"/>
          <w:sz w:val="24"/>
          <w:szCs w:val="24"/>
        </w:rPr>
        <w:t>, ainda,</w:t>
      </w:r>
      <w:r w:rsidRPr="007450F3">
        <w:rPr>
          <w:rFonts w:ascii="Times New Roman" w:hAnsi="Times New Roman"/>
          <w:sz w:val="24"/>
          <w:szCs w:val="24"/>
        </w:rPr>
        <w:t xml:space="preserve"> diante dos projetos políticos</w:t>
      </w:r>
      <w:r w:rsidR="00E63C32" w:rsidRPr="007450F3">
        <w:rPr>
          <w:rFonts w:ascii="Times New Roman" w:hAnsi="Times New Roman"/>
          <w:sz w:val="24"/>
          <w:szCs w:val="24"/>
        </w:rPr>
        <w:t>,</w:t>
      </w:r>
      <w:r w:rsidRPr="007450F3">
        <w:rPr>
          <w:rFonts w:ascii="Times New Roman" w:hAnsi="Times New Roman"/>
          <w:sz w:val="24"/>
          <w:szCs w:val="24"/>
        </w:rPr>
        <w:t xml:space="preserve"> </w:t>
      </w:r>
      <w:r w:rsidR="002F3219" w:rsidRPr="007450F3">
        <w:rPr>
          <w:rFonts w:ascii="Times New Roman" w:hAnsi="Times New Roman"/>
          <w:sz w:val="24"/>
          <w:szCs w:val="24"/>
        </w:rPr>
        <w:t>os quais</w:t>
      </w:r>
      <w:r w:rsidRPr="007450F3">
        <w:rPr>
          <w:rFonts w:ascii="Times New Roman" w:hAnsi="Times New Roman"/>
          <w:sz w:val="24"/>
          <w:szCs w:val="24"/>
        </w:rPr>
        <w:t xml:space="preserve"> se </w:t>
      </w:r>
      <w:r w:rsidR="00913C00" w:rsidRPr="007450F3">
        <w:rPr>
          <w:rFonts w:ascii="Times New Roman" w:hAnsi="Times New Roman"/>
          <w:sz w:val="24"/>
          <w:szCs w:val="24"/>
        </w:rPr>
        <w:t>amparavam</w:t>
      </w:r>
      <w:r w:rsidRPr="007450F3">
        <w:rPr>
          <w:rFonts w:ascii="Times New Roman" w:hAnsi="Times New Roman"/>
          <w:sz w:val="24"/>
          <w:szCs w:val="24"/>
        </w:rPr>
        <w:t xml:space="preserve"> </w:t>
      </w:r>
      <w:r w:rsidR="009C4B7A" w:rsidRPr="007450F3">
        <w:rPr>
          <w:rFonts w:ascii="Times New Roman" w:hAnsi="Times New Roman"/>
          <w:sz w:val="24"/>
          <w:szCs w:val="24"/>
        </w:rPr>
        <w:t xml:space="preserve">em </w:t>
      </w:r>
      <w:r w:rsidRPr="007450F3">
        <w:rPr>
          <w:rFonts w:ascii="Times New Roman" w:hAnsi="Times New Roman"/>
          <w:sz w:val="24"/>
          <w:szCs w:val="24"/>
        </w:rPr>
        <w:t>medidas de desenvolvimento</w:t>
      </w:r>
      <w:r w:rsidR="00431566" w:rsidRPr="007450F3">
        <w:rPr>
          <w:rFonts w:ascii="Times New Roman" w:hAnsi="Times New Roman"/>
          <w:sz w:val="24"/>
          <w:szCs w:val="24"/>
        </w:rPr>
        <w:t>,</w:t>
      </w:r>
      <w:r w:rsidRPr="007450F3">
        <w:rPr>
          <w:rFonts w:ascii="Times New Roman" w:hAnsi="Times New Roman"/>
          <w:sz w:val="24"/>
          <w:szCs w:val="24"/>
        </w:rPr>
        <w:t xml:space="preserve"> </w:t>
      </w:r>
      <w:r w:rsidR="00431566" w:rsidRPr="007450F3">
        <w:rPr>
          <w:rFonts w:ascii="Times New Roman" w:hAnsi="Times New Roman"/>
          <w:sz w:val="24"/>
          <w:szCs w:val="24"/>
        </w:rPr>
        <w:t>em</w:t>
      </w:r>
      <w:r w:rsidRPr="007450F3">
        <w:rPr>
          <w:rFonts w:ascii="Times New Roman" w:hAnsi="Times New Roman"/>
          <w:sz w:val="24"/>
          <w:szCs w:val="24"/>
        </w:rPr>
        <w:t xml:space="preserve"> nível nacional, marcado pelo conservadorismo</w:t>
      </w:r>
      <w:r w:rsidR="00913C00" w:rsidRPr="007450F3">
        <w:rPr>
          <w:rFonts w:ascii="Times New Roman" w:hAnsi="Times New Roman"/>
          <w:sz w:val="24"/>
          <w:szCs w:val="24"/>
        </w:rPr>
        <w:t xml:space="preserve"> </w:t>
      </w:r>
      <w:r w:rsidRPr="007450F3">
        <w:rPr>
          <w:rFonts w:ascii="Times New Roman" w:hAnsi="Times New Roman"/>
          <w:sz w:val="24"/>
          <w:szCs w:val="24"/>
        </w:rPr>
        <w:t>socio</w:t>
      </w:r>
      <w:r w:rsidR="00913C00" w:rsidRPr="007450F3">
        <w:rPr>
          <w:rFonts w:ascii="Times New Roman" w:hAnsi="Times New Roman"/>
          <w:sz w:val="24"/>
          <w:szCs w:val="24"/>
        </w:rPr>
        <w:t>cultural. No entanto, o advento da concepção neoliberal enfraqueceu a euforia participa</w:t>
      </w:r>
      <w:r w:rsidR="00965793" w:rsidRPr="007450F3">
        <w:rPr>
          <w:rFonts w:ascii="Times New Roman" w:hAnsi="Times New Roman"/>
          <w:sz w:val="24"/>
          <w:szCs w:val="24"/>
        </w:rPr>
        <w:t>tiva</w:t>
      </w:r>
      <w:r w:rsidR="00913C00" w:rsidRPr="007450F3">
        <w:rPr>
          <w:rFonts w:ascii="Times New Roman" w:hAnsi="Times New Roman"/>
          <w:sz w:val="24"/>
          <w:szCs w:val="24"/>
        </w:rPr>
        <w:t xml:space="preserve"> dos anos de 1980 no Brasil, criando o cenário limitador deste mecanismo democrático (OLIVEIRA, 2002; MÉSZÁROS, 2002; BENELLI &amp; COSTA-ROSA, 2012).</w:t>
      </w:r>
    </w:p>
    <w:p w:rsidR="00913C00" w:rsidRPr="007450F3" w:rsidRDefault="00913C00" w:rsidP="008B5DB2">
      <w:pPr>
        <w:autoSpaceDE w:val="0"/>
        <w:autoSpaceDN w:val="0"/>
        <w:adjustRightInd w:val="0"/>
        <w:spacing w:after="0" w:line="360" w:lineRule="auto"/>
        <w:ind w:firstLine="708"/>
        <w:jc w:val="both"/>
        <w:rPr>
          <w:rFonts w:ascii="Times New Roman" w:hAnsi="Times New Roman"/>
          <w:sz w:val="24"/>
          <w:szCs w:val="24"/>
        </w:rPr>
      </w:pPr>
      <w:r w:rsidRPr="007450F3">
        <w:rPr>
          <w:rFonts w:ascii="Times New Roman" w:hAnsi="Times New Roman"/>
          <w:sz w:val="24"/>
          <w:szCs w:val="24"/>
        </w:rPr>
        <w:t>A origem das principais limitações de poder da sociedade</w:t>
      </w:r>
      <w:r w:rsidR="00431566" w:rsidRPr="007450F3">
        <w:rPr>
          <w:rFonts w:ascii="Times New Roman" w:hAnsi="Times New Roman"/>
          <w:sz w:val="24"/>
          <w:szCs w:val="24"/>
        </w:rPr>
        <w:t>,</w:t>
      </w:r>
      <w:r w:rsidRPr="007450F3">
        <w:rPr>
          <w:rFonts w:ascii="Times New Roman" w:hAnsi="Times New Roman"/>
          <w:sz w:val="24"/>
          <w:szCs w:val="24"/>
        </w:rPr>
        <w:t xml:space="preserve"> localizada na execução de mecanismos efetivos de democratização</w:t>
      </w:r>
      <w:r w:rsidR="00431566" w:rsidRPr="007450F3">
        <w:rPr>
          <w:rFonts w:ascii="Times New Roman" w:hAnsi="Times New Roman"/>
          <w:sz w:val="24"/>
          <w:szCs w:val="24"/>
        </w:rPr>
        <w:t>,</w:t>
      </w:r>
      <w:r w:rsidRPr="007450F3">
        <w:rPr>
          <w:rFonts w:ascii="Times New Roman" w:hAnsi="Times New Roman"/>
          <w:sz w:val="24"/>
          <w:szCs w:val="24"/>
        </w:rPr>
        <w:t xml:space="preserve"> recai em dois fatos: (1) da impraticável autodeterminação da sociedade civil </w:t>
      </w:r>
      <w:r w:rsidR="0013231E" w:rsidRPr="007450F3">
        <w:rPr>
          <w:rFonts w:ascii="Times New Roman" w:hAnsi="Times New Roman"/>
          <w:sz w:val="24"/>
          <w:szCs w:val="24"/>
        </w:rPr>
        <w:t>– justificad</w:t>
      </w:r>
      <w:r w:rsidR="009753C4" w:rsidRPr="007450F3">
        <w:rPr>
          <w:rFonts w:ascii="Times New Roman" w:hAnsi="Times New Roman"/>
          <w:sz w:val="24"/>
          <w:szCs w:val="24"/>
        </w:rPr>
        <w:t>a</w:t>
      </w:r>
      <w:r w:rsidR="0013231E" w:rsidRPr="007450F3">
        <w:rPr>
          <w:rFonts w:ascii="Times New Roman" w:hAnsi="Times New Roman"/>
          <w:sz w:val="24"/>
          <w:szCs w:val="24"/>
        </w:rPr>
        <w:t xml:space="preserve"> pela falta de participação efetiva nos instrumentos de inclusão da sociedade civil </w:t>
      </w:r>
      <w:r w:rsidRPr="007450F3">
        <w:rPr>
          <w:rFonts w:ascii="Times New Roman" w:hAnsi="Times New Roman"/>
          <w:sz w:val="24"/>
          <w:szCs w:val="24"/>
        </w:rPr>
        <w:t>e, (2) do papel do Estado-Nação</w:t>
      </w:r>
      <w:r w:rsidR="0013231E" w:rsidRPr="007450F3">
        <w:rPr>
          <w:rFonts w:ascii="Times New Roman" w:hAnsi="Times New Roman"/>
          <w:sz w:val="24"/>
          <w:szCs w:val="24"/>
        </w:rPr>
        <w:t xml:space="preserve"> em gerir o país</w:t>
      </w:r>
      <w:r w:rsidRPr="007450F3">
        <w:rPr>
          <w:rFonts w:ascii="Times New Roman" w:hAnsi="Times New Roman"/>
          <w:sz w:val="24"/>
          <w:szCs w:val="24"/>
        </w:rPr>
        <w:t xml:space="preserve"> (DALLABRIDA, 2011). </w:t>
      </w:r>
      <w:r w:rsidRPr="007450F3">
        <w:rPr>
          <w:rFonts w:ascii="Times New Roman" w:hAnsi="Times New Roman"/>
          <w:sz w:val="24"/>
          <w:szCs w:val="24"/>
        </w:rPr>
        <w:lastRenderedPageBreak/>
        <w:t>Acrescentam-se aí as estratégias competitivas das megacorporações internacionais estacionadas na economia local</w:t>
      </w:r>
      <w:r w:rsidR="00431566" w:rsidRPr="007450F3">
        <w:rPr>
          <w:rFonts w:ascii="Times New Roman" w:hAnsi="Times New Roman"/>
          <w:sz w:val="24"/>
          <w:szCs w:val="24"/>
        </w:rPr>
        <w:t>,</w:t>
      </w:r>
      <w:r w:rsidRPr="007450F3">
        <w:rPr>
          <w:rFonts w:ascii="Times New Roman" w:hAnsi="Times New Roman"/>
          <w:sz w:val="24"/>
          <w:szCs w:val="24"/>
        </w:rPr>
        <w:t xml:space="preserve"> como destacado </w:t>
      </w:r>
      <w:r w:rsidR="00431566" w:rsidRPr="007450F3">
        <w:rPr>
          <w:rFonts w:ascii="Times New Roman" w:hAnsi="Times New Roman"/>
          <w:sz w:val="24"/>
          <w:szCs w:val="24"/>
        </w:rPr>
        <w:t xml:space="preserve">por </w:t>
      </w:r>
      <w:r w:rsidRPr="007450F3">
        <w:rPr>
          <w:rFonts w:ascii="Times New Roman" w:hAnsi="Times New Roman"/>
          <w:sz w:val="24"/>
          <w:szCs w:val="24"/>
        </w:rPr>
        <w:t>Melo (</w:t>
      </w:r>
      <w:r w:rsidR="00E84311" w:rsidRPr="007450F3">
        <w:rPr>
          <w:rFonts w:ascii="Times New Roman" w:hAnsi="Times New Roman"/>
          <w:sz w:val="24"/>
          <w:szCs w:val="24"/>
        </w:rPr>
        <w:t>2006</w:t>
      </w:r>
      <w:r w:rsidRPr="007450F3">
        <w:rPr>
          <w:rFonts w:ascii="Times New Roman" w:hAnsi="Times New Roman"/>
          <w:sz w:val="24"/>
          <w:szCs w:val="24"/>
        </w:rPr>
        <w:t xml:space="preserve">). </w:t>
      </w:r>
    </w:p>
    <w:p w:rsidR="007B6268" w:rsidRPr="007450F3" w:rsidRDefault="00D7484E" w:rsidP="008B5DB2">
      <w:pPr>
        <w:autoSpaceDE w:val="0"/>
        <w:autoSpaceDN w:val="0"/>
        <w:adjustRightInd w:val="0"/>
        <w:spacing w:after="0" w:line="360" w:lineRule="auto"/>
        <w:ind w:firstLine="708"/>
        <w:jc w:val="both"/>
        <w:rPr>
          <w:rFonts w:ascii="Times New Roman" w:hAnsi="Times New Roman"/>
          <w:sz w:val="24"/>
          <w:szCs w:val="24"/>
        </w:rPr>
      </w:pPr>
      <w:r w:rsidRPr="007450F3">
        <w:rPr>
          <w:rFonts w:ascii="Times New Roman" w:hAnsi="Times New Roman"/>
          <w:sz w:val="24"/>
          <w:szCs w:val="24"/>
        </w:rPr>
        <w:t xml:space="preserve">Daí a preocupação no </w:t>
      </w:r>
      <w:proofErr w:type="spellStart"/>
      <w:r w:rsidRPr="007450F3">
        <w:rPr>
          <w:rFonts w:ascii="Times New Roman" w:hAnsi="Times New Roman"/>
          <w:sz w:val="24"/>
          <w:szCs w:val="24"/>
        </w:rPr>
        <w:t>M</w:t>
      </w:r>
      <w:r w:rsidR="009753C4" w:rsidRPr="007450F3">
        <w:rPr>
          <w:rFonts w:ascii="Times New Roman" w:hAnsi="Times New Roman"/>
          <w:sz w:val="24"/>
          <w:szCs w:val="24"/>
        </w:rPr>
        <w:t>rosc</w:t>
      </w:r>
      <w:proofErr w:type="spellEnd"/>
      <w:r w:rsidRPr="007450F3">
        <w:rPr>
          <w:rFonts w:ascii="Times New Roman" w:hAnsi="Times New Roman"/>
          <w:sz w:val="24"/>
          <w:szCs w:val="24"/>
        </w:rPr>
        <w:t xml:space="preserve"> de </w:t>
      </w:r>
      <w:r w:rsidR="009753C4" w:rsidRPr="007450F3">
        <w:rPr>
          <w:rFonts w:ascii="Times New Roman" w:hAnsi="Times New Roman"/>
          <w:sz w:val="24"/>
          <w:szCs w:val="24"/>
        </w:rPr>
        <w:t xml:space="preserve">se </w:t>
      </w:r>
      <w:r w:rsidRPr="007450F3">
        <w:rPr>
          <w:rFonts w:ascii="Times New Roman" w:hAnsi="Times New Roman"/>
          <w:sz w:val="24"/>
          <w:szCs w:val="24"/>
        </w:rPr>
        <w:t>criar um mecanismo de formação do conselheiro gestor para participação nas políticas públicas e controle social, de acordo com o artigo 7 da lei nº 13.019</w:t>
      </w:r>
      <w:r w:rsidR="00A439B1" w:rsidRPr="007450F3">
        <w:rPr>
          <w:rFonts w:ascii="Times New Roman" w:hAnsi="Times New Roman"/>
          <w:sz w:val="24"/>
          <w:szCs w:val="24"/>
        </w:rPr>
        <w:t>, de 2014</w:t>
      </w:r>
      <w:r w:rsidRPr="007450F3">
        <w:rPr>
          <w:rFonts w:ascii="Times New Roman" w:hAnsi="Times New Roman"/>
          <w:sz w:val="24"/>
          <w:szCs w:val="24"/>
        </w:rPr>
        <w:t>:</w:t>
      </w:r>
    </w:p>
    <w:p w:rsidR="00D7484E" w:rsidRPr="007450F3" w:rsidRDefault="00D7484E" w:rsidP="00A439B1">
      <w:pPr>
        <w:spacing w:before="100" w:beforeAutospacing="1" w:after="100" w:afterAutospacing="1" w:line="240" w:lineRule="auto"/>
        <w:ind w:left="2268"/>
        <w:jc w:val="both"/>
        <w:rPr>
          <w:rFonts w:ascii="Times New Roman" w:eastAsia="Times New Roman" w:hAnsi="Times New Roman"/>
          <w:sz w:val="20"/>
          <w:szCs w:val="20"/>
          <w:lang w:eastAsia="pt-BR"/>
        </w:rPr>
      </w:pPr>
      <w:r w:rsidRPr="007450F3">
        <w:rPr>
          <w:rFonts w:ascii="Times New Roman" w:eastAsia="Times New Roman" w:hAnsi="Times New Roman"/>
          <w:sz w:val="20"/>
          <w:szCs w:val="20"/>
          <w:lang w:eastAsia="pt-BR"/>
        </w:rPr>
        <w:t>Art. 7o</w:t>
      </w:r>
      <w:r w:rsidR="00431566" w:rsidRPr="007450F3">
        <w:rPr>
          <w:rFonts w:ascii="Times New Roman" w:eastAsia="Times New Roman" w:hAnsi="Times New Roman"/>
          <w:sz w:val="20"/>
          <w:szCs w:val="20"/>
          <w:lang w:eastAsia="pt-BR"/>
        </w:rPr>
        <w:t xml:space="preserve"> </w:t>
      </w:r>
      <w:r w:rsidRPr="007450F3">
        <w:rPr>
          <w:rFonts w:ascii="Times New Roman" w:eastAsia="Times New Roman" w:hAnsi="Times New Roman"/>
          <w:sz w:val="20"/>
          <w:szCs w:val="20"/>
          <w:lang w:eastAsia="pt-BR"/>
        </w:rPr>
        <w:t>A União, em coordenação com os Estados, Distrito</w:t>
      </w:r>
      <w:r w:rsidRPr="007450F3">
        <w:rPr>
          <w:rFonts w:ascii="Times New Roman" w:eastAsia="Times New Roman" w:hAnsi="Times New Roman"/>
          <w:sz w:val="24"/>
          <w:szCs w:val="24"/>
          <w:lang w:eastAsia="pt-BR"/>
        </w:rPr>
        <w:t xml:space="preserve"> </w:t>
      </w:r>
      <w:r w:rsidRPr="007450F3">
        <w:rPr>
          <w:rFonts w:ascii="Times New Roman" w:eastAsia="Times New Roman" w:hAnsi="Times New Roman"/>
          <w:sz w:val="20"/>
          <w:szCs w:val="20"/>
          <w:lang w:eastAsia="pt-BR"/>
        </w:rPr>
        <w:t>Federal, Municípios e organizações da sociedade civil, instituirá programas de capacitação para gestores, representantes de organizações da sociedade civil e conselheiros dos conselhos de políticas públicas, não constituindo a participação nos referidos programas condição para o exercício da função.</w:t>
      </w:r>
    </w:p>
    <w:p w:rsidR="00D7484E" w:rsidRPr="007450F3" w:rsidRDefault="00D7484E" w:rsidP="00A439B1">
      <w:pPr>
        <w:spacing w:before="100" w:beforeAutospacing="1" w:after="100" w:afterAutospacing="1" w:line="240" w:lineRule="auto"/>
        <w:ind w:left="2268"/>
        <w:jc w:val="both"/>
        <w:rPr>
          <w:rFonts w:ascii="Times New Roman" w:eastAsia="Times New Roman" w:hAnsi="Times New Roman"/>
          <w:sz w:val="20"/>
          <w:szCs w:val="20"/>
          <w:lang w:eastAsia="pt-BR"/>
        </w:rPr>
      </w:pPr>
      <w:bookmarkStart w:id="1" w:name="art8"/>
      <w:bookmarkEnd w:id="1"/>
      <w:r w:rsidRPr="007450F3">
        <w:rPr>
          <w:rFonts w:ascii="Times New Roman" w:eastAsia="Times New Roman" w:hAnsi="Times New Roman"/>
          <w:sz w:val="20"/>
          <w:szCs w:val="20"/>
          <w:lang w:eastAsia="pt-BR"/>
        </w:rPr>
        <w:t>Art. 8</w:t>
      </w:r>
      <w:r w:rsidRPr="007450F3">
        <w:rPr>
          <w:rFonts w:ascii="Times New Roman" w:eastAsia="Times New Roman" w:hAnsi="Times New Roman"/>
          <w:sz w:val="20"/>
          <w:szCs w:val="20"/>
          <w:u w:val="single"/>
          <w:vertAlign w:val="superscript"/>
          <w:lang w:eastAsia="pt-BR"/>
        </w:rPr>
        <w:t>o</w:t>
      </w:r>
      <w:r w:rsidR="00431566" w:rsidRPr="007450F3">
        <w:rPr>
          <w:rFonts w:ascii="Times New Roman" w:eastAsia="Times New Roman" w:hAnsi="Times New Roman"/>
          <w:sz w:val="20"/>
          <w:szCs w:val="20"/>
          <w:vertAlign w:val="superscript"/>
          <w:lang w:eastAsia="pt-BR"/>
        </w:rPr>
        <w:t xml:space="preserve"> </w:t>
      </w:r>
      <w:r w:rsidRPr="007450F3">
        <w:rPr>
          <w:rFonts w:ascii="Times New Roman" w:eastAsia="Times New Roman" w:hAnsi="Times New Roman"/>
          <w:sz w:val="20"/>
          <w:szCs w:val="20"/>
          <w:lang w:eastAsia="pt-BR"/>
        </w:rPr>
        <w:t>Ao decidir sobre a celebração de parcerias previstas nesta Lei, o administrador público considerará, obrigatoriamente, a capacidade operacional do órgão ou entidade da administração pública para instituir processos seletivos, avaliará as propostas de parceria com o rigor técnico necessário, fiscalizará a execução em tempo hábil e de modo eficaz e apreciará as prestações de contas na forma e nos prazos determinados nesta Lei e na legislação específica.</w:t>
      </w:r>
    </w:p>
    <w:p w:rsidR="00D7484E" w:rsidRPr="007450F3" w:rsidRDefault="00D7484E" w:rsidP="00A439B1">
      <w:pPr>
        <w:spacing w:before="100" w:beforeAutospacing="1" w:after="100" w:afterAutospacing="1" w:line="240" w:lineRule="auto"/>
        <w:ind w:left="2268"/>
        <w:jc w:val="both"/>
        <w:rPr>
          <w:rFonts w:ascii="Times New Roman" w:eastAsia="Times New Roman" w:hAnsi="Times New Roman"/>
          <w:sz w:val="20"/>
          <w:szCs w:val="20"/>
          <w:lang w:eastAsia="pt-BR"/>
        </w:rPr>
      </w:pPr>
      <w:r w:rsidRPr="007450F3">
        <w:rPr>
          <w:rFonts w:ascii="Times New Roman" w:eastAsia="Times New Roman" w:hAnsi="Times New Roman"/>
          <w:sz w:val="20"/>
          <w:szCs w:val="20"/>
          <w:lang w:eastAsia="pt-BR"/>
        </w:rPr>
        <w:t>Parágrafo único. A administração pública adotará as medidas necessárias, tanto na capacitação de pessoal, quanto no provimento dos recursos materiais e tecnológicos necessários, para assegurar a capacidade técnica e operacional de que trata o </w:t>
      </w:r>
      <w:r w:rsidRPr="007450F3">
        <w:rPr>
          <w:rFonts w:ascii="Times New Roman" w:eastAsia="Times New Roman" w:hAnsi="Times New Roman"/>
          <w:bCs/>
          <w:sz w:val="20"/>
          <w:szCs w:val="20"/>
          <w:lang w:eastAsia="pt-BR"/>
        </w:rPr>
        <w:t>caput</w:t>
      </w:r>
      <w:r w:rsidRPr="007450F3">
        <w:rPr>
          <w:rFonts w:ascii="Times New Roman" w:eastAsia="Times New Roman" w:hAnsi="Times New Roman"/>
          <w:sz w:val="20"/>
          <w:szCs w:val="20"/>
          <w:lang w:eastAsia="pt-BR"/>
        </w:rPr>
        <w:t> deste artigo.</w:t>
      </w:r>
    </w:p>
    <w:p w:rsidR="003F04D3" w:rsidRPr="007450F3" w:rsidRDefault="00D7484E" w:rsidP="008B5DB2">
      <w:pPr>
        <w:autoSpaceDE w:val="0"/>
        <w:autoSpaceDN w:val="0"/>
        <w:adjustRightInd w:val="0"/>
        <w:spacing w:after="0" w:line="360" w:lineRule="auto"/>
        <w:ind w:firstLine="709"/>
        <w:jc w:val="both"/>
        <w:rPr>
          <w:rFonts w:ascii="Times New Roman" w:hAnsi="Times New Roman"/>
          <w:sz w:val="24"/>
          <w:szCs w:val="24"/>
        </w:rPr>
      </w:pPr>
      <w:r w:rsidRPr="007450F3">
        <w:rPr>
          <w:rFonts w:ascii="Times New Roman" w:hAnsi="Times New Roman"/>
          <w:sz w:val="24"/>
          <w:szCs w:val="24"/>
        </w:rPr>
        <w:t>É inegável a importância da capacitação. Entretanto, a formação de conselheiros está para além de tecnicismo e operacionalização de processos, pois</w:t>
      </w:r>
      <w:r w:rsidR="0068200F" w:rsidRPr="007450F3">
        <w:rPr>
          <w:rFonts w:ascii="Times New Roman" w:hAnsi="Times New Roman"/>
          <w:sz w:val="24"/>
          <w:szCs w:val="24"/>
        </w:rPr>
        <w:t xml:space="preserve"> </w:t>
      </w:r>
      <w:r w:rsidR="0068200F" w:rsidRPr="007450F3">
        <w:rPr>
          <w:rFonts w:ascii="Times New Roman" w:hAnsi="Times New Roman"/>
          <w:sz w:val="24"/>
          <w:szCs w:val="24"/>
        </w:rPr>
        <w:sym w:font="Symbol" w:char="F02D"/>
      </w:r>
      <w:r w:rsidRPr="007450F3">
        <w:rPr>
          <w:rFonts w:ascii="Times New Roman" w:hAnsi="Times New Roman"/>
          <w:sz w:val="24"/>
          <w:szCs w:val="24"/>
        </w:rPr>
        <w:t xml:space="preserve"> </w:t>
      </w:r>
      <w:r w:rsidR="00431566" w:rsidRPr="007450F3">
        <w:rPr>
          <w:rFonts w:ascii="Times New Roman" w:hAnsi="Times New Roman"/>
          <w:sz w:val="24"/>
          <w:szCs w:val="24"/>
        </w:rPr>
        <w:t xml:space="preserve">conforme </w:t>
      </w:r>
      <w:r w:rsidRPr="007450F3">
        <w:rPr>
          <w:rFonts w:ascii="Times New Roman" w:hAnsi="Times New Roman"/>
          <w:sz w:val="24"/>
          <w:szCs w:val="24"/>
        </w:rPr>
        <w:t>refle</w:t>
      </w:r>
      <w:r w:rsidR="00431566" w:rsidRPr="007450F3">
        <w:rPr>
          <w:rFonts w:ascii="Times New Roman" w:hAnsi="Times New Roman"/>
          <w:sz w:val="24"/>
          <w:szCs w:val="24"/>
        </w:rPr>
        <w:t>xão</w:t>
      </w:r>
      <w:r w:rsidRPr="007450F3">
        <w:rPr>
          <w:rFonts w:ascii="Times New Roman" w:hAnsi="Times New Roman"/>
          <w:sz w:val="24"/>
          <w:szCs w:val="24"/>
        </w:rPr>
        <w:t xml:space="preserve"> sobre a concepção de desenvolvimento local</w:t>
      </w:r>
      <w:r w:rsidR="0068200F" w:rsidRPr="007450F3">
        <w:rPr>
          <w:rFonts w:ascii="Times New Roman" w:hAnsi="Times New Roman"/>
          <w:sz w:val="24"/>
          <w:szCs w:val="24"/>
        </w:rPr>
        <w:t xml:space="preserve"> </w:t>
      </w:r>
      <w:r w:rsidR="0068200F" w:rsidRPr="007450F3">
        <w:rPr>
          <w:rFonts w:ascii="Times New Roman" w:hAnsi="Times New Roman"/>
          <w:sz w:val="24"/>
          <w:szCs w:val="24"/>
        </w:rPr>
        <w:sym w:font="Symbol" w:char="F02D"/>
      </w:r>
      <w:r w:rsidRPr="007450F3">
        <w:rPr>
          <w:rFonts w:ascii="Times New Roman" w:hAnsi="Times New Roman"/>
          <w:sz w:val="24"/>
          <w:szCs w:val="24"/>
        </w:rPr>
        <w:t xml:space="preserve"> é necessário romper com aspectos ideológicos e de juízo de valor para desvencilhar de uma concepção hegemônica do desenvolvimento. Para </w:t>
      </w:r>
      <w:proofErr w:type="spellStart"/>
      <w:r w:rsidR="00913C00" w:rsidRPr="007450F3">
        <w:rPr>
          <w:rFonts w:ascii="Times New Roman" w:hAnsi="Times New Roman"/>
          <w:sz w:val="24"/>
          <w:szCs w:val="24"/>
        </w:rPr>
        <w:t>Benelli</w:t>
      </w:r>
      <w:proofErr w:type="spellEnd"/>
      <w:r w:rsidR="00913C00" w:rsidRPr="007450F3">
        <w:rPr>
          <w:rFonts w:ascii="Times New Roman" w:hAnsi="Times New Roman"/>
          <w:sz w:val="24"/>
          <w:szCs w:val="24"/>
        </w:rPr>
        <w:t xml:space="preserve"> </w:t>
      </w:r>
      <w:r w:rsidR="008B5DB2" w:rsidRPr="007450F3">
        <w:rPr>
          <w:rFonts w:ascii="Times New Roman" w:hAnsi="Times New Roman"/>
          <w:sz w:val="24"/>
          <w:szCs w:val="24"/>
        </w:rPr>
        <w:t>&amp;</w:t>
      </w:r>
      <w:r w:rsidR="00913C00" w:rsidRPr="007450F3">
        <w:rPr>
          <w:rFonts w:ascii="Times New Roman" w:hAnsi="Times New Roman"/>
          <w:sz w:val="24"/>
          <w:szCs w:val="24"/>
        </w:rPr>
        <w:t xml:space="preserve"> </w:t>
      </w:r>
      <w:proofErr w:type="spellStart"/>
      <w:r w:rsidR="00913C00" w:rsidRPr="007450F3">
        <w:rPr>
          <w:rFonts w:ascii="Times New Roman" w:hAnsi="Times New Roman"/>
          <w:sz w:val="24"/>
          <w:szCs w:val="24"/>
        </w:rPr>
        <w:t>Costa-Rosa</w:t>
      </w:r>
      <w:proofErr w:type="spellEnd"/>
      <w:r w:rsidR="00913C00" w:rsidRPr="007450F3">
        <w:rPr>
          <w:rFonts w:ascii="Times New Roman" w:hAnsi="Times New Roman"/>
          <w:sz w:val="24"/>
          <w:szCs w:val="24"/>
        </w:rPr>
        <w:t xml:space="preserve"> (2012)</w:t>
      </w:r>
      <w:r w:rsidR="002F3219" w:rsidRPr="007450F3">
        <w:rPr>
          <w:rFonts w:ascii="Times New Roman" w:hAnsi="Times New Roman"/>
          <w:sz w:val="24"/>
          <w:szCs w:val="24"/>
        </w:rPr>
        <w:t>,</w:t>
      </w:r>
      <w:r w:rsidR="00913C00" w:rsidRPr="007450F3">
        <w:rPr>
          <w:rFonts w:ascii="Times New Roman" w:hAnsi="Times New Roman"/>
          <w:sz w:val="24"/>
          <w:szCs w:val="24"/>
        </w:rPr>
        <w:t xml:space="preserve"> </w:t>
      </w:r>
      <w:r w:rsidRPr="007450F3">
        <w:rPr>
          <w:rFonts w:ascii="Times New Roman" w:hAnsi="Times New Roman"/>
          <w:sz w:val="24"/>
          <w:szCs w:val="24"/>
        </w:rPr>
        <w:t xml:space="preserve">é necessário superar </w:t>
      </w:r>
      <w:r w:rsidR="00913C00" w:rsidRPr="007450F3">
        <w:rPr>
          <w:rFonts w:ascii="Times New Roman" w:hAnsi="Times New Roman"/>
          <w:sz w:val="24"/>
          <w:szCs w:val="24"/>
        </w:rPr>
        <w:t>todos os artifícios do jogo político: cooptação por meio do clientelismo, regulamentações ilegais, hostilização de segmentos mais críticos d</w:t>
      </w:r>
      <w:r w:rsidR="009C4B7A" w:rsidRPr="007450F3">
        <w:rPr>
          <w:rFonts w:ascii="Times New Roman" w:hAnsi="Times New Roman"/>
          <w:sz w:val="24"/>
          <w:szCs w:val="24"/>
        </w:rPr>
        <w:t>a sociedade civil, perseguições e</w:t>
      </w:r>
      <w:r w:rsidR="00913C00" w:rsidRPr="007450F3">
        <w:rPr>
          <w:rFonts w:ascii="Times New Roman" w:hAnsi="Times New Roman"/>
          <w:sz w:val="24"/>
          <w:szCs w:val="24"/>
        </w:rPr>
        <w:t xml:space="preserve"> sabotagens</w:t>
      </w:r>
      <w:r w:rsidR="009C4B7A" w:rsidRPr="007450F3">
        <w:rPr>
          <w:rFonts w:ascii="Times New Roman" w:hAnsi="Times New Roman"/>
          <w:sz w:val="24"/>
          <w:szCs w:val="24"/>
        </w:rPr>
        <w:t>, dentre outros</w:t>
      </w:r>
      <w:r w:rsidR="009753C4" w:rsidRPr="007450F3">
        <w:rPr>
          <w:rFonts w:ascii="Times New Roman" w:hAnsi="Times New Roman"/>
          <w:sz w:val="24"/>
          <w:szCs w:val="24"/>
        </w:rPr>
        <w:t>,</w:t>
      </w:r>
      <w:r w:rsidR="00242C95" w:rsidRPr="007450F3">
        <w:rPr>
          <w:rFonts w:ascii="Times New Roman" w:hAnsi="Times New Roman"/>
          <w:sz w:val="24"/>
          <w:szCs w:val="24"/>
        </w:rPr>
        <w:t xml:space="preserve"> </w:t>
      </w:r>
      <w:r w:rsidR="009C4B7A" w:rsidRPr="007450F3">
        <w:rPr>
          <w:rFonts w:ascii="Times New Roman" w:hAnsi="Times New Roman"/>
          <w:sz w:val="24"/>
          <w:szCs w:val="24"/>
        </w:rPr>
        <w:t>o</w:t>
      </w:r>
      <w:r w:rsidR="0019126F" w:rsidRPr="007450F3">
        <w:rPr>
          <w:rFonts w:ascii="Times New Roman" w:hAnsi="Times New Roman"/>
          <w:sz w:val="24"/>
          <w:szCs w:val="24"/>
        </w:rPr>
        <w:t xml:space="preserve"> que coloca os </w:t>
      </w:r>
      <w:r w:rsidR="00913C00" w:rsidRPr="007450F3">
        <w:rPr>
          <w:rFonts w:ascii="Times New Roman" w:hAnsi="Times New Roman"/>
          <w:sz w:val="24"/>
          <w:szCs w:val="24"/>
        </w:rPr>
        <w:t xml:space="preserve">Conselhos Municipais </w:t>
      </w:r>
      <w:r w:rsidR="0019126F" w:rsidRPr="007450F3">
        <w:rPr>
          <w:rFonts w:ascii="Times New Roman" w:hAnsi="Times New Roman"/>
          <w:sz w:val="24"/>
          <w:szCs w:val="24"/>
        </w:rPr>
        <w:t xml:space="preserve">numa posição avessa </w:t>
      </w:r>
      <w:r w:rsidR="00FB1FA0" w:rsidRPr="007450F3">
        <w:rPr>
          <w:rFonts w:ascii="Times New Roman" w:hAnsi="Times New Roman"/>
          <w:sz w:val="24"/>
          <w:szCs w:val="24"/>
        </w:rPr>
        <w:t>à</w:t>
      </w:r>
      <w:r w:rsidR="0019126F" w:rsidRPr="007450F3">
        <w:rPr>
          <w:rFonts w:ascii="Times New Roman" w:hAnsi="Times New Roman"/>
          <w:sz w:val="24"/>
          <w:szCs w:val="24"/>
        </w:rPr>
        <w:t>s propostas de democracia</w:t>
      </w:r>
      <w:r w:rsidR="00913C00" w:rsidRPr="007450F3">
        <w:rPr>
          <w:rFonts w:ascii="Times New Roman" w:hAnsi="Times New Roman"/>
          <w:sz w:val="24"/>
          <w:szCs w:val="24"/>
        </w:rPr>
        <w:t xml:space="preserve"> no campo das políticas públicas</w:t>
      </w:r>
      <w:r w:rsidR="0019126F" w:rsidRPr="007450F3">
        <w:rPr>
          <w:rFonts w:ascii="Times New Roman" w:hAnsi="Times New Roman"/>
          <w:sz w:val="24"/>
          <w:szCs w:val="24"/>
        </w:rPr>
        <w:t>.</w:t>
      </w:r>
    </w:p>
    <w:p w:rsidR="000C03D8" w:rsidRPr="007450F3" w:rsidRDefault="00D10583" w:rsidP="008B5DB2">
      <w:pPr>
        <w:autoSpaceDE w:val="0"/>
        <w:autoSpaceDN w:val="0"/>
        <w:adjustRightInd w:val="0"/>
        <w:spacing w:after="0" w:line="360" w:lineRule="auto"/>
        <w:jc w:val="both"/>
        <w:rPr>
          <w:rFonts w:ascii="Times New Roman" w:hAnsi="Times New Roman"/>
          <w:sz w:val="24"/>
          <w:szCs w:val="24"/>
        </w:rPr>
      </w:pPr>
      <w:r w:rsidRPr="007450F3">
        <w:rPr>
          <w:rFonts w:ascii="Times New Roman" w:hAnsi="Times New Roman"/>
          <w:sz w:val="24"/>
          <w:szCs w:val="24"/>
        </w:rPr>
        <w:tab/>
      </w:r>
      <w:r w:rsidR="0019126F" w:rsidRPr="007450F3">
        <w:rPr>
          <w:rFonts w:ascii="Times New Roman" w:hAnsi="Times New Roman"/>
          <w:sz w:val="24"/>
          <w:szCs w:val="24"/>
        </w:rPr>
        <w:t xml:space="preserve">Ainda no âmbito de subversão do papel democrático dos conselhos, </w:t>
      </w:r>
      <w:proofErr w:type="spellStart"/>
      <w:r w:rsidRPr="007450F3">
        <w:rPr>
          <w:rFonts w:ascii="Times New Roman" w:hAnsi="Times New Roman"/>
          <w:sz w:val="24"/>
          <w:szCs w:val="24"/>
        </w:rPr>
        <w:t>Abramovay</w:t>
      </w:r>
      <w:proofErr w:type="spellEnd"/>
      <w:r w:rsidRPr="007450F3">
        <w:rPr>
          <w:rFonts w:ascii="Times New Roman" w:hAnsi="Times New Roman"/>
          <w:sz w:val="24"/>
          <w:szCs w:val="24"/>
        </w:rPr>
        <w:t xml:space="preserve"> (2001) enfatiza a precariedade da participação social nestas novas </w:t>
      </w:r>
      <w:r w:rsidR="000C03D8" w:rsidRPr="007450F3">
        <w:rPr>
          <w:rFonts w:ascii="Times New Roman" w:hAnsi="Times New Roman"/>
          <w:sz w:val="24"/>
          <w:szCs w:val="24"/>
        </w:rPr>
        <w:t>organizações</w:t>
      </w:r>
      <w:r w:rsidR="0019126F" w:rsidRPr="007450F3">
        <w:rPr>
          <w:rFonts w:ascii="Times New Roman" w:hAnsi="Times New Roman"/>
          <w:sz w:val="24"/>
          <w:szCs w:val="24"/>
        </w:rPr>
        <w:t>, embora</w:t>
      </w:r>
      <w:r w:rsidR="000C03D8" w:rsidRPr="007450F3">
        <w:rPr>
          <w:rFonts w:ascii="Times New Roman" w:hAnsi="Times New Roman"/>
          <w:sz w:val="24"/>
          <w:szCs w:val="24"/>
        </w:rPr>
        <w:t xml:space="preserve"> </w:t>
      </w:r>
      <w:r w:rsidR="0019126F" w:rsidRPr="007450F3">
        <w:rPr>
          <w:rFonts w:ascii="Times New Roman" w:hAnsi="Times New Roman"/>
          <w:sz w:val="24"/>
          <w:szCs w:val="24"/>
        </w:rPr>
        <w:t>reconheça</w:t>
      </w:r>
      <w:r w:rsidR="000C03D8" w:rsidRPr="007450F3">
        <w:rPr>
          <w:rFonts w:ascii="Times New Roman" w:hAnsi="Times New Roman"/>
          <w:sz w:val="24"/>
          <w:szCs w:val="24"/>
        </w:rPr>
        <w:t xml:space="preserve"> </w:t>
      </w:r>
      <w:r w:rsidRPr="007450F3">
        <w:rPr>
          <w:rFonts w:ascii="Times New Roman" w:hAnsi="Times New Roman"/>
          <w:sz w:val="24"/>
          <w:szCs w:val="24"/>
        </w:rPr>
        <w:t>o potencial de transformação política</w:t>
      </w:r>
      <w:r w:rsidR="000C03D8" w:rsidRPr="007450F3">
        <w:rPr>
          <w:rFonts w:ascii="Times New Roman" w:hAnsi="Times New Roman"/>
          <w:sz w:val="24"/>
          <w:szCs w:val="24"/>
        </w:rPr>
        <w:t xml:space="preserve"> </w:t>
      </w:r>
      <w:r w:rsidRPr="007450F3">
        <w:rPr>
          <w:rFonts w:ascii="Times New Roman" w:hAnsi="Times New Roman"/>
          <w:sz w:val="24"/>
          <w:szCs w:val="24"/>
        </w:rPr>
        <w:t>que os conselhos encerram</w:t>
      </w:r>
      <w:r w:rsidR="008C3A5A" w:rsidRPr="007450F3">
        <w:rPr>
          <w:rFonts w:ascii="Times New Roman" w:hAnsi="Times New Roman"/>
          <w:sz w:val="24"/>
          <w:szCs w:val="24"/>
        </w:rPr>
        <w:t>,</w:t>
      </w:r>
      <w:r w:rsidRPr="007450F3">
        <w:rPr>
          <w:rFonts w:ascii="Times New Roman" w:hAnsi="Times New Roman"/>
          <w:sz w:val="24"/>
          <w:szCs w:val="24"/>
        </w:rPr>
        <w:t xml:space="preserve"> </w:t>
      </w:r>
      <w:r w:rsidR="000C03D8" w:rsidRPr="007450F3">
        <w:rPr>
          <w:rFonts w:ascii="Times New Roman" w:hAnsi="Times New Roman"/>
          <w:sz w:val="24"/>
          <w:szCs w:val="24"/>
        </w:rPr>
        <w:t xml:space="preserve">por conceber que sua </w:t>
      </w:r>
      <w:r w:rsidRPr="007450F3">
        <w:rPr>
          <w:rFonts w:ascii="Times New Roman" w:hAnsi="Times New Roman"/>
          <w:sz w:val="24"/>
          <w:szCs w:val="24"/>
        </w:rPr>
        <w:t>simples existência abre caminho para a entrada na vida dos indivíduos e</w:t>
      </w:r>
      <w:r w:rsidR="000C03D8" w:rsidRPr="007450F3">
        <w:rPr>
          <w:rFonts w:ascii="Times New Roman" w:hAnsi="Times New Roman"/>
          <w:sz w:val="24"/>
          <w:szCs w:val="24"/>
        </w:rPr>
        <w:t xml:space="preserve"> </w:t>
      </w:r>
      <w:r w:rsidRPr="007450F3">
        <w:rPr>
          <w:rFonts w:ascii="Times New Roman" w:hAnsi="Times New Roman"/>
          <w:sz w:val="24"/>
          <w:szCs w:val="24"/>
        </w:rPr>
        <w:t>dos grupos organizados de temas</w:t>
      </w:r>
      <w:r w:rsidR="00D06430" w:rsidRPr="007450F3">
        <w:rPr>
          <w:rFonts w:ascii="Times New Roman" w:hAnsi="Times New Roman"/>
          <w:sz w:val="24"/>
          <w:szCs w:val="24"/>
        </w:rPr>
        <w:t>,</w:t>
      </w:r>
      <w:r w:rsidRPr="007450F3">
        <w:rPr>
          <w:rFonts w:ascii="Times New Roman" w:hAnsi="Times New Roman"/>
          <w:sz w:val="24"/>
          <w:szCs w:val="24"/>
        </w:rPr>
        <w:t xml:space="preserve"> até então</w:t>
      </w:r>
      <w:r w:rsidR="00D06430" w:rsidRPr="007450F3">
        <w:rPr>
          <w:rFonts w:ascii="Times New Roman" w:hAnsi="Times New Roman"/>
          <w:sz w:val="24"/>
          <w:szCs w:val="24"/>
        </w:rPr>
        <w:t>,</w:t>
      </w:r>
      <w:r w:rsidRPr="007450F3">
        <w:rPr>
          <w:rFonts w:ascii="Times New Roman" w:hAnsi="Times New Roman"/>
          <w:sz w:val="24"/>
          <w:szCs w:val="24"/>
        </w:rPr>
        <w:t xml:space="preserve"> ausentes.</w:t>
      </w:r>
    </w:p>
    <w:p w:rsidR="00855726" w:rsidRPr="007450F3" w:rsidRDefault="00D10583" w:rsidP="008B5DB2">
      <w:pPr>
        <w:autoSpaceDE w:val="0"/>
        <w:autoSpaceDN w:val="0"/>
        <w:adjustRightInd w:val="0"/>
        <w:spacing w:after="0" w:line="360" w:lineRule="auto"/>
        <w:ind w:firstLine="709"/>
        <w:jc w:val="both"/>
        <w:rPr>
          <w:rFonts w:ascii="Times New Roman" w:hAnsi="Times New Roman"/>
          <w:sz w:val="24"/>
          <w:szCs w:val="24"/>
        </w:rPr>
      </w:pPr>
      <w:r w:rsidRPr="007450F3">
        <w:rPr>
          <w:rFonts w:ascii="Times New Roman" w:hAnsi="Times New Roman"/>
          <w:sz w:val="24"/>
          <w:szCs w:val="24"/>
        </w:rPr>
        <w:t xml:space="preserve"> </w:t>
      </w:r>
      <w:r w:rsidR="0019126F" w:rsidRPr="007450F3">
        <w:rPr>
          <w:rFonts w:ascii="Times New Roman" w:hAnsi="Times New Roman"/>
          <w:sz w:val="24"/>
          <w:szCs w:val="24"/>
        </w:rPr>
        <w:t xml:space="preserve">Um dos motivos para que ocorra </w:t>
      </w:r>
      <w:r w:rsidR="008C3A5A" w:rsidRPr="007450F3">
        <w:rPr>
          <w:rFonts w:ascii="Times New Roman" w:hAnsi="Times New Roman"/>
          <w:sz w:val="24"/>
          <w:szCs w:val="24"/>
        </w:rPr>
        <w:t>o</w:t>
      </w:r>
      <w:r w:rsidR="0019126F" w:rsidRPr="007450F3">
        <w:rPr>
          <w:rFonts w:ascii="Times New Roman" w:hAnsi="Times New Roman"/>
          <w:sz w:val="24"/>
          <w:szCs w:val="24"/>
        </w:rPr>
        <w:t xml:space="preserve"> caráter limitador </w:t>
      </w:r>
      <w:r w:rsidR="00843EDA" w:rsidRPr="007450F3">
        <w:rPr>
          <w:rFonts w:ascii="Times New Roman" w:hAnsi="Times New Roman"/>
          <w:sz w:val="24"/>
          <w:szCs w:val="24"/>
        </w:rPr>
        <w:t xml:space="preserve">dos conselhos </w:t>
      </w:r>
      <w:r w:rsidR="0019126F" w:rsidRPr="007450F3">
        <w:rPr>
          <w:rFonts w:ascii="Times New Roman" w:hAnsi="Times New Roman"/>
          <w:sz w:val="24"/>
          <w:szCs w:val="24"/>
        </w:rPr>
        <w:t>é a carência</w:t>
      </w:r>
      <w:r w:rsidR="008C3A5A" w:rsidRPr="007450F3">
        <w:rPr>
          <w:rFonts w:ascii="Times New Roman" w:hAnsi="Times New Roman"/>
          <w:sz w:val="24"/>
          <w:szCs w:val="24"/>
        </w:rPr>
        <w:t>,</w:t>
      </w:r>
      <w:r w:rsidR="0019126F" w:rsidRPr="007450F3">
        <w:rPr>
          <w:rFonts w:ascii="Times New Roman" w:hAnsi="Times New Roman"/>
          <w:sz w:val="24"/>
          <w:szCs w:val="24"/>
        </w:rPr>
        <w:t xml:space="preserve"> no Brasil</w:t>
      </w:r>
      <w:r w:rsidR="008C3A5A" w:rsidRPr="007450F3">
        <w:rPr>
          <w:rFonts w:ascii="Times New Roman" w:hAnsi="Times New Roman"/>
          <w:sz w:val="24"/>
          <w:szCs w:val="24"/>
        </w:rPr>
        <w:t>,</w:t>
      </w:r>
      <w:r w:rsidR="0019126F" w:rsidRPr="007450F3">
        <w:rPr>
          <w:rFonts w:ascii="Times New Roman" w:hAnsi="Times New Roman"/>
          <w:sz w:val="24"/>
          <w:szCs w:val="24"/>
        </w:rPr>
        <w:t xml:space="preserve"> </w:t>
      </w:r>
      <w:r w:rsidR="009C4B7A" w:rsidRPr="007450F3">
        <w:rPr>
          <w:rFonts w:ascii="Times New Roman" w:hAnsi="Times New Roman"/>
          <w:sz w:val="24"/>
          <w:szCs w:val="24"/>
        </w:rPr>
        <w:t>de hábitos que estimulem o agir democratizantes de uma sociedade deliberativa nos instrumentos de orçamento participativo e em outras inovações</w:t>
      </w:r>
      <w:r w:rsidR="00063C97" w:rsidRPr="007450F3">
        <w:rPr>
          <w:rFonts w:ascii="Times New Roman" w:hAnsi="Times New Roman"/>
          <w:sz w:val="24"/>
          <w:szCs w:val="24"/>
        </w:rPr>
        <w:t xml:space="preserve"> </w:t>
      </w:r>
      <w:r w:rsidR="009C4B7A" w:rsidRPr="007450F3">
        <w:rPr>
          <w:rFonts w:ascii="Times New Roman" w:hAnsi="Times New Roman"/>
          <w:sz w:val="24"/>
          <w:szCs w:val="24"/>
        </w:rPr>
        <w:t xml:space="preserve">de </w:t>
      </w:r>
      <w:r w:rsidR="00063C97" w:rsidRPr="007450F3">
        <w:rPr>
          <w:rFonts w:ascii="Times New Roman" w:hAnsi="Times New Roman"/>
          <w:sz w:val="24"/>
          <w:szCs w:val="24"/>
        </w:rPr>
        <w:t>compartilhamento de decisões</w:t>
      </w:r>
      <w:r w:rsidR="00855726" w:rsidRPr="007450F3">
        <w:rPr>
          <w:rFonts w:ascii="Times New Roman" w:hAnsi="Times New Roman"/>
          <w:sz w:val="24"/>
          <w:szCs w:val="24"/>
        </w:rPr>
        <w:t xml:space="preserve"> (TENÓRIO, 2011). </w:t>
      </w:r>
      <w:proofErr w:type="spellStart"/>
      <w:r w:rsidR="00855726" w:rsidRPr="007450F3">
        <w:rPr>
          <w:rFonts w:ascii="Times New Roman" w:hAnsi="Times New Roman"/>
          <w:sz w:val="24"/>
          <w:szCs w:val="24"/>
        </w:rPr>
        <w:t>Benelli</w:t>
      </w:r>
      <w:proofErr w:type="spellEnd"/>
      <w:r w:rsidR="00855726" w:rsidRPr="007450F3">
        <w:rPr>
          <w:rFonts w:ascii="Times New Roman" w:hAnsi="Times New Roman"/>
          <w:sz w:val="24"/>
          <w:szCs w:val="24"/>
        </w:rPr>
        <w:t xml:space="preserve"> </w:t>
      </w:r>
      <w:r w:rsidR="008B5DB2" w:rsidRPr="007450F3">
        <w:rPr>
          <w:rFonts w:ascii="Times New Roman" w:hAnsi="Times New Roman"/>
          <w:sz w:val="24"/>
          <w:szCs w:val="24"/>
        </w:rPr>
        <w:t>&amp;</w:t>
      </w:r>
      <w:r w:rsidR="00855726" w:rsidRPr="007450F3">
        <w:rPr>
          <w:rFonts w:ascii="Times New Roman" w:hAnsi="Times New Roman"/>
          <w:sz w:val="24"/>
          <w:szCs w:val="24"/>
        </w:rPr>
        <w:t xml:space="preserve"> </w:t>
      </w:r>
      <w:proofErr w:type="spellStart"/>
      <w:r w:rsidR="00855726" w:rsidRPr="007450F3">
        <w:rPr>
          <w:rFonts w:ascii="Times New Roman" w:hAnsi="Times New Roman"/>
          <w:sz w:val="24"/>
          <w:szCs w:val="24"/>
        </w:rPr>
        <w:t>Costa-Rosa</w:t>
      </w:r>
      <w:proofErr w:type="spellEnd"/>
      <w:r w:rsidR="00855726" w:rsidRPr="007450F3">
        <w:rPr>
          <w:rFonts w:ascii="Times New Roman" w:hAnsi="Times New Roman"/>
          <w:sz w:val="24"/>
          <w:szCs w:val="24"/>
        </w:rPr>
        <w:t xml:space="preserve"> (2012, p. 585) esclarecem que</w:t>
      </w:r>
      <w:r w:rsidR="008C3A5A" w:rsidRPr="007450F3">
        <w:rPr>
          <w:rFonts w:ascii="Times New Roman" w:hAnsi="Times New Roman"/>
          <w:sz w:val="24"/>
          <w:szCs w:val="24"/>
        </w:rPr>
        <w:t>,</w:t>
      </w:r>
      <w:r w:rsidR="00855726" w:rsidRPr="007450F3">
        <w:rPr>
          <w:rFonts w:ascii="Times New Roman" w:hAnsi="Times New Roman"/>
          <w:sz w:val="24"/>
          <w:szCs w:val="24"/>
        </w:rPr>
        <w:t xml:space="preserve"> muitas vezes, os gestores municipais </w:t>
      </w:r>
      <w:r w:rsidR="00855726" w:rsidRPr="007450F3">
        <w:rPr>
          <w:rFonts w:ascii="Times New Roman" w:hAnsi="Times New Roman"/>
          <w:sz w:val="24"/>
          <w:szCs w:val="24"/>
        </w:rPr>
        <w:lastRenderedPageBreak/>
        <w:t>entendem que “os conselhos representam apenas uma reorganização burocrática na administração municipal e que não implicam mudanças ou transformações radicais nas formas de gestão da coisa pública, sabotando o funcionamento efetivo dos conselhos”.</w:t>
      </w:r>
    </w:p>
    <w:p w:rsidR="00855726" w:rsidRPr="007450F3" w:rsidRDefault="00855726" w:rsidP="008B5DB2">
      <w:pPr>
        <w:autoSpaceDE w:val="0"/>
        <w:autoSpaceDN w:val="0"/>
        <w:adjustRightInd w:val="0"/>
        <w:spacing w:after="0" w:line="360" w:lineRule="auto"/>
        <w:ind w:firstLine="708"/>
        <w:jc w:val="both"/>
        <w:rPr>
          <w:rFonts w:ascii="Times New Roman" w:hAnsi="Times New Roman"/>
          <w:sz w:val="24"/>
          <w:szCs w:val="24"/>
        </w:rPr>
      </w:pPr>
      <w:proofErr w:type="spellStart"/>
      <w:r w:rsidRPr="007450F3">
        <w:rPr>
          <w:rFonts w:ascii="Times New Roman" w:hAnsi="Times New Roman"/>
          <w:sz w:val="24"/>
          <w:szCs w:val="24"/>
        </w:rPr>
        <w:t>Abramovay</w:t>
      </w:r>
      <w:proofErr w:type="spellEnd"/>
      <w:r w:rsidRPr="007450F3">
        <w:rPr>
          <w:rFonts w:ascii="Times New Roman" w:hAnsi="Times New Roman"/>
          <w:sz w:val="24"/>
          <w:szCs w:val="24"/>
        </w:rPr>
        <w:t xml:space="preserve"> (2011) lista as limitações d</w:t>
      </w:r>
      <w:r w:rsidR="00D10583" w:rsidRPr="007450F3">
        <w:rPr>
          <w:rFonts w:ascii="Times New Roman" w:hAnsi="Times New Roman"/>
          <w:sz w:val="24"/>
          <w:szCs w:val="24"/>
        </w:rPr>
        <w:t xml:space="preserve">os conselheiros </w:t>
      </w:r>
      <w:r w:rsidRPr="007450F3">
        <w:rPr>
          <w:rFonts w:ascii="Times New Roman" w:hAnsi="Times New Roman"/>
          <w:sz w:val="24"/>
          <w:szCs w:val="24"/>
        </w:rPr>
        <w:t xml:space="preserve">para efetivação do papel dos conselhos: (1) </w:t>
      </w:r>
      <w:r w:rsidR="00D10583" w:rsidRPr="007450F3">
        <w:rPr>
          <w:rFonts w:ascii="Times New Roman" w:hAnsi="Times New Roman"/>
          <w:sz w:val="24"/>
          <w:szCs w:val="24"/>
        </w:rPr>
        <w:t>ser</w:t>
      </w:r>
      <w:r w:rsidR="00FB1FA0" w:rsidRPr="007450F3">
        <w:rPr>
          <w:rFonts w:ascii="Times New Roman" w:hAnsi="Times New Roman"/>
          <w:sz w:val="24"/>
          <w:szCs w:val="24"/>
        </w:rPr>
        <w:t>em</w:t>
      </w:r>
      <w:r w:rsidR="00D10583" w:rsidRPr="007450F3">
        <w:rPr>
          <w:rFonts w:ascii="Times New Roman" w:hAnsi="Times New Roman"/>
          <w:sz w:val="24"/>
          <w:szCs w:val="24"/>
        </w:rPr>
        <w:t xml:space="preserve"> mal informados, </w:t>
      </w:r>
      <w:r w:rsidRPr="007450F3">
        <w:rPr>
          <w:rFonts w:ascii="Times New Roman" w:hAnsi="Times New Roman"/>
          <w:sz w:val="24"/>
          <w:szCs w:val="24"/>
        </w:rPr>
        <w:t xml:space="preserve">(2) </w:t>
      </w:r>
      <w:r w:rsidR="00D10583" w:rsidRPr="007450F3">
        <w:rPr>
          <w:rFonts w:ascii="Times New Roman" w:hAnsi="Times New Roman"/>
          <w:sz w:val="24"/>
          <w:szCs w:val="24"/>
        </w:rPr>
        <w:t>pouco representativos,</w:t>
      </w:r>
      <w:r w:rsidRPr="007450F3">
        <w:rPr>
          <w:rFonts w:ascii="Times New Roman" w:hAnsi="Times New Roman"/>
          <w:sz w:val="24"/>
          <w:szCs w:val="24"/>
        </w:rPr>
        <w:t xml:space="preserve"> (3)</w:t>
      </w:r>
      <w:r w:rsidR="000C03D8" w:rsidRPr="007450F3">
        <w:rPr>
          <w:rFonts w:ascii="Times New Roman" w:hAnsi="Times New Roman"/>
          <w:sz w:val="24"/>
          <w:szCs w:val="24"/>
        </w:rPr>
        <w:t xml:space="preserve"> </w:t>
      </w:r>
      <w:r w:rsidR="00D10583" w:rsidRPr="007450F3">
        <w:rPr>
          <w:rFonts w:ascii="Times New Roman" w:hAnsi="Times New Roman"/>
          <w:sz w:val="24"/>
          <w:szCs w:val="24"/>
        </w:rPr>
        <w:t>indicados pelos que controlam a vida social da organização ou</w:t>
      </w:r>
      <w:r w:rsidR="000C03D8" w:rsidRPr="007450F3">
        <w:rPr>
          <w:rFonts w:ascii="Times New Roman" w:hAnsi="Times New Roman"/>
          <w:sz w:val="24"/>
          <w:szCs w:val="24"/>
        </w:rPr>
        <w:t xml:space="preserve"> </w:t>
      </w:r>
      <w:r w:rsidRPr="007450F3">
        <w:rPr>
          <w:rFonts w:ascii="Times New Roman" w:hAnsi="Times New Roman"/>
          <w:sz w:val="24"/>
          <w:szCs w:val="24"/>
        </w:rPr>
        <w:t>localidade em questão, (4) ser</w:t>
      </w:r>
      <w:r w:rsidR="00FB1FA0" w:rsidRPr="007450F3">
        <w:rPr>
          <w:rFonts w:ascii="Times New Roman" w:hAnsi="Times New Roman"/>
          <w:sz w:val="24"/>
          <w:szCs w:val="24"/>
        </w:rPr>
        <w:t>em</w:t>
      </w:r>
      <w:r w:rsidRPr="007450F3">
        <w:rPr>
          <w:rFonts w:ascii="Times New Roman" w:hAnsi="Times New Roman"/>
          <w:sz w:val="24"/>
          <w:szCs w:val="24"/>
        </w:rPr>
        <w:t xml:space="preserve"> </w:t>
      </w:r>
      <w:r w:rsidR="00D10583" w:rsidRPr="007450F3">
        <w:rPr>
          <w:rFonts w:ascii="Times New Roman" w:hAnsi="Times New Roman"/>
          <w:sz w:val="24"/>
          <w:szCs w:val="24"/>
        </w:rPr>
        <w:t>mal preparados para</w:t>
      </w:r>
      <w:r w:rsidRPr="007450F3">
        <w:rPr>
          <w:rFonts w:ascii="Times New Roman" w:hAnsi="Times New Roman"/>
          <w:sz w:val="24"/>
          <w:szCs w:val="24"/>
        </w:rPr>
        <w:t xml:space="preserve"> o exercício de suas funções (5) ou</w:t>
      </w:r>
      <w:r w:rsidR="00D10583" w:rsidRPr="007450F3">
        <w:rPr>
          <w:rFonts w:ascii="Times New Roman" w:hAnsi="Times New Roman"/>
          <w:sz w:val="24"/>
          <w:szCs w:val="24"/>
        </w:rPr>
        <w:t xml:space="preserve"> uma mistura de cada um destes elementos. </w:t>
      </w:r>
    </w:p>
    <w:p w:rsidR="00855726" w:rsidRPr="007450F3" w:rsidRDefault="00855726" w:rsidP="008B5DB2">
      <w:pPr>
        <w:autoSpaceDE w:val="0"/>
        <w:autoSpaceDN w:val="0"/>
        <w:adjustRightInd w:val="0"/>
        <w:spacing w:after="0" w:line="360" w:lineRule="auto"/>
        <w:ind w:firstLine="708"/>
        <w:jc w:val="both"/>
        <w:rPr>
          <w:rFonts w:ascii="Times New Roman" w:hAnsi="Times New Roman"/>
          <w:sz w:val="24"/>
          <w:szCs w:val="24"/>
        </w:rPr>
      </w:pPr>
      <w:r w:rsidRPr="007450F3">
        <w:rPr>
          <w:rFonts w:ascii="Times New Roman" w:hAnsi="Times New Roman"/>
          <w:sz w:val="24"/>
          <w:szCs w:val="24"/>
        </w:rPr>
        <w:t>Outro fator que ocasiona limitação para participação cidadã nos conselhos municipais é colocada por Wolff</w:t>
      </w:r>
      <w:r w:rsidR="009C4B7A" w:rsidRPr="007450F3">
        <w:rPr>
          <w:rFonts w:ascii="Times New Roman" w:hAnsi="Times New Roman"/>
          <w:sz w:val="24"/>
          <w:szCs w:val="24"/>
        </w:rPr>
        <w:t xml:space="preserve"> (2007)</w:t>
      </w:r>
      <w:r w:rsidR="008C3A5A" w:rsidRPr="007450F3">
        <w:rPr>
          <w:rFonts w:ascii="Times New Roman" w:hAnsi="Times New Roman"/>
          <w:sz w:val="24"/>
          <w:szCs w:val="24"/>
        </w:rPr>
        <w:t>,</w:t>
      </w:r>
      <w:r w:rsidRPr="007450F3">
        <w:rPr>
          <w:rFonts w:ascii="Times New Roman" w:hAnsi="Times New Roman"/>
          <w:sz w:val="24"/>
          <w:szCs w:val="24"/>
        </w:rPr>
        <w:t xml:space="preserve"> que percebe</w:t>
      </w:r>
      <w:r w:rsidR="009753C4" w:rsidRPr="007450F3">
        <w:rPr>
          <w:rFonts w:ascii="Times New Roman" w:hAnsi="Times New Roman"/>
          <w:sz w:val="24"/>
          <w:szCs w:val="24"/>
        </w:rPr>
        <w:t>,</w:t>
      </w:r>
      <w:r w:rsidR="009D4CE5" w:rsidRPr="007450F3">
        <w:rPr>
          <w:rFonts w:ascii="Times New Roman" w:hAnsi="Times New Roman"/>
          <w:sz w:val="24"/>
          <w:szCs w:val="24"/>
        </w:rPr>
        <w:t xml:space="preserve"> </w:t>
      </w:r>
      <w:r w:rsidRPr="007450F3">
        <w:rPr>
          <w:rFonts w:ascii="Times New Roman" w:hAnsi="Times New Roman"/>
          <w:sz w:val="24"/>
          <w:szCs w:val="24"/>
        </w:rPr>
        <w:t xml:space="preserve">na </w:t>
      </w:r>
      <w:r w:rsidR="009D4CE5" w:rsidRPr="007450F3">
        <w:rPr>
          <w:rFonts w:ascii="Times New Roman" w:hAnsi="Times New Roman"/>
          <w:sz w:val="24"/>
          <w:szCs w:val="24"/>
        </w:rPr>
        <w:t>tecnocracia</w:t>
      </w:r>
      <w:r w:rsidR="009753C4" w:rsidRPr="007450F3">
        <w:rPr>
          <w:rFonts w:ascii="Times New Roman" w:hAnsi="Times New Roman"/>
          <w:sz w:val="24"/>
          <w:szCs w:val="24"/>
        </w:rPr>
        <w:t>,</w:t>
      </w:r>
      <w:r w:rsidRPr="007450F3">
        <w:rPr>
          <w:rFonts w:ascii="Times New Roman" w:hAnsi="Times New Roman"/>
          <w:sz w:val="24"/>
          <w:szCs w:val="24"/>
        </w:rPr>
        <w:t xml:space="preserve"> </w:t>
      </w:r>
      <w:r w:rsidR="009753C4" w:rsidRPr="007450F3">
        <w:rPr>
          <w:rFonts w:ascii="Times New Roman" w:hAnsi="Times New Roman"/>
          <w:sz w:val="24"/>
          <w:szCs w:val="24"/>
        </w:rPr>
        <w:t>grandes barreiras</w:t>
      </w:r>
      <w:r w:rsidRPr="007450F3">
        <w:rPr>
          <w:rFonts w:ascii="Times New Roman" w:hAnsi="Times New Roman"/>
          <w:sz w:val="24"/>
          <w:szCs w:val="24"/>
        </w:rPr>
        <w:t xml:space="preserve"> para a democracia. Isto</w:t>
      </w:r>
      <w:r w:rsidR="00D06430" w:rsidRPr="007450F3">
        <w:rPr>
          <w:rFonts w:ascii="Times New Roman" w:hAnsi="Times New Roman"/>
          <w:sz w:val="24"/>
          <w:szCs w:val="24"/>
        </w:rPr>
        <w:t>,</w:t>
      </w:r>
      <w:r w:rsidRPr="007450F3">
        <w:rPr>
          <w:rFonts w:ascii="Times New Roman" w:hAnsi="Times New Roman"/>
          <w:sz w:val="24"/>
          <w:szCs w:val="24"/>
        </w:rPr>
        <w:t xml:space="preserve"> porque a lógica política municipal está muito atrelada à</w:t>
      </w:r>
      <w:r w:rsidR="009D4CE5" w:rsidRPr="007450F3">
        <w:rPr>
          <w:rFonts w:ascii="Times New Roman" w:hAnsi="Times New Roman"/>
          <w:sz w:val="24"/>
          <w:szCs w:val="24"/>
        </w:rPr>
        <w:t xml:space="preserve"> ideia sobre </w:t>
      </w:r>
      <w:r w:rsidR="009753C4" w:rsidRPr="007450F3">
        <w:rPr>
          <w:rFonts w:ascii="Times New Roman" w:hAnsi="Times New Roman"/>
          <w:sz w:val="24"/>
          <w:szCs w:val="24"/>
        </w:rPr>
        <w:t>a</w:t>
      </w:r>
      <w:r w:rsidR="009D4CE5" w:rsidRPr="007450F3">
        <w:rPr>
          <w:rFonts w:ascii="Times New Roman" w:hAnsi="Times New Roman"/>
          <w:sz w:val="24"/>
          <w:szCs w:val="24"/>
        </w:rPr>
        <w:t xml:space="preserve"> qual “o saber pode tud</w:t>
      </w:r>
      <w:r w:rsidRPr="007450F3">
        <w:rPr>
          <w:rFonts w:ascii="Times New Roman" w:hAnsi="Times New Roman"/>
          <w:sz w:val="24"/>
          <w:szCs w:val="24"/>
        </w:rPr>
        <w:t>o e as opiniões são vãs” (</w:t>
      </w:r>
      <w:r w:rsidR="008C3A5A" w:rsidRPr="007450F3">
        <w:rPr>
          <w:rFonts w:ascii="Times New Roman" w:hAnsi="Times New Roman"/>
          <w:sz w:val="24"/>
          <w:szCs w:val="24"/>
        </w:rPr>
        <w:t xml:space="preserve">2007, </w:t>
      </w:r>
      <w:r w:rsidRPr="007450F3">
        <w:rPr>
          <w:rFonts w:ascii="Times New Roman" w:hAnsi="Times New Roman"/>
          <w:sz w:val="24"/>
          <w:szCs w:val="24"/>
        </w:rPr>
        <w:t>p.74), não incentivando</w:t>
      </w:r>
      <w:r w:rsidR="009C4B7A" w:rsidRPr="007450F3">
        <w:rPr>
          <w:rFonts w:ascii="Times New Roman" w:hAnsi="Times New Roman"/>
          <w:sz w:val="24"/>
          <w:szCs w:val="24"/>
        </w:rPr>
        <w:t>,</w:t>
      </w:r>
      <w:r w:rsidRPr="007450F3">
        <w:rPr>
          <w:rFonts w:ascii="Times New Roman" w:hAnsi="Times New Roman"/>
          <w:sz w:val="24"/>
          <w:szCs w:val="24"/>
        </w:rPr>
        <w:t xml:space="preserve"> assim</w:t>
      </w:r>
      <w:r w:rsidR="009C4B7A" w:rsidRPr="007450F3">
        <w:rPr>
          <w:rFonts w:ascii="Times New Roman" w:hAnsi="Times New Roman"/>
          <w:sz w:val="24"/>
          <w:szCs w:val="24"/>
        </w:rPr>
        <w:t>,</w:t>
      </w:r>
      <w:r w:rsidRPr="007450F3">
        <w:rPr>
          <w:rFonts w:ascii="Times New Roman" w:hAnsi="Times New Roman"/>
          <w:sz w:val="24"/>
          <w:szCs w:val="24"/>
        </w:rPr>
        <w:t xml:space="preserve"> o alargamento da sociedade representada.</w:t>
      </w:r>
    </w:p>
    <w:p w:rsidR="00C23312" w:rsidRPr="007450F3" w:rsidRDefault="00855726" w:rsidP="008B5DB2">
      <w:pPr>
        <w:autoSpaceDE w:val="0"/>
        <w:autoSpaceDN w:val="0"/>
        <w:adjustRightInd w:val="0"/>
        <w:spacing w:after="0" w:line="360" w:lineRule="auto"/>
        <w:ind w:firstLine="708"/>
        <w:jc w:val="both"/>
        <w:rPr>
          <w:rFonts w:ascii="Times New Roman" w:hAnsi="Times New Roman"/>
          <w:sz w:val="24"/>
          <w:szCs w:val="24"/>
        </w:rPr>
      </w:pPr>
      <w:r w:rsidRPr="007450F3">
        <w:rPr>
          <w:rFonts w:ascii="Times New Roman" w:hAnsi="Times New Roman"/>
          <w:sz w:val="24"/>
          <w:szCs w:val="24"/>
        </w:rPr>
        <w:t>Rocha (2011) coloca como ressalva</w:t>
      </w:r>
      <w:r w:rsidR="008C3A5A" w:rsidRPr="007450F3">
        <w:rPr>
          <w:rFonts w:ascii="Times New Roman" w:hAnsi="Times New Roman"/>
          <w:sz w:val="24"/>
          <w:szCs w:val="24"/>
        </w:rPr>
        <w:t>,</w:t>
      </w:r>
      <w:r w:rsidRPr="007450F3">
        <w:rPr>
          <w:rFonts w:ascii="Times New Roman" w:hAnsi="Times New Roman"/>
          <w:sz w:val="24"/>
          <w:szCs w:val="24"/>
        </w:rPr>
        <w:t xml:space="preserve"> também</w:t>
      </w:r>
      <w:r w:rsidR="008C3A5A" w:rsidRPr="007450F3">
        <w:rPr>
          <w:rFonts w:ascii="Times New Roman" w:hAnsi="Times New Roman"/>
          <w:sz w:val="24"/>
          <w:szCs w:val="24"/>
        </w:rPr>
        <w:t>,</w:t>
      </w:r>
      <w:r w:rsidRPr="007450F3">
        <w:rPr>
          <w:rFonts w:ascii="Times New Roman" w:hAnsi="Times New Roman"/>
          <w:sz w:val="24"/>
          <w:szCs w:val="24"/>
        </w:rPr>
        <w:t xml:space="preserve"> a questão da configuração dos conselhos</w:t>
      </w:r>
      <w:r w:rsidR="00307E56" w:rsidRPr="007450F3">
        <w:rPr>
          <w:rFonts w:ascii="Times New Roman" w:hAnsi="Times New Roman"/>
          <w:sz w:val="24"/>
          <w:szCs w:val="24"/>
        </w:rPr>
        <w:t xml:space="preserve">, </w:t>
      </w:r>
      <w:r w:rsidR="00843EDA" w:rsidRPr="007450F3">
        <w:rPr>
          <w:rFonts w:ascii="Times New Roman" w:hAnsi="Times New Roman"/>
          <w:sz w:val="24"/>
          <w:szCs w:val="24"/>
        </w:rPr>
        <w:t>que requer</w:t>
      </w:r>
      <w:r w:rsidR="00307E56" w:rsidRPr="007450F3">
        <w:rPr>
          <w:rFonts w:ascii="Times New Roman" w:hAnsi="Times New Roman"/>
          <w:sz w:val="24"/>
          <w:szCs w:val="24"/>
        </w:rPr>
        <w:t xml:space="preserve"> um tamanho menor para a participação mais efetiva</w:t>
      </w:r>
      <w:r w:rsidR="00A30039" w:rsidRPr="007450F3">
        <w:rPr>
          <w:rFonts w:ascii="Times New Roman" w:hAnsi="Times New Roman"/>
          <w:sz w:val="24"/>
          <w:szCs w:val="24"/>
        </w:rPr>
        <w:t>.</w:t>
      </w:r>
      <w:r w:rsidR="00307E56" w:rsidRPr="007450F3">
        <w:rPr>
          <w:rFonts w:ascii="Times New Roman" w:hAnsi="Times New Roman"/>
          <w:sz w:val="24"/>
          <w:szCs w:val="24"/>
        </w:rPr>
        <w:t xml:space="preserve"> </w:t>
      </w:r>
      <w:r w:rsidR="00A30039" w:rsidRPr="007450F3">
        <w:rPr>
          <w:rFonts w:ascii="Times New Roman" w:hAnsi="Times New Roman"/>
          <w:sz w:val="24"/>
          <w:szCs w:val="24"/>
        </w:rPr>
        <w:t>P</w:t>
      </w:r>
      <w:r w:rsidR="00307E56" w:rsidRPr="007450F3">
        <w:rPr>
          <w:rFonts w:ascii="Times New Roman" w:hAnsi="Times New Roman"/>
          <w:sz w:val="24"/>
          <w:szCs w:val="24"/>
        </w:rPr>
        <w:t>ara este a</w:t>
      </w:r>
      <w:r w:rsidR="00381537" w:rsidRPr="007450F3">
        <w:rPr>
          <w:rFonts w:ascii="Times New Roman" w:hAnsi="Times New Roman"/>
          <w:sz w:val="24"/>
          <w:szCs w:val="24"/>
        </w:rPr>
        <w:t>utor</w:t>
      </w:r>
      <w:r w:rsidR="00D06430" w:rsidRPr="007450F3">
        <w:rPr>
          <w:rFonts w:ascii="Times New Roman" w:hAnsi="Times New Roman"/>
          <w:sz w:val="24"/>
          <w:szCs w:val="24"/>
        </w:rPr>
        <w:t>,</w:t>
      </w:r>
      <w:r w:rsidR="00381537" w:rsidRPr="007450F3">
        <w:rPr>
          <w:rFonts w:ascii="Times New Roman" w:hAnsi="Times New Roman"/>
          <w:sz w:val="24"/>
          <w:szCs w:val="24"/>
        </w:rPr>
        <w:t xml:space="preserve"> debates em grandes </w:t>
      </w:r>
      <w:r w:rsidR="00A77A77" w:rsidRPr="007450F3">
        <w:rPr>
          <w:rFonts w:ascii="Times New Roman" w:hAnsi="Times New Roman"/>
          <w:sz w:val="24"/>
          <w:szCs w:val="24"/>
        </w:rPr>
        <w:t>assembleias</w:t>
      </w:r>
      <w:r w:rsidR="00307E56" w:rsidRPr="007450F3">
        <w:rPr>
          <w:rFonts w:ascii="Times New Roman" w:hAnsi="Times New Roman"/>
          <w:sz w:val="24"/>
          <w:szCs w:val="24"/>
        </w:rPr>
        <w:t xml:space="preserve"> tendem a ser dominados por discursos retóricos e carismáticos</w:t>
      </w:r>
      <w:r w:rsidR="009753C4" w:rsidRPr="007450F3">
        <w:rPr>
          <w:rFonts w:ascii="Times New Roman" w:hAnsi="Times New Roman"/>
          <w:sz w:val="24"/>
          <w:szCs w:val="24"/>
        </w:rPr>
        <w:t>,</w:t>
      </w:r>
      <w:r w:rsidR="00307E56" w:rsidRPr="007450F3">
        <w:rPr>
          <w:rFonts w:ascii="Times New Roman" w:hAnsi="Times New Roman"/>
          <w:sz w:val="24"/>
          <w:szCs w:val="24"/>
        </w:rPr>
        <w:t xml:space="preserve"> que dificultam a busca coerente e sistemática do melhor argumento. Estende</w:t>
      </w:r>
      <w:r w:rsidR="00D06430" w:rsidRPr="007450F3">
        <w:rPr>
          <w:rFonts w:ascii="Times New Roman" w:hAnsi="Times New Roman"/>
          <w:sz w:val="24"/>
          <w:szCs w:val="24"/>
        </w:rPr>
        <w:t>ndo</w:t>
      </w:r>
      <w:r w:rsidR="00307E56" w:rsidRPr="007450F3">
        <w:rPr>
          <w:rFonts w:ascii="Times New Roman" w:hAnsi="Times New Roman"/>
          <w:sz w:val="24"/>
          <w:szCs w:val="24"/>
        </w:rPr>
        <w:t xml:space="preserve"> sua ressalva para o caráter público dos</w:t>
      </w:r>
      <w:r w:rsidR="00D75885" w:rsidRPr="007450F3">
        <w:rPr>
          <w:rFonts w:ascii="Times New Roman" w:hAnsi="Times New Roman"/>
          <w:sz w:val="24"/>
          <w:szCs w:val="24"/>
        </w:rPr>
        <w:t xml:space="preserve"> </w:t>
      </w:r>
      <w:r w:rsidR="00307E56" w:rsidRPr="007450F3">
        <w:rPr>
          <w:rFonts w:ascii="Times New Roman" w:hAnsi="Times New Roman"/>
          <w:sz w:val="24"/>
          <w:szCs w:val="24"/>
        </w:rPr>
        <w:t>espaços dos conselhos, afirma que</w:t>
      </w:r>
      <w:r w:rsidR="009753C4" w:rsidRPr="007450F3">
        <w:rPr>
          <w:rFonts w:ascii="Times New Roman" w:hAnsi="Times New Roman"/>
          <w:sz w:val="24"/>
          <w:szCs w:val="24"/>
        </w:rPr>
        <w:t>,</w:t>
      </w:r>
      <w:r w:rsidR="00307E56" w:rsidRPr="007450F3">
        <w:rPr>
          <w:rFonts w:ascii="Times New Roman" w:hAnsi="Times New Roman"/>
          <w:sz w:val="24"/>
          <w:szCs w:val="24"/>
        </w:rPr>
        <w:t xml:space="preserve"> </w:t>
      </w:r>
      <w:r w:rsidR="00C23312" w:rsidRPr="007450F3">
        <w:rPr>
          <w:rFonts w:ascii="Times New Roman" w:hAnsi="Times New Roman"/>
          <w:sz w:val="24"/>
          <w:szCs w:val="24"/>
        </w:rPr>
        <w:t>quanto mais público, maiores os constrangimentos</w:t>
      </w:r>
      <w:r w:rsidR="00307E56" w:rsidRPr="007450F3">
        <w:rPr>
          <w:rFonts w:ascii="Times New Roman" w:hAnsi="Times New Roman"/>
          <w:sz w:val="24"/>
          <w:szCs w:val="24"/>
        </w:rPr>
        <w:t xml:space="preserve"> que transforma</w:t>
      </w:r>
      <w:r w:rsidR="0012577A" w:rsidRPr="007450F3">
        <w:rPr>
          <w:rFonts w:ascii="Times New Roman" w:hAnsi="Times New Roman"/>
          <w:sz w:val="24"/>
          <w:szCs w:val="24"/>
        </w:rPr>
        <w:t>m</w:t>
      </w:r>
      <w:r w:rsidR="00307E56" w:rsidRPr="007450F3">
        <w:rPr>
          <w:rFonts w:ascii="Times New Roman" w:hAnsi="Times New Roman"/>
          <w:sz w:val="24"/>
          <w:szCs w:val="24"/>
        </w:rPr>
        <w:t xml:space="preserve"> a audiência em um</w:t>
      </w:r>
      <w:r w:rsidR="009753C4" w:rsidRPr="007450F3">
        <w:rPr>
          <w:rFonts w:ascii="Times New Roman" w:hAnsi="Times New Roman"/>
          <w:sz w:val="24"/>
          <w:szCs w:val="24"/>
        </w:rPr>
        <w:t>a</w:t>
      </w:r>
      <w:r w:rsidR="00C23312" w:rsidRPr="007450F3">
        <w:rPr>
          <w:rFonts w:ascii="Times New Roman" w:hAnsi="Times New Roman"/>
          <w:sz w:val="24"/>
          <w:szCs w:val="24"/>
        </w:rPr>
        <w:t xml:space="preserve"> potencial</w:t>
      </w:r>
      <w:r w:rsidR="00307E56" w:rsidRPr="007450F3">
        <w:rPr>
          <w:rFonts w:ascii="Times New Roman" w:hAnsi="Times New Roman"/>
          <w:sz w:val="24"/>
          <w:szCs w:val="24"/>
        </w:rPr>
        <w:t xml:space="preserve"> </w:t>
      </w:r>
      <w:r w:rsidR="00C23312" w:rsidRPr="007450F3">
        <w:rPr>
          <w:rFonts w:ascii="Times New Roman" w:hAnsi="Times New Roman"/>
          <w:sz w:val="24"/>
          <w:szCs w:val="24"/>
        </w:rPr>
        <w:t>“caixa de ressonância” de retórica e paixões; e pode distorcer o processo</w:t>
      </w:r>
      <w:r w:rsidR="00307E56" w:rsidRPr="007450F3">
        <w:rPr>
          <w:rFonts w:ascii="Times New Roman" w:hAnsi="Times New Roman"/>
          <w:sz w:val="24"/>
          <w:szCs w:val="24"/>
        </w:rPr>
        <w:t xml:space="preserve"> </w:t>
      </w:r>
      <w:r w:rsidR="00C23312" w:rsidRPr="007450F3">
        <w:rPr>
          <w:rFonts w:ascii="Times New Roman" w:hAnsi="Times New Roman"/>
          <w:sz w:val="24"/>
          <w:szCs w:val="24"/>
        </w:rPr>
        <w:t>democrático</w:t>
      </w:r>
      <w:r w:rsidR="00D06430" w:rsidRPr="007450F3">
        <w:rPr>
          <w:rFonts w:ascii="Times New Roman" w:hAnsi="Times New Roman"/>
          <w:sz w:val="24"/>
          <w:szCs w:val="24"/>
        </w:rPr>
        <w:t>,</w:t>
      </w:r>
      <w:r w:rsidR="00C23312" w:rsidRPr="007450F3">
        <w:rPr>
          <w:rFonts w:ascii="Times New Roman" w:hAnsi="Times New Roman"/>
          <w:sz w:val="24"/>
          <w:szCs w:val="24"/>
        </w:rPr>
        <w:t xml:space="preserve"> ao impor aos representantes a posição de determinado</w:t>
      </w:r>
      <w:r w:rsidR="00307E56" w:rsidRPr="007450F3">
        <w:rPr>
          <w:rFonts w:ascii="Times New Roman" w:hAnsi="Times New Roman"/>
          <w:sz w:val="24"/>
          <w:szCs w:val="24"/>
        </w:rPr>
        <w:t xml:space="preserve"> </w:t>
      </w:r>
      <w:r w:rsidR="00C23312" w:rsidRPr="007450F3">
        <w:rPr>
          <w:rFonts w:ascii="Times New Roman" w:hAnsi="Times New Roman"/>
          <w:sz w:val="24"/>
          <w:szCs w:val="24"/>
        </w:rPr>
        <w:t>grupo.</w:t>
      </w:r>
    </w:p>
    <w:p w:rsidR="001D0501" w:rsidRPr="007450F3" w:rsidRDefault="003C1934" w:rsidP="008B5DB2">
      <w:pPr>
        <w:autoSpaceDE w:val="0"/>
        <w:autoSpaceDN w:val="0"/>
        <w:adjustRightInd w:val="0"/>
        <w:spacing w:after="0" w:line="360" w:lineRule="auto"/>
        <w:ind w:firstLine="708"/>
        <w:jc w:val="both"/>
        <w:rPr>
          <w:rFonts w:ascii="Times New Roman" w:hAnsi="Times New Roman"/>
          <w:sz w:val="24"/>
          <w:szCs w:val="24"/>
        </w:rPr>
      </w:pPr>
      <w:proofErr w:type="spellStart"/>
      <w:r w:rsidRPr="007450F3">
        <w:rPr>
          <w:rFonts w:ascii="Times New Roman" w:hAnsi="Times New Roman"/>
          <w:sz w:val="24"/>
          <w:szCs w:val="24"/>
        </w:rPr>
        <w:t>Benelli</w:t>
      </w:r>
      <w:proofErr w:type="spellEnd"/>
      <w:r w:rsidRPr="007450F3">
        <w:rPr>
          <w:rFonts w:ascii="Times New Roman" w:hAnsi="Times New Roman"/>
          <w:sz w:val="24"/>
          <w:szCs w:val="24"/>
        </w:rPr>
        <w:t xml:space="preserve"> </w:t>
      </w:r>
      <w:r w:rsidR="008B5DB2" w:rsidRPr="007450F3">
        <w:rPr>
          <w:rFonts w:ascii="Times New Roman" w:hAnsi="Times New Roman"/>
          <w:sz w:val="24"/>
          <w:szCs w:val="24"/>
        </w:rPr>
        <w:t>&amp;</w:t>
      </w:r>
      <w:r w:rsidRPr="007450F3">
        <w:rPr>
          <w:rFonts w:ascii="Times New Roman" w:hAnsi="Times New Roman"/>
          <w:sz w:val="24"/>
          <w:szCs w:val="24"/>
        </w:rPr>
        <w:t xml:space="preserve"> </w:t>
      </w:r>
      <w:proofErr w:type="spellStart"/>
      <w:r w:rsidRPr="007450F3">
        <w:rPr>
          <w:rFonts w:ascii="Times New Roman" w:hAnsi="Times New Roman"/>
          <w:sz w:val="24"/>
          <w:szCs w:val="24"/>
        </w:rPr>
        <w:t>Costa-Rosa</w:t>
      </w:r>
      <w:proofErr w:type="spellEnd"/>
      <w:r w:rsidRPr="007450F3">
        <w:rPr>
          <w:rFonts w:ascii="Times New Roman" w:hAnsi="Times New Roman"/>
          <w:sz w:val="24"/>
          <w:szCs w:val="24"/>
        </w:rPr>
        <w:t xml:space="preserve"> (2012) acrescenta</w:t>
      </w:r>
      <w:r w:rsidR="00FB1FA0" w:rsidRPr="007450F3">
        <w:rPr>
          <w:rFonts w:ascii="Times New Roman" w:hAnsi="Times New Roman"/>
          <w:sz w:val="24"/>
          <w:szCs w:val="24"/>
        </w:rPr>
        <w:t>m</w:t>
      </w:r>
      <w:r w:rsidR="009753C4" w:rsidRPr="007450F3">
        <w:rPr>
          <w:rFonts w:ascii="Times New Roman" w:hAnsi="Times New Roman"/>
          <w:sz w:val="24"/>
          <w:szCs w:val="24"/>
        </w:rPr>
        <w:t>,</w:t>
      </w:r>
      <w:r w:rsidRPr="007450F3">
        <w:rPr>
          <w:rFonts w:ascii="Times New Roman" w:hAnsi="Times New Roman"/>
          <w:sz w:val="24"/>
          <w:szCs w:val="24"/>
        </w:rPr>
        <w:t xml:space="preserve"> no âmbito de limitação</w:t>
      </w:r>
      <w:r w:rsidR="009753C4" w:rsidRPr="007450F3">
        <w:rPr>
          <w:rFonts w:ascii="Times New Roman" w:hAnsi="Times New Roman"/>
          <w:sz w:val="24"/>
          <w:szCs w:val="24"/>
        </w:rPr>
        <w:t>,</w:t>
      </w:r>
      <w:r w:rsidRPr="007450F3">
        <w:rPr>
          <w:rFonts w:ascii="Times New Roman" w:hAnsi="Times New Roman"/>
          <w:sz w:val="24"/>
          <w:szCs w:val="24"/>
        </w:rPr>
        <w:t xml:space="preserve"> uma nova categoria na análise de conselhos municipais, a “</w:t>
      </w:r>
      <w:proofErr w:type="spellStart"/>
      <w:r w:rsidRPr="007450F3">
        <w:rPr>
          <w:rFonts w:ascii="Times New Roman" w:hAnsi="Times New Roman"/>
          <w:sz w:val="24"/>
          <w:szCs w:val="24"/>
        </w:rPr>
        <w:t>prefeiturização</w:t>
      </w:r>
      <w:proofErr w:type="spellEnd"/>
      <w:r w:rsidRPr="007450F3">
        <w:rPr>
          <w:rFonts w:ascii="Times New Roman" w:hAnsi="Times New Roman"/>
          <w:sz w:val="24"/>
          <w:szCs w:val="24"/>
        </w:rPr>
        <w:t>”, que se refere aos interesses eleitorais das políticas públicas adotadas no município que valorizam ações de curto prazo, alta p</w:t>
      </w:r>
      <w:r w:rsidR="001D0501" w:rsidRPr="007450F3">
        <w:rPr>
          <w:rFonts w:ascii="Times New Roman" w:hAnsi="Times New Roman"/>
          <w:sz w:val="24"/>
          <w:szCs w:val="24"/>
        </w:rPr>
        <w:t>ublicidade e ampliação do respaldo dos eleitores.</w:t>
      </w:r>
    </w:p>
    <w:p w:rsidR="00DA5E14" w:rsidRPr="007450F3" w:rsidRDefault="006F221B" w:rsidP="008B5DB2">
      <w:pPr>
        <w:autoSpaceDE w:val="0"/>
        <w:autoSpaceDN w:val="0"/>
        <w:adjustRightInd w:val="0"/>
        <w:spacing w:after="0" w:line="360" w:lineRule="auto"/>
        <w:ind w:firstLine="708"/>
        <w:jc w:val="both"/>
        <w:rPr>
          <w:rFonts w:ascii="Times New Roman" w:hAnsi="Times New Roman"/>
          <w:sz w:val="24"/>
          <w:szCs w:val="24"/>
        </w:rPr>
      </w:pPr>
      <w:r w:rsidRPr="007450F3">
        <w:rPr>
          <w:rFonts w:ascii="Times New Roman" w:hAnsi="Times New Roman"/>
          <w:sz w:val="24"/>
          <w:szCs w:val="24"/>
        </w:rPr>
        <w:t>Para finalizar</w:t>
      </w:r>
      <w:r w:rsidR="00D75885" w:rsidRPr="007450F3">
        <w:rPr>
          <w:rFonts w:ascii="Times New Roman" w:hAnsi="Times New Roman"/>
          <w:sz w:val="24"/>
          <w:szCs w:val="24"/>
        </w:rPr>
        <w:t>,</w:t>
      </w:r>
      <w:r w:rsidRPr="007450F3">
        <w:rPr>
          <w:rFonts w:ascii="Times New Roman" w:hAnsi="Times New Roman"/>
          <w:sz w:val="24"/>
          <w:szCs w:val="24"/>
        </w:rPr>
        <w:t xml:space="preserve"> cabe a crítica para o potencial de controle social </w:t>
      </w:r>
      <w:r w:rsidR="00DA5E14" w:rsidRPr="007450F3">
        <w:rPr>
          <w:rFonts w:ascii="Times New Roman" w:hAnsi="Times New Roman"/>
          <w:sz w:val="24"/>
          <w:szCs w:val="24"/>
        </w:rPr>
        <w:t>frente ao arcabouço</w:t>
      </w:r>
      <w:r w:rsidR="001D0501" w:rsidRPr="007450F3">
        <w:rPr>
          <w:rFonts w:ascii="Times New Roman" w:hAnsi="Times New Roman"/>
          <w:sz w:val="24"/>
          <w:szCs w:val="24"/>
        </w:rPr>
        <w:t xml:space="preserve"> </w:t>
      </w:r>
      <w:r w:rsidR="00DA5E14" w:rsidRPr="007450F3">
        <w:rPr>
          <w:rFonts w:ascii="Times New Roman" w:hAnsi="Times New Roman"/>
          <w:sz w:val="24"/>
          <w:szCs w:val="24"/>
        </w:rPr>
        <w:t>institucional legal do conselho.</w:t>
      </w:r>
      <w:r w:rsidRPr="007450F3">
        <w:rPr>
          <w:rFonts w:ascii="Times New Roman" w:hAnsi="Times New Roman"/>
          <w:sz w:val="24"/>
          <w:szCs w:val="24"/>
        </w:rPr>
        <w:t xml:space="preserve"> </w:t>
      </w:r>
      <w:r w:rsidR="00A30039" w:rsidRPr="007450F3">
        <w:rPr>
          <w:rFonts w:ascii="Times New Roman" w:hAnsi="Times New Roman"/>
          <w:sz w:val="24"/>
          <w:szCs w:val="24"/>
        </w:rPr>
        <w:t>A esse re</w:t>
      </w:r>
      <w:r w:rsidR="00085BC0" w:rsidRPr="007450F3">
        <w:rPr>
          <w:rFonts w:ascii="Times New Roman" w:hAnsi="Times New Roman"/>
          <w:sz w:val="24"/>
          <w:szCs w:val="24"/>
        </w:rPr>
        <w:t>s</w:t>
      </w:r>
      <w:r w:rsidR="00A30039" w:rsidRPr="007450F3">
        <w:rPr>
          <w:rFonts w:ascii="Times New Roman" w:hAnsi="Times New Roman"/>
          <w:sz w:val="24"/>
          <w:szCs w:val="24"/>
        </w:rPr>
        <w:t>peito</w:t>
      </w:r>
      <w:r w:rsidR="00D75885" w:rsidRPr="007450F3">
        <w:rPr>
          <w:rFonts w:ascii="Times New Roman" w:hAnsi="Times New Roman"/>
          <w:sz w:val="24"/>
          <w:szCs w:val="24"/>
        </w:rPr>
        <w:t>,</w:t>
      </w:r>
      <w:r w:rsidR="00A30039" w:rsidRPr="007450F3">
        <w:rPr>
          <w:rFonts w:ascii="Times New Roman" w:hAnsi="Times New Roman"/>
          <w:sz w:val="24"/>
          <w:szCs w:val="24"/>
        </w:rPr>
        <w:t xml:space="preserve"> </w:t>
      </w:r>
      <w:r w:rsidRPr="007450F3">
        <w:rPr>
          <w:rFonts w:ascii="Times New Roman" w:hAnsi="Times New Roman"/>
          <w:sz w:val="24"/>
          <w:szCs w:val="24"/>
        </w:rPr>
        <w:t>Rocha (2011) destaca</w:t>
      </w:r>
      <w:r w:rsidR="00A30039" w:rsidRPr="007450F3">
        <w:rPr>
          <w:rFonts w:ascii="Times New Roman" w:hAnsi="Times New Roman"/>
          <w:sz w:val="24"/>
          <w:szCs w:val="24"/>
        </w:rPr>
        <w:t xml:space="preserve"> que</w:t>
      </w:r>
      <w:r w:rsidR="009753C4" w:rsidRPr="007450F3">
        <w:rPr>
          <w:rFonts w:ascii="Times New Roman" w:hAnsi="Times New Roman"/>
          <w:sz w:val="24"/>
          <w:szCs w:val="24"/>
        </w:rPr>
        <w:t>,</w:t>
      </w:r>
      <w:r w:rsidRPr="007450F3">
        <w:rPr>
          <w:rFonts w:ascii="Times New Roman" w:hAnsi="Times New Roman"/>
          <w:sz w:val="24"/>
          <w:szCs w:val="24"/>
        </w:rPr>
        <w:t xml:space="preserve"> ao mesmo tempo em que há </w:t>
      </w:r>
      <w:r w:rsidR="00DA5E14" w:rsidRPr="007450F3">
        <w:rPr>
          <w:rFonts w:ascii="Times New Roman" w:hAnsi="Times New Roman"/>
          <w:sz w:val="24"/>
          <w:szCs w:val="24"/>
        </w:rPr>
        <w:t>disposições que conferem a autoridade do</w:t>
      </w:r>
      <w:r w:rsidR="001D0501" w:rsidRPr="007450F3">
        <w:rPr>
          <w:rFonts w:ascii="Times New Roman" w:hAnsi="Times New Roman"/>
          <w:sz w:val="24"/>
          <w:szCs w:val="24"/>
        </w:rPr>
        <w:t xml:space="preserve"> </w:t>
      </w:r>
      <w:r w:rsidRPr="007450F3">
        <w:rPr>
          <w:rFonts w:ascii="Times New Roman" w:hAnsi="Times New Roman"/>
          <w:sz w:val="24"/>
          <w:szCs w:val="24"/>
        </w:rPr>
        <w:t>controle social ao conselho</w:t>
      </w:r>
      <w:r w:rsidR="00DA5E14" w:rsidRPr="007450F3">
        <w:rPr>
          <w:rFonts w:ascii="Times New Roman" w:hAnsi="Times New Roman"/>
          <w:sz w:val="24"/>
          <w:szCs w:val="24"/>
        </w:rPr>
        <w:t xml:space="preserve"> </w:t>
      </w:r>
      <w:r w:rsidRPr="007450F3">
        <w:rPr>
          <w:rFonts w:ascii="Times New Roman" w:hAnsi="Times New Roman"/>
          <w:sz w:val="24"/>
          <w:szCs w:val="24"/>
        </w:rPr>
        <w:t xml:space="preserve">e </w:t>
      </w:r>
      <w:r w:rsidR="00DA5E14" w:rsidRPr="007450F3">
        <w:rPr>
          <w:rFonts w:ascii="Times New Roman" w:hAnsi="Times New Roman"/>
          <w:sz w:val="24"/>
          <w:szCs w:val="24"/>
        </w:rPr>
        <w:t>profusão de</w:t>
      </w:r>
      <w:r w:rsidR="001D0501" w:rsidRPr="007450F3">
        <w:rPr>
          <w:rFonts w:ascii="Times New Roman" w:hAnsi="Times New Roman"/>
          <w:sz w:val="24"/>
          <w:szCs w:val="24"/>
        </w:rPr>
        <w:t xml:space="preserve"> </w:t>
      </w:r>
      <w:r w:rsidR="00DA5E14" w:rsidRPr="007450F3">
        <w:rPr>
          <w:rFonts w:ascii="Times New Roman" w:hAnsi="Times New Roman"/>
          <w:sz w:val="24"/>
          <w:szCs w:val="24"/>
        </w:rPr>
        <w:t>informações</w:t>
      </w:r>
      <w:r w:rsidRPr="007450F3">
        <w:rPr>
          <w:rFonts w:ascii="Times New Roman" w:hAnsi="Times New Roman"/>
          <w:sz w:val="24"/>
          <w:szCs w:val="24"/>
        </w:rPr>
        <w:t>,</w:t>
      </w:r>
      <w:r w:rsidR="00DA5E14" w:rsidRPr="007450F3">
        <w:rPr>
          <w:rFonts w:ascii="Times New Roman" w:hAnsi="Times New Roman"/>
          <w:sz w:val="24"/>
          <w:szCs w:val="24"/>
        </w:rPr>
        <w:t xml:space="preserve"> a atuação e a soberania do conselho “esbarra</w:t>
      </w:r>
      <w:r w:rsidR="00D75885" w:rsidRPr="007450F3">
        <w:rPr>
          <w:rFonts w:ascii="Times New Roman" w:hAnsi="Times New Roman"/>
          <w:sz w:val="24"/>
          <w:szCs w:val="24"/>
        </w:rPr>
        <w:t>m</w:t>
      </w:r>
      <w:r w:rsidR="00DA5E14" w:rsidRPr="007450F3">
        <w:rPr>
          <w:rFonts w:ascii="Times New Roman" w:hAnsi="Times New Roman"/>
          <w:sz w:val="24"/>
          <w:szCs w:val="24"/>
        </w:rPr>
        <w:t>” em</w:t>
      </w:r>
      <w:r w:rsidR="001D0501" w:rsidRPr="007450F3">
        <w:rPr>
          <w:rFonts w:ascii="Times New Roman" w:hAnsi="Times New Roman"/>
          <w:sz w:val="24"/>
          <w:szCs w:val="24"/>
        </w:rPr>
        <w:t xml:space="preserve"> </w:t>
      </w:r>
      <w:r w:rsidR="00DA5E14" w:rsidRPr="007450F3">
        <w:rPr>
          <w:rFonts w:ascii="Times New Roman" w:hAnsi="Times New Roman"/>
          <w:sz w:val="24"/>
          <w:szCs w:val="24"/>
        </w:rPr>
        <w:t>outras institucionalida</w:t>
      </w:r>
      <w:r w:rsidRPr="007450F3">
        <w:rPr>
          <w:rFonts w:ascii="Times New Roman" w:hAnsi="Times New Roman"/>
          <w:sz w:val="24"/>
          <w:szCs w:val="24"/>
        </w:rPr>
        <w:t xml:space="preserve">des do município, </w:t>
      </w:r>
      <w:r w:rsidR="00A30039" w:rsidRPr="007450F3">
        <w:rPr>
          <w:rFonts w:ascii="Times New Roman" w:hAnsi="Times New Roman"/>
          <w:sz w:val="24"/>
          <w:szCs w:val="24"/>
        </w:rPr>
        <w:t xml:space="preserve">o </w:t>
      </w:r>
      <w:r w:rsidRPr="007450F3">
        <w:rPr>
          <w:rFonts w:ascii="Times New Roman" w:hAnsi="Times New Roman"/>
          <w:sz w:val="24"/>
          <w:szCs w:val="24"/>
        </w:rPr>
        <w:t>que requer uma educação política e fortalecimento de instrumentos legais para enfrentamento deste problema.</w:t>
      </w:r>
    </w:p>
    <w:p w:rsidR="00060115" w:rsidRPr="007450F3" w:rsidRDefault="00060115" w:rsidP="008B5DB2">
      <w:pPr>
        <w:autoSpaceDE w:val="0"/>
        <w:autoSpaceDN w:val="0"/>
        <w:adjustRightInd w:val="0"/>
        <w:spacing w:after="0" w:line="360" w:lineRule="auto"/>
        <w:ind w:firstLine="708"/>
        <w:jc w:val="both"/>
        <w:rPr>
          <w:rFonts w:ascii="Times New Roman" w:hAnsi="Times New Roman"/>
          <w:sz w:val="24"/>
          <w:szCs w:val="24"/>
        </w:rPr>
      </w:pPr>
      <w:r w:rsidRPr="007450F3">
        <w:rPr>
          <w:rFonts w:ascii="Times New Roman" w:hAnsi="Times New Roman"/>
          <w:sz w:val="24"/>
          <w:szCs w:val="24"/>
        </w:rPr>
        <w:t xml:space="preserve">Outro aspecto que é interessante </w:t>
      </w:r>
      <w:r w:rsidR="00A30039" w:rsidRPr="007450F3">
        <w:rPr>
          <w:rFonts w:ascii="Times New Roman" w:hAnsi="Times New Roman"/>
          <w:sz w:val="24"/>
          <w:szCs w:val="24"/>
        </w:rPr>
        <w:t xml:space="preserve">de </w:t>
      </w:r>
      <w:r w:rsidRPr="007450F3">
        <w:rPr>
          <w:rFonts w:ascii="Times New Roman" w:hAnsi="Times New Roman"/>
          <w:sz w:val="24"/>
          <w:szCs w:val="24"/>
        </w:rPr>
        <w:t xml:space="preserve">se ponderar </w:t>
      </w:r>
      <w:r w:rsidR="00C61C5F" w:rsidRPr="007450F3">
        <w:rPr>
          <w:rFonts w:ascii="Times New Roman" w:hAnsi="Times New Roman"/>
          <w:sz w:val="24"/>
          <w:szCs w:val="24"/>
        </w:rPr>
        <w:t>é o conceito de concertação social nos conselhos municipais</w:t>
      </w:r>
      <w:r w:rsidR="00A30039" w:rsidRPr="007450F3">
        <w:rPr>
          <w:rFonts w:ascii="Times New Roman" w:hAnsi="Times New Roman"/>
          <w:sz w:val="24"/>
          <w:szCs w:val="24"/>
        </w:rPr>
        <w:t>.</w:t>
      </w:r>
      <w:r w:rsidR="00C61C5F" w:rsidRPr="007450F3">
        <w:rPr>
          <w:rFonts w:ascii="Times New Roman" w:hAnsi="Times New Roman"/>
          <w:sz w:val="24"/>
          <w:szCs w:val="24"/>
        </w:rPr>
        <w:t xml:space="preserve"> </w:t>
      </w:r>
      <w:r w:rsidR="00A30039" w:rsidRPr="007450F3">
        <w:rPr>
          <w:rFonts w:ascii="Times New Roman" w:hAnsi="Times New Roman"/>
          <w:sz w:val="24"/>
          <w:szCs w:val="24"/>
        </w:rPr>
        <w:t>U</w:t>
      </w:r>
      <w:r w:rsidR="00C61C5F" w:rsidRPr="007450F3">
        <w:rPr>
          <w:rFonts w:ascii="Times New Roman" w:hAnsi="Times New Roman"/>
          <w:sz w:val="24"/>
          <w:szCs w:val="24"/>
        </w:rPr>
        <w:t xml:space="preserve">ma iniciativa do </w:t>
      </w:r>
      <w:proofErr w:type="spellStart"/>
      <w:r w:rsidR="00C61C5F" w:rsidRPr="007450F3">
        <w:rPr>
          <w:rFonts w:ascii="Times New Roman" w:hAnsi="Times New Roman"/>
          <w:sz w:val="24"/>
          <w:szCs w:val="24"/>
        </w:rPr>
        <w:t>M</w:t>
      </w:r>
      <w:r w:rsidR="009753C4" w:rsidRPr="007450F3">
        <w:rPr>
          <w:rFonts w:ascii="Times New Roman" w:hAnsi="Times New Roman"/>
          <w:sz w:val="24"/>
          <w:szCs w:val="24"/>
        </w:rPr>
        <w:t>rosc</w:t>
      </w:r>
      <w:proofErr w:type="spellEnd"/>
      <w:r w:rsidR="00C61C5F" w:rsidRPr="007450F3">
        <w:rPr>
          <w:rFonts w:ascii="Times New Roman" w:hAnsi="Times New Roman"/>
          <w:sz w:val="24"/>
          <w:szCs w:val="24"/>
        </w:rPr>
        <w:t xml:space="preserve"> refere-se ao trabalho em rede, como plataforma que possibilita diálogos evolutivos entre as forças operantes em conselhos municipais. Isto conversa com os teóricos </w:t>
      </w:r>
      <w:proofErr w:type="spellStart"/>
      <w:r w:rsidR="00C61C5F" w:rsidRPr="007450F3">
        <w:rPr>
          <w:rFonts w:ascii="Times New Roman" w:hAnsi="Times New Roman"/>
          <w:sz w:val="24"/>
          <w:szCs w:val="24"/>
        </w:rPr>
        <w:t>Knopp</w:t>
      </w:r>
      <w:proofErr w:type="spellEnd"/>
      <w:r w:rsidR="00C61C5F" w:rsidRPr="007450F3">
        <w:rPr>
          <w:rFonts w:ascii="Times New Roman" w:hAnsi="Times New Roman"/>
          <w:sz w:val="24"/>
          <w:szCs w:val="24"/>
        </w:rPr>
        <w:t xml:space="preserve"> </w:t>
      </w:r>
      <w:r w:rsidR="008B5DB2" w:rsidRPr="007450F3">
        <w:rPr>
          <w:rFonts w:ascii="Times New Roman" w:hAnsi="Times New Roman"/>
          <w:sz w:val="24"/>
          <w:szCs w:val="24"/>
        </w:rPr>
        <w:t>&amp;</w:t>
      </w:r>
      <w:r w:rsidR="00C61C5F" w:rsidRPr="007450F3">
        <w:rPr>
          <w:rFonts w:ascii="Times New Roman" w:hAnsi="Times New Roman"/>
          <w:sz w:val="24"/>
          <w:szCs w:val="24"/>
        </w:rPr>
        <w:t xml:space="preserve"> </w:t>
      </w:r>
      <w:proofErr w:type="spellStart"/>
      <w:r w:rsidR="00C61C5F" w:rsidRPr="007450F3">
        <w:rPr>
          <w:rFonts w:ascii="Times New Roman" w:hAnsi="Times New Roman"/>
          <w:sz w:val="24"/>
          <w:szCs w:val="24"/>
        </w:rPr>
        <w:t>Alcorofado</w:t>
      </w:r>
      <w:proofErr w:type="spellEnd"/>
      <w:r w:rsidR="00C61C5F" w:rsidRPr="007450F3">
        <w:rPr>
          <w:rFonts w:ascii="Times New Roman" w:hAnsi="Times New Roman"/>
          <w:sz w:val="24"/>
          <w:szCs w:val="24"/>
        </w:rPr>
        <w:t xml:space="preserve"> (2010)</w:t>
      </w:r>
      <w:r w:rsidR="00D75885" w:rsidRPr="007450F3">
        <w:rPr>
          <w:rFonts w:ascii="Times New Roman" w:hAnsi="Times New Roman"/>
          <w:sz w:val="24"/>
          <w:szCs w:val="24"/>
        </w:rPr>
        <w:t>,</w:t>
      </w:r>
      <w:r w:rsidR="00C61C5F" w:rsidRPr="007450F3">
        <w:rPr>
          <w:rFonts w:ascii="Times New Roman" w:hAnsi="Times New Roman"/>
          <w:sz w:val="24"/>
          <w:szCs w:val="24"/>
        </w:rPr>
        <w:t xml:space="preserve"> </w:t>
      </w:r>
      <w:r w:rsidR="00863EEC" w:rsidRPr="007450F3">
        <w:rPr>
          <w:rFonts w:ascii="Times New Roman" w:hAnsi="Times New Roman"/>
          <w:sz w:val="24"/>
          <w:szCs w:val="24"/>
        </w:rPr>
        <w:t>os quais</w:t>
      </w:r>
      <w:r w:rsidR="00843EDA" w:rsidRPr="007450F3">
        <w:rPr>
          <w:rFonts w:ascii="Times New Roman" w:hAnsi="Times New Roman"/>
          <w:sz w:val="24"/>
          <w:szCs w:val="24"/>
        </w:rPr>
        <w:t xml:space="preserve"> entendem</w:t>
      </w:r>
      <w:r w:rsidR="00C61C5F" w:rsidRPr="007450F3">
        <w:rPr>
          <w:rFonts w:ascii="Times New Roman" w:hAnsi="Times New Roman"/>
          <w:sz w:val="24"/>
          <w:szCs w:val="24"/>
        </w:rPr>
        <w:t xml:space="preserve"> </w:t>
      </w:r>
      <w:r w:rsidR="00D75885" w:rsidRPr="007450F3">
        <w:rPr>
          <w:rFonts w:ascii="Times New Roman" w:hAnsi="Times New Roman"/>
          <w:sz w:val="24"/>
          <w:szCs w:val="24"/>
        </w:rPr>
        <w:t xml:space="preserve">que </w:t>
      </w:r>
      <w:r w:rsidR="00843EDA" w:rsidRPr="007450F3">
        <w:rPr>
          <w:rFonts w:ascii="Times New Roman" w:hAnsi="Times New Roman"/>
          <w:sz w:val="24"/>
          <w:szCs w:val="24"/>
        </w:rPr>
        <w:t>as</w:t>
      </w:r>
      <w:r w:rsidR="00C61C5F" w:rsidRPr="007450F3">
        <w:rPr>
          <w:rFonts w:ascii="Times New Roman" w:hAnsi="Times New Roman"/>
          <w:sz w:val="24"/>
          <w:szCs w:val="24"/>
        </w:rPr>
        <w:t xml:space="preserve"> interações entre atores</w:t>
      </w:r>
      <w:r w:rsidR="00843EDA" w:rsidRPr="007450F3">
        <w:rPr>
          <w:rFonts w:ascii="Times New Roman" w:hAnsi="Times New Roman"/>
          <w:sz w:val="24"/>
          <w:szCs w:val="24"/>
        </w:rPr>
        <w:t xml:space="preserve"> são</w:t>
      </w:r>
      <w:r w:rsidR="00C61C5F" w:rsidRPr="007450F3">
        <w:rPr>
          <w:rFonts w:ascii="Times New Roman" w:hAnsi="Times New Roman"/>
          <w:sz w:val="24"/>
          <w:szCs w:val="24"/>
        </w:rPr>
        <w:t xml:space="preserve"> cenários propícios para tornar os interesses mais equilibrados e delimitar melhor as </w:t>
      </w:r>
      <w:r w:rsidR="00C61C5F" w:rsidRPr="007450F3">
        <w:rPr>
          <w:rFonts w:ascii="Times New Roman" w:hAnsi="Times New Roman"/>
          <w:sz w:val="24"/>
          <w:szCs w:val="24"/>
        </w:rPr>
        <w:lastRenderedPageBreak/>
        <w:t xml:space="preserve">responsabilidades, </w:t>
      </w:r>
      <w:r w:rsidR="009E488A" w:rsidRPr="007450F3">
        <w:rPr>
          <w:rFonts w:ascii="Times New Roman" w:hAnsi="Times New Roman"/>
          <w:sz w:val="24"/>
          <w:szCs w:val="24"/>
        </w:rPr>
        <w:t>estabelecendo</w:t>
      </w:r>
      <w:r w:rsidR="00C61C5F" w:rsidRPr="007450F3">
        <w:rPr>
          <w:rFonts w:ascii="Times New Roman" w:hAnsi="Times New Roman"/>
          <w:sz w:val="24"/>
          <w:szCs w:val="24"/>
        </w:rPr>
        <w:t xml:space="preserve"> critérios para a idoneidade, corresponsabilização (</w:t>
      </w:r>
      <w:proofErr w:type="spellStart"/>
      <w:r w:rsidR="00C61C5F" w:rsidRPr="007450F3">
        <w:rPr>
          <w:rFonts w:ascii="Times New Roman" w:hAnsi="Times New Roman"/>
          <w:i/>
          <w:sz w:val="24"/>
          <w:szCs w:val="24"/>
        </w:rPr>
        <w:t>accountability</w:t>
      </w:r>
      <w:proofErr w:type="spellEnd"/>
      <w:r w:rsidR="00C61C5F" w:rsidRPr="007450F3">
        <w:rPr>
          <w:rFonts w:ascii="Times New Roman" w:hAnsi="Times New Roman"/>
          <w:sz w:val="24"/>
          <w:szCs w:val="24"/>
        </w:rPr>
        <w:t>), transparência e efetividade</w:t>
      </w:r>
      <w:r w:rsidR="00843EDA" w:rsidRPr="007450F3">
        <w:rPr>
          <w:rFonts w:ascii="Times New Roman" w:hAnsi="Times New Roman"/>
          <w:sz w:val="24"/>
          <w:szCs w:val="24"/>
        </w:rPr>
        <w:t>.</w:t>
      </w:r>
    </w:p>
    <w:p w:rsidR="009B0CAD" w:rsidRPr="007450F3" w:rsidRDefault="00E84311" w:rsidP="008B5DB2">
      <w:pPr>
        <w:tabs>
          <w:tab w:val="left" w:pos="9638"/>
        </w:tabs>
        <w:spacing w:after="0" w:line="360" w:lineRule="auto"/>
        <w:ind w:firstLine="708"/>
        <w:jc w:val="both"/>
        <w:rPr>
          <w:rFonts w:ascii="Times New Roman" w:hAnsi="Times New Roman"/>
          <w:sz w:val="24"/>
          <w:szCs w:val="24"/>
        </w:rPr>
      </w:pPr>
      <w:r w:rsidRPr="007450F3">
        <w:rPr>
          <w:rFonts w:ascii="Times New Roman" w:hAnsi="Times New Roman"/>
          <w:sz w:val="24"/>
          <w:szCs w:val="24"/>
        </w:rPr>
        <w:t xml:space="preserve">Sousa </w:t>
      </w:r>
      <w:r w:rsidRPr="007450F3">
        <w:rPr>
          <w:rFonts w:ascii="Times New Roman" w:hAnsi="Times New Roman"/>
          <w:i/>
          <w:sz w:val="24"/>
          <w:szCs w:val="24"/>
        </w:rPr>
        <w:t>et al</w:t>
      </w:r>
      <w:r w:rsidRPr="007450F3">
        <w:rPr>
          <w:rFonts w:ascii="Times New Roman" w:hAnsi="Times New Roman"/>
          <w:sz w:val="24"/>
          <w:szCs w:val="24"/>
        </w:rPr>
        <w:t xml:space="preserve"> (2014) afirma</w:t>
      </w:r>
      <w:r w:rsidR="00401810" w:rsidRPr="007450F3">
        <w:rPr>
          <w:rFonts w:ascii="Times New Roman" w:hAnsi="Times New Roman"/>
          <w:sz w:val="24"/>
          <w:szCs w:val="24"/>
        </w:rPr>
        <w:t>m</w:t>
      </w:r>
      <w:r w:rsidRPr="007450F3">
        <w:rPr>
          <w:rFonts w:ascii="Times New Roman" w:hAnsi="Times New Roman"/>
          <w:sz w:val="24"/>
          <w:szCs w:val="24"/>
        </w:rPr>
        <w:t xml:space="preserve"> que outro conceito importante n</w:t>
      </w:r>
      <w:r w:rsidR="009B0CAD" w:rsidRPr="007450F3">
        <w:rPr>
          <w:rFonts w:ascii="Times New Roman" w:hAnsi="Times New Roman"/>
          <w:sz w:val="24"/>
          <w:szCs w:val="24"/>
        </w:rPr>
        <w:t>o</w:t>
      </w:r>
      <w:r w:rsidR="00060115" w:rsidRPr="007450F3">
        <w:rPr>
          <w:rFonts w:ascii="Times New Roman" w:hAnsi="Times New Roman"/>
          <w:sz w:val="24"/>
          <w:szCs w:val="24"/>
        </w:rPr>
        <w:t xml:space="preserve"> controle social e na</w:t>
      </w:r>
      <w:r w:rsidR="006C1E4A" w:rsidRPr="007450F3">
        <w:rPr>
          <w:rFonts w:ascii="Times New Roman" w:hAnsi="Times New Roman"/>
          <w:sz w:val="24"/>
          <w:szCs w:val="24"/>
        </w:rPr>
        <w:t xml:space="preserve"> </w:t>
      </w:r>
      <w:r w:rsidR="00060115" w:rsidRPr="007450F3">
        <w:rPr>
          <w:rFonts w:ascii="Times New Roman" w:hAnsi="Times New Roman"/>
          <w:sz w:val="24"/>
          <w:szCs w:val="24"/>
        </w:rPr>
        <w:t>maximização</w:t>
      </w:r>
      <w:r w:rsidRPr="007450F3">
        <w:rPr>
          <w:rFonts w:ascii="Times New Roman" w:hAnsi="Times New Roman"/>
          <w:sz w:val="24"/>
          <w:szCs w:val="24"/>
        </w:rPr>
        <w:t xml:space="preserve"> da participação dos conselhos municipais para o desenvolvimento local </w:t>
      </w:r>
      <w:r w:rsidR="00401810" w:rsidRPr="007450F3">
        <w:rPr>
          <w:rFonts w:ascii="Times New Roman" w:hAnsi="Times New Roman"/>
          <w:sz w:val="24"/>
          <w:szCs w:val="24"/>
        </w:rPr>
        <w:t xml:space="preserve">é o de </w:t>
      </w:r>
      <w:r w:rsidRPr="007450F3">
        <w:rPr>
          <w:rFonts w:ascii="Times New Roman" w:hAnsi="Times New Roman"/>
          <w:sz w:val="24"/>
          <w:szCs w:val="24"/>
        </w:rPr>
        <w:t>cidadania fiscal</w:t>
      </w:r>
      <w:r w:rsidR="009B0CAD" w:rsidRPr="007450F3">
        <w:rPr>
          <w:rFonts w:ascii="Times New Roman" w:hAnsi="Times New Roman"/>
          <w:sz w:val="24"/>
          <w:szCs w:val="24"/>
        </w:rPr>
        <w:t xml:space="preserve">, </w:t>
      </w:r>
      <w:r w:rsidRPr="007450F3">
        <w:rPr>
          <w:rFonts w:ascii="Times New Roman" w:hAnsi="Times New Roman"/>
          <w:sz w:val="24"/>
          <w:szCs w:val="24"/>
        </w:rPr>
        <w:t xml:space="preserve">um processo de aprendizagem lento e gradual da sociedade civil, desacostumada a encontrar espaços de direitos civis, políticos e sociais. Os mecanismos institucionais parecem </w:t>
      </w:r>
      <w:r w:rsidR="00370582" w:rsidRPr="007450F3">
        <w:rPr>
          <w:rFonts w:ascii="Times New Roman" w:hAnsi="Times New Roman"/>
          <w:sz w:val="24"/>
          <w:szCs w:val="24"/>
        </w:rPr>
        <w:t xml:space="preserve">ser </w:t>
      </w:r>
      <w:r w:rsidRPr="007450F3">
        <w:rPr>
          <w:rFonts w:ascii="Times New Roman" w:hAnsi="Times New Roman"/>
          <w:sz w:val="24"/>
          <w:szCs w:val="24"/>
        </w:rPr>
        <w:t>a melhor saída para mobilizar energias cooperativas que facilite</w:t>
      </w:r>
      <w:r w:rsidR="009753C4" w:rsidRPr="007450F3">
        <w:rPr>
          <w:rFonts w:ascii="Times New Roman" w:hAnsi="Times New Roman"/>
          <w:sz w:val="24"/>
          <w:szCs w:val="24"/>
        </w:rPr>
        <w:t>m</w:t>
      </w:r>
      <w:r w:rsidRPr="007450F3">
        <w:rPr>
          <w:rFonts w:ascii="Times New Roman" w:hAnsi="Times New Roman"/>
          <w:sz w:val="24"/>
          <w:szCs w:val="24"/>
        </w:rPr>
        <w:t xml:space="preserve"> o funcionamento das intervenções de maneira mais conscientizada.</w:t>
      </w:r>
    </w:p>
    <w:p w:rsidR="00401810" w:rsidRPr="007450F3" w:rsidRDefault="00EC20A4" w:rsidP="008B5DB2">
      <w:pPr>
        <w:spacing w:after="0" w:line="360" w:lineRule="auto"/>
        <w:ind w:firstLine="708"/>
        <w:jc w:val="both"/>
        <w:rPr>
          <w:rFonts w:ascii="Times New Roman" w:hAnsi="Times New Roman"/>
          <w:sz w:val="24"/>
          <w:szCs w:val="24"/>
        </w:rPr>
      </w:pPr>
      <w:r w:rsidRPr="007450F3">
        <w:rPr>
          <w:rFonts w:ascii="Times New Roman" w:hAnsi="Times New Roman"/>
          <w:sz w:val="24"/>
          <w:szCs w:val="24"/>
        </w:rPr>
        <w:t>Grosso modo, pode</w:t>
      </w:r>
      <w:r w:rsidR="00370582" w:rsidRPr="007450F3">
        <w:rPr>
          <w:rFonts w:ascii="Times New Roman" w:hAnsi="Times New Roman"/>
          <w:sz w:val="24"/>
          <w:szCs w:val="24"/>
        </w:rPr>
        <w:t>-se</w:t>
      </w:r>
      <w:r w:rsidRPr="007450F3">
        <w:rPr>
          <w:rFonts w:ascii="Times New Roman" w:hAnsi="Times New Roman"/>
          <w:sz w:val="24"/>
          <w:szCs w:val="24"/>
        </w:rPr>
        <w:t xml:space="preserve"> inferir que a perspectiva do projeto político que orienta os conselhos municipais aproxima-se do entendimento competitivo por poder</w:t>
      </w:r>
      <w:r w:rsidR="009753C4" w:rsidRPr="007450F3">
        <w:rPr>
          <w:rFonts w:ascii="Times New Roman" w:hAnsi="Times New Roman"/>
          <w:sz w:val="24"/>
          <w:szCs w:val="24"/>
        </w:rPr>
        <w:t>,</w:t>
      </w:r>
      <w:r w:rsidRPr="007450F3">
        <w:rPr>
          <w:rFonts w:ascii="Times New Roman" w:hAnsi="Times New Roman"/>
          <w:sz w:val="24"/>
          <w:szCs w:val="24"/>
        </w:rPr>
        <w:t xml:space="preserve"> que vigora o domínio, </w:t>
      </w:r>
      <w:r w:rsidR="009E488A" w:rsidRPr="007450F3">
        <w:rPr>
          <w:rFonts w:ascii="Times New Roman" w:hAnsi="Times New Roman"/>
          <w:sz w:val="24"/>
          <w:szCs w:val="24"/>
        </w:rPr>
        <w:t xml:space="preserve">a </w:t>
      </w:r>
      <w:r w:rsidRPr="007450F3">
        <w:rPr>
          <w:rFonts w:ascii="Times New Roman" w:hAnsi="Times New Roman"/>
          <w:sz w:val="24"/>
          <w:szCs w:val="24"/>
        </w:rPr>
        <w:t>manipulação pelos meios de produção e capitalização das relações sociais</w:t>
      </w:r>
      <w:r w:rsidR="009753C4" w:rsidRPr="007450F3">
        <w:rPr>
          <w:rFonts w:ascii="Times New Roman" w:hAnsi="Times New Roman"/>
          <w:sz w:val="24"/>
          <w:szCs w:val="24"/>
        </w:rPr>
        <w:t>,</w:t>
      </w:r>
      <w:r w:rsidRPr="007450F3">
        <w:rPr>
          <w:rFonts w:ascii="Times New Roman" w:hAnsi="Times New Roman"/>
          <w:sz w:val="24"/>
          <w:szCs w:val="24"/>
        </w:rPr>
        <w:t xml:space="preserve"> </w:t>
      </w:r>
      <w:r w:rsidR="009753C4" w:rsidRPr="007450F3">
        <w:rPr>
          <w:rFonts w:ascii="Times New Roman" w:hAnsi="Times New Roman"/>
          <w:sz w:val="24"/>
          <w:szCs w:val="24"/>
        </w:rPr>
        <w:t>c</w:t>
      </w:r>
      <w:r w:rsidRPr="007450F3">
        <w:rPr>
          <w:rFonts w:ascii="Times New Roman" w:hAnsi="Times New Roman"/>
          <w:sz w:val="24"/>
          <w:szCs w:val="24"/>
        </w:rPr>
        <w:t>om poucos espaços reais de democracia e construção solidária e coletiva.</w:t>
      </w:r>
      <w:r w:rsidR="004A7F45" w:rsidRPr="007450F3">
        <w:rPr>
          <w:rFonts w:ascii="Times New Roman" w:hAnsi="Times New Roman"/>
          <w:sz w:val="24"/>
          <w:szCs w:val="24"/>
        </w:rPr>
        <w:t xml:space="preserve"> Assim, um quadro pode</w:t>
      </w:r>
      <w:r w:rsidR="009E488A" w:rsidRPr="007450F3">
        <w:rPr>
          <w:rFonts w:ascii="Times New Roman" w:hAnsi="Times New Roman"/>
          <w:sz w:val="24"/>
          <w:szCs w:val="24"/>
        </w:rPr>
        <w:t>,</w:t>
      </w:r>
      <w:r w:rsidR="004A7F45" w:rsidRPr="007450F3">
        <w:rPr>
          <w:rFonts w:ascii="Times New Roman" w:hAnsi="Times New Roman"/>
          <w:sz w:val="24"/>
          <w:szCs w:val="24"/>
        </w:rPr>
        <w:t xml:space="preserve"> resumidamente, colocar alguns pontos das reflexões acerca do papel dos conselhos para o desenvolvimento local.</w:t>
      </w:r>
    </w:p>
    <w:p w:rsidR="008B5DB2" w:rsidRPr="007450F3" w:rsidRDefault="008B5DB2" w:rsidP="008B5DB2">
      <w:pPr>
        <w:spacing w:after="0" w:line="360" w:lineRule="auto"/>
        <w:ind w:firstLine="708"/>
        <w:jc w:val="both"/>
        <w:rPr>
          <w:rFonts w:ascii="Times New Roman" w:hAnsi="Times New Roman"/>
          <w:sz w:val="24"/>
          <w:szCs w:val="24"/>
        </w:rPr>
      </w:pPr>
    </w:p>
    <w:p w:rsidR="008B5DB2" w:rsidRPr="007450F3" w:rsidRDefault="008B5DB2" w:rsidP="008B5DB2">
      <w:pPr>
        <w:spacing w:after="0" w:line="240" w:lineRule="auto"/>
        <w:mirrorIndents/>
        <w:jc w:val="center"/>
        <w:rPr>
          <w:rFonts w:ascii="Times New Roman" w:hAnsi="Times New Roman"/>
          <w:b/>
          <w:sz w:val="20"/>
          <w:szCs w:val="20"/>
        </w:rPr>
      </w:pPr>
      <w:r w:rsidRPr="007450F3">
        <w:rPr>
          <w:rFonts w:ascii="Times New Roman" w:hAnsi="Times New Roman"/>
          <w:b/>
          <w:sz w:val="20"/>
          <w:szCs w:val="20"/>
        </w:rPr>
        <w:t>Figura 1. Resumo das reflexões de conselhos municipais</w:t>
      </w:r>
    </w:p>
    <w:p w:rsidR="00060115" w:rsidRPr="007450F3" w:rsidRDefault="00954341" w:rsidP="008B5DB2">
      <w:pPr>
        <w:spacing w:after="0" w:line="240" w:lineRule="auto"/>
        <w:mirrorIndents/>
        <w:jc w:val="center"/>
        <w:rPr>
          <w:rFonts w:ascii="Times New Roman" w:hAnsi="Times New Roman"/>
          <w:sz w:val="24"/>
          <w:szCs w:val="24"/>
        </w:rPr>
      </w:pPr>
      <w:r w:rsidRPr="007450F3">
        <w:rPr>
          <w:rFonts w:ascii="Times New Roman" w:hAnsi="Times New Roman"/>
          <w:noProof/>
          <w:sz w:val="24"/>
          <w:szCs w:val="24"/>
          <w:lang w:eastAsia="pt-BR"/>
        </w:rPr>
        <w:drawing>
          <wp:inline distT="0" distB="0" distL="0" distR="0">
            <wp:extent cx="5429250" cy="31432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29250" cy="3143250"/>
                    </a:xfrm>
                    <a:prstGeom prst="rect">
                      <a:avLst/>
                    </a:prstGeom>
                    <a:noFill/>
                    <a:ln>
                      <a:noFill/>
                    </a:ln>
                  </pic:spPr>
                </pic:pic>
              </a:graphicData>
            </a:graphic>
          </wp:inline>
        </w:drawing>
      </w:r>
    </w:p>
    <w:p w:rsidR="003830A4" w:rsidRPr="007450F3" w:rsidRDefault="003830A4" w:rsidP="008B5DB2">
      <w:pPr>
        <w:spacing w:after="0" w:line="240" w:lineRule="auto"/>
        <w:ind w:firstLine="708"/>
        <w:mirrorIndents/>
        <w:rPr>
          <w:rFonts w:ascii="Times New Roman" w:hAnsi="Times New Roman"/>
          <w:sz w:val="20"/>
          <w:szCs w:val="20"/>
        </w:rPr>
      </w:pPr>
      <w:r w:rsidRPr="007450F3">
        <w:rPr>
          <w:rFonts w:ascii="Times New Roman" w:hAnsi="Times New Roman"/>
          <w:sz w:val="20"/>
          <w:szCs w:val="20"/>
        </w:rPr>
        <w:t>Fonte:</w:t>
      </w:r>
      <w:r w:rsidR="008B5DB2" w:rsidRPr="007450F3">
        <w:rPr>
          <w:rFonts w:ascii="Times New Roman" w:hAnsi="Times New Roman"/>
          <w:sz w:val="20"/>
          <w:szCs w:val="20"/>
        </w:rPr>
        <w:t xml:space="preserve"> </w:t>
      </w:r>
      <w:r w:rsidR="00BB47CB" w:rsidRPr="007450F3">
        <w:rPr>
          <w:rFonts w:ascii="Times New Roman" w:hAnsi="Times New Roman"/>
          <w:sz w:val="20"/>
          <w:szCs w:val="20"/>
        </w:rPr>
        <w:t xml:space="preserve">Elaboração </w:t>
      </w:r>
      <w:r w:rsidR="008B5DB2" w:rsidRPr="007450F3">
        <w:rPr>
          <w:rFonts w:ascii="Times New Roman" w:hAnsi="Times New Roman"/>
          <w:sz w:val="20"/>
          <w:szCs w:val="20"/>
        </w:rPr>
        <w:t>Própri</w:t>
      </w:r>
      <w:r w:rsidR="00BB47CB" w:rsidRPr="007450F3">
        <w:rPr>
          <w:rFonts w:ascii="Times New Roman" w:hAnsi="Times New Roman"/>
          <w:sz w:val="20"/>
          <w:szCs w:val="20"/>
        </w:rPr>
        <w:t>a</w:t>
      </w:r>
    </w:p>
    <w:p w:rsidR="00C22F50" w:rsidRPr="007450F3" w:rsidRDefault="00C22F50" w:rsidP="00E53140">
      <w:pPr>
        <w:spacing w:after="0" w:line="240" w:lineRule="auto"/>
        <w:mirrorIndents/>
        <w:jc w:val="both"/>
        <w:rPr>
          <w:rFonts w:ascii="Times New Roman" w:hAnsi="Times New Roman"/>
          <w:sz w:val="24"/>
          <w:szCs w:val="24"/>
        </w:rPr>
      </w:pPr>
    </w:p>
    <w:p w:rsidR="00A6722B" w:rsidRPr="007450F3" w:rsidRDefault="00A6722B" w:rsidP="008B5DB2">
      <w:pPr>
        <w:spacing w:after="0" w:line="360" w:lineRule="auto"/>
        <w:ind w:firstLine="708"/>
        <w:mirrorIndents/>
        <w:jc w:val="both"/>
        <w:rPr>
          <w:rFonts w:ascii="Times New Roman" w:hAnsi="Times New Roman"/>
          <w:sz w:val="24"/>
          <w:szCs w:val="24"/>
        </w:rPr>
      </w:pPr>
      <w:r w:rsidRPr="007450F3">
        <w:rPr>
          <w:rFonts w:ascii="Times New Roman" w:hAnsi="Times New Roman"/>
          <w:sz w:val="24"/>
          <w:szCs w:val="24"/>
        </w:rPr>
        <w:t xml:space="preserve">A análise da relação entre os </w:t>
      </w:r>
      <w:r w:rsidR="00401810" w:rsidRPr="007450F3">
        <w:rPr>
          <w:rFonts w:ascii="Times New Roman" w:hAnsi="Times New Roman"/>
          <w:sz w:val="24"/>
          <w:szCs w:val="24"/>
        </w:rPr>
        <w:t>c</w:t>
      </w:r>
      <w:r w:rsidR="00C22F50" w:rsidRPr="007450F3">
        <w:rPr>
          <w:rFonts w:ascii="Times New Roman" w:hAnsi="Times New Roman"/>
          <w:sz w:val="24"/>
          <w:szCs w:val="24"/>
        </w:rPr>
        <w:t xml:space="preserve">onselhos municipais e a importância do estabelecimento do </w:t>
      </w:r>
      <w:proofErr w:type="spellStart"/>
      <w:r w:rsidR="00C22F50" w:rsidRPr="007450F3">
        <w:rPr>
          <w:rFonts w:ascii="Times New Roman" w:hAnsi="Times New Roman"/>
          <w:sz w:val="24"/>
          <w:szCs w:val="24"/>
        </w:rPr>
        <w:t>M</w:t>
      </w:r>
      <w:r w:rsidR="00DA445B" w:rsidRPr="007450F3">
        <w:rPr>
          <w:rFonts w:ascii="Times New Roman" w:hAnsi="Times New Roman"/>
          <w:sz w:val="24"/>
          <w:szCs w:val="24"/>
        </w:rPr>
        <w:t>rosc</w:t>
      </w:r>
      <w:proofErr w:type="spellEnd"/>
      <w:r w:rsidR="00C22F50" w:rsidRPr="007450F3">
        <w:rPr>
          <w:rFonts w:ascii="Times New Roman" w:hAnsi="Times New Roman"/>
          <w:sz w:val="24"/>
          <w:szCs w:val="24"/>
        </w:rPr>
        <w:t xml:space="preserve"> sugere inúmeras possibilidades, embora haja limitações </w:t>
      </w:r>
      <w:r w:rsidRPr="007450F3">
        <w:rPr>
          <w:rFonts w:ascii="Times New Roman" w:hAnsi="Times New Roman"/>
          <w:sz w:val="24"/>
          <w:szCs w:val="24"/>
        </w:rPr>
        <w:t>de toda a natureza. Vários são as contribuições de estudo e críticas à relação das novas organizações e desenvolvimento</w:t>
      </w:r>
      <w:r w:rsidR="00506701" w:rsidRPr="007450F3">
        <w:rPr>
          <w:rFonts w:ascii="Times New Roman" w:hAnsi="Times New Roman"/>
          <w:sz w:val="24"/>
          <w:szCs w:val="24"/>
        </w:rPr>
        <w:t>, tais como a</w:t>
      </w:r>
      <w:r w:rsidRPr="007450F3">
        <w:rPr>
          <w:rFonts w:ascii="Times New Roman" w:hAnsi="Times New Roman"/>
          <w:sz w:val="24"/>
          <w:szCs w:val="24"/>
        </w:rPr>
        <w:t xml:space="preserve"> existência de</w:t>
      </w:r>
      <w:r w:rsidR="00506701" w:rsidRPr="007450F3">
        <w:rPr>
          <w:rFonts w:ascii="Times New Roman" w:hAnsi="Times New Roman"/>
          <w:sz w:val="24"/>
          <w:szCs w:val="24"/>
        </w:rPr>
        <w:t xml:space="preserve"> precariedade da </w:t>
      </w:r>
      <w:r w:rsidRPr="007450F3">
        <w:rPr>
          <w:rFonts w:ascii="Times New Roman" w:hAnsi="Times New Roman"/>
          <w:sz w:val="24"/>
          <w:szCs w:val="24"/>
        </w:rPr>
        <w:t>participação social nestas</w:t>
      </w:r>
      <w:r w:rsidR="00506701" w:rsidRPr="007450F3">
        <w:rPr>
          <w:rFonts w:ascii="Times New Roman" w:hAnsi="Times New Roman"/>
          <w:sz w:val="24"/>
          <w:szCs w:val="24"/>
        </w:rPr>
        <w:t xml:space="preserve"> organizações (ABRAMOVAY, 2001);</w:t>
      </w:r>
      <w:r w:rsidR="001314F2" w:rsidRPr="007450F3">
        <w:rPr>
          <w:rFonts w:ascii="Times New Roman" w:hAnsi="Times New Roman"/>
          <w:sz w:val="24"/>
          <w:szCs w:val="24"/>
        </w:rPr>
        <w:t xml:space="preserve"> a carência </w:t>
      </w:r>
      <w:r w:rsidR="00B54060" w:rsidRPr="007450F3">
        <w:rPr>
          <w:rFonts w:ascii="Times New Roman" w:hAnsi="Times New Roman"/>
          <w:sz w:val="24"/>
          <w:szCs w:val="24"/>
        </w:rPr>
        <w:t>de hábitos que estimulem o agir democratizante de uma sociedade deliberativa</w:t>
      </w:r>
      <w:r w:rsidR="001314F2" w:rsidRPr="007450F3">
        <w:rPr>
          <w:rFonts w:ascii="Times New Roman" w:hAnsi="Times New Roman"/>
          <w:sz w:val="24"/>
          <w:szCs w:val="24"/>
        </w:rPr>
        <w:t xml:space="preserve"> (TENÓRIO, 2011)</w:t>
      </w:r>
      <w:r w:rsidR="00B54060" w:rsidRPr="007450F3">
        <w:rPr>
          <w:rFonts w:ascii="Times New Roman" w:hAnsi="Times New Roman"/>
          <w:sz w:val="24"/>
          <w:szCs w:val="24"/>
        </w:rPr>
        <w:t>;</w:t>
      </w:r>
      <w:r w:rsidRPr="007450F3">
        <w:rPr>
          <w:rFonts w:ascii="Times New Roman" w:hAnsi="Times New Roman"/>
          <w:sz w:val="24"/>
          <w:szCs w:val="24"/>
        </w:rPr>
        <w:t xml:space="preserve"> ocorrências de disposições</w:t>
      </w:r>
      <w:r w:rsidR="00DA445B" w:rsidRPr="007450F3">
        <w:rPr>
          <w:rFonts w:ascii="Times New Roman" w:hAnsi="Times New Roman"/>
          <w:sz w:val="24"/>
          <w:szCs w:val="24"/>
        </w:rPr>
        <w:t>,</w:t>
      </w:r>
      <w:r w:rsidRPr="007450F3">
        <w:rPr>
          <w:rFonts w:ascii="Times New Roman" w:hAnsi="Times New Roman"/>
          <w:sz w:val="24"/>
          <w:szCs w:val="24"/>
        </w:rPr>
        <w:t xml:space="preserve"> que</w:t>
      </w:r>
      <w:r w:rsidR="00DA445B" w:rsidRPr="007450F3">
        <w:rPr>
          <w:rFonts w:ascii="Times New Roman" w:hAnsi="Times New Roman"/>
          <w:sz w:val="24"/>
          <w:szCs w:val="24"/>
        </w:rPr>
        <w:t>,</w:t>
      </w:r>
      <w:r w:rsidRPr="007450F3">
        <w:rPr>
          <w:rFonts w:ascii="Times New Roman" w:hAnsi="Times New Roman"/>
          <w:sz w:val="24"/>
          <w:szCs w:val="24"/>
        </w:rPr>
        <w:t xml:space="preserve"> </w:t>
      </w:r>
      <w:r w:rsidR="00E53140" w:rsidRPr="007450F3">
        <w:rPr>
          <w:rFonts w:ascii="Times New Roman" w:hAnsi="Times New Roman"/>
          <w:sz w:val="24"/>
          <w:szCs w:val="24"/>
        </w:rPr>
        <w:t xml:space="preserve">embora </w:t>
      </w:r>
      <w:r w:rsidR="00B54060" w:rsidRPr="007450F3">
        <w:rPr>
          <w:rFonts w:ascii="Times New Roman" w:hAnsi="Times New Roman"/>
          <w:sz w:val="24"/>
          <w:szCs w:val="24"/>
        </w:rPr>
        <w:t>confiram</w:t>
      </w:r>
      <w:r w:rsidRPr="007450F3">
        <w:rPr>
          <w:rFonts w:ascii="Times New Roman" w:hAnsi="Times New Roman"/>
          <w:sz w:val="24"/>
          <w:szCs w:val="24"/>
        </w:rPr>
        <w:t xml:space="preserve"> a autoridade do controle </w:t>
      </w:r>
      <w:r w:rsidRPr="007450F3">
        <w:rPr>
          <w:rFonts w:ascii="Times New Roman" w:hAnsi="Times New Roman"/>
          <w:sz w:val="24"/>
          <w:szCs w:val="24"/>
        </w:rPr>
        <w:lastRenderedPageBreak/>
        <w:t>social ao conselho</w:t>
      </w:r>
      <w:r w:rsidR="00E53140" w:rsidRPr="007450F3">
        <w:rPr>
          <w:rFonts w:ascii="Times New Roman" w:hAnsi="Times New Roman"/>
          <w:sz w:val="24"/>
          <w:szCs w:val="24"/>
        </w:rPr>
        <w:t>, sua</w:t>
      </w:r>
      <w:r w:rsidRPr="007450F3">
        <w:rPr>
          <w:rFonts w:ascii="Times New Roman" w:hAnsi="Times New Roman"/>
          <w:sz w:val="24"/>
          <w:szCs w:val="24"/>
        </w:rPr>
        <w:t xml:space="preserve"> autonomia esbarra em formas de institucionalida</w:t>
      </w:r>
      <w:r w:rsidR="00E53140" w:rsidRPr="007450F3">
        <w:rPr>
          <w:rFonts w:ascii="Times New Roman" w:hAnsi="Times New Roman"/>
          <w:sz w:val="24"/>
          <w:szCs w:val="24"/>
        </w:rPr>
        <w:t>des do município. Para isso, precisa do</w:t>
      </w:r>
      <w:r w:rsidRPr="007450F3">
        <w:rPr>
          <w:rFonts w:ascii="Times New Roman" w:hAnsi="Times New Roman"/>
          <w:sz w:val="24"/>
          <w:szCs w:val="24"/>
        </w:rPr>
        <w:t xml:space="preserve"> fortalecimento de instrumentos legais para enfrentamento deste problema</w:t>
      </w:r>
      <w:r w:rsidR="00E53140" w:rsidRPr="007450F3">
        <w:rPr>
          <w:rFonts w:ascii="Times New Roman" w:hAnsi="Times New Roman"/>
          <w:sz w:val="24"/>
          <w:szCs w:val="24"/>
        </w:rPr>
        <w:t xml:space="preserve"> </w:t>
      </w:r>
      <w:r w:rsidRPr="007450F3">
        <w:rPr>
          <w:rFonts w:ascii="Times New Roman" w:hAnsi="Times New Roman"/>
          <w:sz w:val="24"/>
          <w:szCs w:val="24"/>
        </w:rPr>
        <w:t>(ROCHA, 2011).</w:t>
      </w:r>
    </w:p>
    <w:p w:rsidR="00C22F50" w:rsidRPr="007450F3" w:rsidRDefault="00E53140" w:rsidP="008B5DB2">
      <w:pPr>
        <w:spacing w:after="0" w:line="360" w:lineRule="auto"/>
        <w:ind w:firstLine="708"/>
        <w:mirrorIndents/>
        <w:jc w:val="both"/>
        <w:rPr>
          <w:rFonts w:ascii="Times New Roman" w:hAnsi="Times New Roman"/>
          <w:sz w:val="24"/>
          <w:szCs w:val="24"/>
        </w:rPr>
      </w:pPr>
      <w:r w:rsidRPr="007450F3">
        <w:rPr>
          <w:rFonts w:ascii="Times New Roman" w:hAnsi="Times New Roman"/>
          <w:sz w:val="24"/>
          <w:szCs w:val="24"/>
        </w:rPr>
        <w:t xml:space="preserve">Vale ressaltar que </w:t>
      </w:r>
      <w:r w:rsidR="00C22F50" w:rsidRPr="007450F3">
        <w:rPr>
          <w:rFonts w:ascii="Times New Roman" w:hAnsi="Times New Roman"/>
          <w:sz w:val="24"/>
          <w:szCs w:val="24"/>
        </w:rPr>
        <w:t xml:space="preserve">a possibilidade de atuação das Organizações da Sociedade Civil em rede </w:t>
      </w:r>
      <w:r w:rsidRPr="007450F3">
        <w:rPr>
          <w:rFonts w:ascii="Times New Roman" w:hAnsi="Times New Roman"/>
          <w:sz w:val="24"/>
          <w:szCs w:val="24"/>
        </w:rPr>
        <w:t>entre duas ou mais organizações,</w:t>
      </w:r>
      <w:r w:rsidR="00C22F50" w:rsidRPr="007450F3">
        <w:rPr>
          <w:rFonts w:ascii="Times New Roman" w:hAnsi="Times New Roman"/>
          <w:sz w:val="24"/>
          <w:szCs w:val="24"/>
        </w:rPr>
        <w:t xml:space="preserve"> para a execução de iniciativa agregadora de projetos menores, </w:t>
      </w:r>
      <w:r w:rsidRPr="007450F3">
        <w:rPr>
          <w:rFonts w:ascii="Times New Roman" w:hAnsi="Times New Roman"/>
          <w:sz w:val="24"/>
          <w:szCs w:val="24"/>
        </w:rPr>
        <w:t xml:space="preserve">possibilita </w:t>
      </w:r>
      <w:r w:rsidR="00C22F50" w:rsidRPr="007450F3">
        <w:rPr>
          <w:rFonts w:ascii="Times New Roman" w:hAnsi="Times New Roman"/>
          <w:sz w:val="24"/>
          <w:szCs w:val="24"/>
        </w:rPr>
        <w:t>abranger uma extensão territorial mais ampla e</w:t>
      </w:r>
      <w:r w:rsidR="00DA445B" w:rsidRPr="007450F3">
        <w:rPr>
          <w:rFonts w:ascii="Times New Roman" w:hAnsi="Times New Roman"/>
          <w:sz w:val="24"/>
          <w:szCs w:val="24"/>
        </w:rPr>
        <w:t>,</w:t>
      </w:r>
      <w:r w:rsidR="00C22F50" w:rsidRPr="007450F3">
        <w:rPr>
          <w:rFonts w:ascii="Times New Roman" w:hAnsi="Times New Roman"/>
          <w:sz w:val="24"/>
          <w:szCs w:val="24"/>
        </w:rPr>
        <w:t> consequentemente</w:t>
      </w:r>
      <w:r w:rsidR="00DA445B" w:rsidRPr="007450F3">
        <w:rPr>
          <w:rFonts w:ascii="Times New Roman" w:hAnsi="Times New Roman"/>
          <w:sz w:val="24"/>
          <w:szCs w:val="24"/>
        </w:rPr>
        <w:t>,</w:t>
      </w:r>
      <w:r w:rsidR="00C22F50" w:rsidRPr="007450F3">
        <w:rPr>
          <w:rFonts w:ascii="Times New Roman" w:hAnsi="Times New Roman"/>
          <w:sz w:val="24"/>
          <w:szCs w:val="24"/>
        </w:rPr>
        <w:t xml:space="preserve"> alcançar um número maior de beneficiários</w:t>
      </w:r>
      <w:r w:rsidRPr="007450F3">
        <w:rPr>
          <w:rFonts w:ascii="Times New Roman" w:hAnsi="Times New Roman"/>
          <w:sz w:val="24"/>
          <w:szCs w:val="24"/>
        </w:rPr>
        <w:t>.</w:t>
      </w:r>
    </w:p>
    <w:p w:rsidR="00A439B1" w:rsidRPr="007450F3" w:rsidRDefault="00A439B1" w:rsidP="008B5DB2">
      <w:pPr>
        <w:spacing w:after="0" w:line="360" w:lineRule="auto"/>
        <w:mirrorIndents/>
        <w:jc w:val="both"/>
        <w:rPr>
          <w:rFonts w:ascii="Times New Roman" w:hAnsi="Times New Roman"/>
          <w:b/>
          <w:sz w:val="24"/>
          <w:szCs w:val="24"/>
        </w:rPr>
      </w:pPr>
    </w:p>
    <w:p w:rsidR="00D06B03" w:rsidRPr="007450F3" w:rsidRDefault="008B5DB2" w:rsidP="008B5DB2">
      <w:pPr>
        <w:spacing w:after="0" w:line="360" w:lineRule="auto"/>
        <w:mirrorIndents/>
        <w:jc w:val="both"/>
        <w:rPr>
          <w:rFonts w:ascii="Times New Roman" w:hAnsi="Times New Roman"/>
          <w:b/>
          <w:sz w:val="24"/>
          <w:szCs w:val="24"/>
        </w:rPr>
      </w:pPr>
      <w:r w:rsidRPr="007450F3">
        <w:rPr>
          <w:rFonts w:ascii="Times New Roman" w:hAnsi="Times New Roman"/>
          <w:b/>
          <w:sz w:val="24"/>
          <w:szCs w:val="24"/>
        </w:rPr>
        <w:t>CONSIDERAÇÕES FINAIS</w:t>
      </w:r>
    </w:p>
    <w:p w:rsidR="004A7F45" w:rsidRPr="007450F3" w:rsidRDefault="004A7F45" w:rsidP="008B5DB2">
      <w:pPr>
        <w:spacing w:after="0" w:line="360" w:lineRule="auto"/>
        <w:ind w:firstLine="709"/>
        <w:mirrorIndents/>
        <w:jc w:val="both"/>
        <w:rPr>
          <w:rFonts w:ascii="Times New Roman" w:hAnsi="Times New Roman"/>
          <w:sz w:val="24"/>
          <w:szCs w:val="24"/>
        </w:rPr>
      </w:pPr>
    </w:p>
    <w:p w:rsidR="004A7F45" w:rsidRPr="007450F3" w:rsidRDefault="004A7F45" w:rsidP="008B5DB2">
      <w:pPr>
        <w:spacing w:after="0" w:line="360" w:lineRule="auto"/>
        <w:ind w:firstLine="709"/>
        <w:mirrorIndents/>
        <w:jc w:val="both"/>
        <w:rPr>
          <w:rFonts w:ascii="Times New Roman" w:hAnsi="Times New Roman"/>
          <w:sz w:val="24"/>
          <w:szCs w:val="24"/>
        </w:rPr>
      </w:pPr>
      <w:r w:rsidRPr="007450F3">
        <w:rPr>
          <w:rFonts w:ascii="Times New Roman" w:hAnsi="Times New Roman"/>
          <w:sz w:val="24"/>
          <w:szCs w:val="24"/>
        </w:rPr>
        <w:t>As reflexões propostas neste artigo trouxeram inquietações maiores na discussão sobre o desenvolvimento</w:t>
      </w:r>
      <w:r w:rsidR="00C17C96" w:rsidRPr="007450F3">
        <w:rPr>
          <w:rFonts w:ascii="Times New Roman" w:hAnsi="Times New Roman"/>
          <w:sz w:val="24"/>
          <w:szCs w:val="24"/>
        </w:rPr>
        <w:t xml:space="preserve"> </w:t>
      </w:r>
      <w:r w:rsidRPr="007450F3">
        <w:rPr>
          <w:rFonts w:ascii="Times New Roman" w:hAnsi="Times New Roman"/>
          <w:sz w:val="24"/>
          <w:szCs w:val="24"/>
        </w:rPr>
        <w:t>com a figura dos conselhos. Isto</w:t>
      </w:r>
      <w:r w:rsidR="009E488A" w:rsidRPr="007450F3">
        <w:rPr>
          <w:rFonts w:ascii="Times New Roman" w:hAnsi="Times New Roman"/>
          <w:sz w:val="24"/>
          <w:szCs w:val="24"/>
        </w:rPr>
        <w:t>,</w:t>
      </w:r>
      <w:r w:rsidRPr="007450F3">
        <w:rPr>
          <w:rFonts w:ascii="Times New Roman" w:hAnsi="Times New Roman"/>
          <w:sz w:val="24"/>
          <w:szCs w:val="24"/>
        </w:rPr>
        <w:t xml:space="preserve"> </w:t>
      </w:r>
      <w:r w:rsidR="009E488A" w:rsidRPr="007450F3">
        <w:rPr>
          <w:rFonts w:ascii="Times New Roman" w:hAnsi="Times New Roman"/>
          <w:sz w:val="24"/>
          <w:szCs w:val="24"/>
        </w:rPr>
        <w:t>pois,</w:t>
      </w:r>
      <w:r w:rsidRPr="007450F3">
        <w:rPr>
          <w:rFonts w:ascii="Times New Roman" w:hAnsi="Times New Roman"/>
          <w:sz w:val="24"/>
          <w:szCs w:val="24"/>
        </w:rPr>
        <w:t xml:space="preserve"> se os mecanismos legais da construção de arranjos institucionais localizados ainda carecem superar as contradições políticas do entendimento de desenvolvimento local, quiçá</w:t>
      </w:r>
      <w:r w:rsidR="0078022A" w:rsidRPr="007450F3">
        <w:rPr>
          <w:rFonts w:ascii="Times New Roman" w:hAnsi="Times New Roman"/>
          <w:sz w:val="24"/>
          <w:szCs w:val="24"/>
        </w:rPr>
        <w:t xml:space="preserve"> superam-se</w:t>
      </w:r>
      <w:r w:rsidRPr="007450F3">
        <w:rPr>
          <w:rFonts w:ascii="Times New Roman" w:hAnsi="Times New Roman"/>
          <w:sz w:val="24"/>
          <w:szCs w:val="24"/>
        </w:rPr>
        <w:t xml:space="preserve"> as práticas e manobras nas relações de poder da realidade social localizada, diante da influência das relações espaciais engendradas do sistema.</w:t>
      </w:r>
    </w:p>
    <w:p w:rsidR="008B2DDF" w:rsidRPr="007450F3" w:rsidRDefault="008B2DDF" w:rsidP="008B5DB2">
      <w:pPr>
        <w:spacing w:after="0" w:line="360" w:lineRule="auto"/>
        <w:ind w:firstLine="709"/>
        <w:mirrorIndents/>
        <w:jc w:val="both"/>
        <w:rPr>
          <w:rFonts w:ascii="Times New Roman" w:hAnsi="Times New Roman"/>
          <w:sz w:val="24"/>
          <w:szCs w:val="24"/>
        </w:rPr>
      </w:pPr>
      <w:r w:rsidRPr="007450F3">
        <w:rPr>
          <w:rFonts w:ascii="Times New Roman" w:hAnsi="Times New Roman"/>
          <w:sz w:val="24"/>
          <w:szCs w:val="24"/>
        </w:rPr>
        <w:t>O Marco Regulatório de Organizações da Sociedade Civil</w:t>
      </w:r>
      <w:r w:rsidR="00BF1DBF" w:rsidRPr="007450F3">
        <w:rPr>
          <w:rFonts w:ascii="Times New Roman" w:hAnsi="Times New Roman"/>
          <w:sz w:val="24"/>
          <w:szCs w:val="24"/>
        </w:rPr>
        <w:t>,</w:t>
      </w:r>
      <w:r w:rsidRPr="007450F3">
        <w:rPr>
          <w:rFonts w:ascii="Times New Roman" w:hAnsi="Times New Roman"/>
          <w:sz w:val="24"/>
          <w:szCs w:val="24"/>
        </w:rPr>
        <w:t xml:space="preserve"> </w:t>
      </w:r>
      <w:proofErr w:type="spellStart"/>
      <w:r w:rsidRPr="007450F3">
        <w:rPr>
          <w:rFonts w:ascii="Times New Roman" w:hAnsi="Times New Roman"/>
          <w:sz w:val="24"/>
          <w:szCs w:val="24"/>
        </w:rPr>
        <w:t>M</w:t>
      </w:r>
      <w:r w:rsidR="00DA445B" w:rsidRPr="007450F3">
        <w:rPr>
          <w:rFonts w:ascii="Times New Roman" w:hAnsi="Times New Roman"/>
          <w:sz w:val="24"/>
          <w:szCs w:val="24"/>
        </w:rPr>
        <w:t>rosc</w:t>
      </w:r>
      <w:proofErr w:type="spellEnd"/>
      <w:r w:rsidR="00BF1DBF" w:rsidRPr="007450F3">
        <w:rPr>
          <w:rFonts w:ascii="Times New Roman" w:hAnsi="Times New Roman"/>
          <w:sz w:val="24"/>
          <w:szCs w:val="24"/>
        </w:rPr>
        <w:t>,</w:t>
      </w:r>
      <w:r w:rsidRPr="007450F3">
        <w:rPr>
          <w:rFonts w:ascii="Times New Roman" w:hAnsi="Times New Roman"/>
          <w:sz w:val="24"/>
          <w:szCs w:val="24"/>
        </w:rPr>
        <w:t xml:space="preserve"> é uma conquista resultante da pressão e quantidade de organizações da sociedade no</w:t>
      </w:r>
      <w:r w:rsidR="00CD20B3" w:rsidRPr="007450F3">
        <w:rPr>
          <w:rFonts w:ascii="Times New Roman" w:hAnsi="Times New Roman"/>
          <w:sz w:val="24"/>
          <w:szCs w:val="24"/>
        </w:rPr>
        <w:t>s</w:t>
      </w:r>
      <w:r w:rsidRPr="007450F3">
        <w:rPr>
          <w:rFonts w:ascii="Times New Roman" w:hAnsi="Times New Roman"/>
          <w:sz w:val="24"/>
          <w:szCs w:val="24"/>
        </w:rPr>
        <w:t xml:space="preserve"> aparelho</w:t>
      </w:r>
      <w:r w:rsidR="00CD20B3" w:rsidRPr="007450F3">
        <w:rPr>
          <w:rFonts w:ascii="Times New Roman" w:hAnsi="Times New Roman"/>
          <w:sz w:val="24"/>
          <w:szCs w:val="24"/>
        </w:rPr>
        <w:t>s</w:t>
      </w:r>
      <w:r w:rsidRPr="007450F3">
        <w:rPr>
          <w:rFonts w:ascii="Times New Roman" w:hAnsi="Times New Roman"/>
          <w:sz w:val="24"/>
          <w:szCs w:val="24"/>
        </w:rPr>
        <w:t xml:space="preserve"> de Estado, sobretudo na nova concepção de participação, que manifesta uma densidade na retomada da democracia representativa e a implantação da democracia participativa</w:t>
      </w:r>
      <w:r w:rsidR="003D01BD" w:rsidRPr="007450F3">
        <w:rPr>
          <w:rFonts w:ascii="Times New Roman" w:hAnsi="Times New Roman"/>
          <w:sz w:val="24"/>
          <w:szCs w:val="24"/>
        </w:rPr>
        <w:t>, que garanta a idoneidade dos processos</w:t>
      </w:r>
      <w:r w:rsidR="00DA445B" w:rsidRPr="007450F3">
        <w:rPr>
          <w:rFonts w:ascii="Times New Roman" w:hAnsi="Times New Roman"/>
          <w:sz w:val="24"/>
          <w:szCs w:val="24"/>
        </w:rPr>
        <w:t>. Embora</w:t>
      </w:r>
      <w:r w:rsidRPr="007450F3">
        <w:rPr>
          <w:rFonts w:ascii="Times New Roman" w:hAnsi="Times New Roman"/>
          <w:sz w:val="24"/>
          <w:szCs w:val="24"/>
        </w:rPr>
        <w:t xml:space="preserve"> seja um processo que aponta </w:t>
      </w:r>
      <w:r w:rsidR="00BF1DBF" w:rsidRPr="007450F3">
        <w:rPr>
          <w:rFonts w:ascii="Times New Roman" w:hAnsi="Times New Roman"/>
          <w:sz w:val="24"/>
          <w:szCs w:val="24"/>
        </w:rPr>
        <w:t>vinte e seis</w:t>
      </w:r>
      <w:r w:rsidRPr="007450F3">
        <w:rPr>
          <w:rFonts w:ascii="Times New Roman" w:hAnsi="Times New Roman"/>
          <w:sz w:val="24"/>
          <w:szCs w:val="24"/>
        </w:rPr>
        <w:t xml:space="preserve"> anos de luta na transformação política, é importante pontuar que se trata de uma mudança lenta e gradual.</w:t>
      </w:r>
      <w:r w:rsidR="00441E65" w:rsidRPr="007450F3">
        <w:rPr>
          <w:rFonts w:ascii="Times New Roman" w:hAnsi="Times New Roman"/>
          <w:sz w:val="24"/>
          <w:szCs w:val="24"/>
        </w:rPr>
        <w:t xml:space="preserve"> Grosso modo, trata-se de uma inovação para a gestão do desenvolvimento.</w:t>
      </w:r>
    </w:p>
    <w:p w:rsidR="008B2DDF" w:rsidRPr="007450F3" w:rsidRDefault="008B2DDF" w:rsidP="008B5DB2">
      <w:pPr>
        <w:spacing w:after="0" w:line="360" w:lineRule="auto"/>
        <w:ind w:firstLine="709"/>
        <w:mirrorIndents/>
        <w:jc w:val="both"/>
        <w:rPr>
          <w:rFonts w:ascii="Times New Roman" w:hAnsi="Times New Roman"/>
          <w:sz w:val="24"/>
          <w:szCs w:val="24"/>
        </w:rPr>
      </w:pPr>
      <w:r w:rsidRPr="007450F3">
        <w:rPr>
          <w:rFonts w:ascii="Times New Roman" w:hAnsi="Times New Roman"/>
          <w:sz w:val="24"/>
          <w:szCs w:val="24"/>
        </w:rPr>
        <w:t>No entanto, não se pode de</w:t>
      </w:r>
      <w:r w:rsidR="00843EDA" w:rsidRPr="007450F3">
        <w:rPr>
          <w:rFonts w:ascii="Times New Roman" w:hAnsi="Times New Roman"/>
          <w:sz w:val="24"/>
          <w:szCs w:val="24"/>
        </w:rPr>
        <w:t xml:space="preserve">ixar de relatar as contradições </w:t>
      </w:r>
      <w:r w:rsidR="00CD20B3" w:rsidRPr="007450F3">
        <w:rPr>
          <w:rFonts w:ascii="Times New Roman" w:hAnsi="Times New Roman"/>
          <w:sz w:val="24"/>
          <w:szCs w:val="24"/>
        </w:rPr>
        <w:t>no atual</w:t>
      </w:r>
      <w:r w:rsidRPr="007450F3">
        <w:rPr>
          <w:rFonts w:ascii="Times New Roman" w:hAnsi="Times New Roman"/>
          <w:sz w:val="24"/>
          <w:szCs w:val="24"/>
        </w:rPr>
        <w:t xml:space="preserve"> processo de redemocratização</w:t>
      </w:r>
      <w:r w:rsidR="00CD20B3" w:rsidRPr="007450F3">
        <w:rPr>
          <w:rFonts w:ascii="Times New Roman" w:hAnsi="Times New Roman"/>
          <w:sz w:val="24"/>
          <w:szCs w:val="24"/>
        </w:rPr>
        <w:t>,</w:t>
      </w:r>
      <w:r w:rsidRPr="007450F3">
        <w:rPr>
          <w:rFonts w:ascii="Times New Roman" w:hAnsi="Times New Roman"/>
          <w:sz w:val="24"/>
          <w:szCs w:val="24"/>
        </w:rPr>
        <w:t xml:space="preserve"> na busca de desenvolvimento local no viés contra-hegemônico, diante da institucionalização da parceria entre sociedade e Estado</w:t>
      </w:r>
      <w:r w:rsidR="00DA445B" w:rsidRPr="007450F3">
        <w:rPr>
          <w:rFonts w:ascii="Times New Roman" w:hAnsi="Times New Roman"/>
          <w:sz w:val="24"/>
          <w:szCs w:val="24"/>
        </w:rPr>
        <w:t>,</w:t>
      </w:r>
      <w:r w:rsidRPr="007450F3">
        <w:rPr>
          <w:rFonts w:ascii="Times New Roman" w:hAnsi="Times New Roman"/>
          <w:sz w:val="24"/>
          <w:szCs w:val="24"/>
        </w:rPr>
        <w:t xml:space="preserve"> que</w:t>
      </w:r>
      <w:r w:rsidR="00BF1DBF" w:rsidRPr="007450F3">
        <w:rPr>
          <w:rFonts w:ascii="Times New Roman" w:hAnsi="Times New Roman"/>
          <w:sz w:val="24"/>
          <w:szCs w:val="24"/>
        </w:rPr>
        <w:t>,</w:t>
      </w:r>
      <w:r w:rsidRPr="007450F3">
        <w:rPr>
          <w:rFonts w:ascii="Times New Roman" w:hAnsi="Times New Roman"/>
          <w:sz w:val="24"/>
          <w:szCs w:val="24"/>
        </w:rPr>
        <w:t xml:space="preserve"> por um lado</w:t>
      </w:r>
      <w:r w:rsidR="00BF1DBF" w:rsidRPr="007450F3">
        <w:rPr>
          <w:rFonts w:ascii="Times New Roman" w:hAnsi="Times New Roman"/>
          <w:sz w:val="24"/>
          <w:szCs w:val="24"/>
        </w:rPr>
        <w:t>,</w:t>
      </w:r>
      <w:r w:rsidRPr="007450F3">
        <w:rPr>
          <w:rFonts w:ascii="Times New Roman" w:hAnsi="Times New Roman"/>
          <w:sz w:val="24"/>
          <w:szCs w:val="24"/>
        </w:rPr>
        <w:t xml:space="preserve"> garante, em alguma medida, o fortalecimento das Org</w:t>
      </w:r>
      <w:r w:rsidR="00843EDA" w:rsidRPr="007450F3">
        <w:rPr>
          <w:rFonts w:ascii="Times New Roman" w:hAnsi="Times New Roman"/>
          <w:sz w:val="24"/>
          <w:szCs w:val="24"/>
        </w:rPr>
        <w:t xml:space="preserve">anizações da Sociedade Civil, </w:t>
      </w:r>
      <w:r w:rsidRPr="007450F3">
        <w:rPr>
          <w:rFonts w:ascii="Times New Roman" w:hAnsi="Times New Roman"/>
          <w:sz w:val="24"/>
          <w:szCs w:val="24"/>
        </w:rPr>
        <w:t xml:space="preserve">diante </w:t>
      </w:r>
      <w:r w:rsidR="00843EDA" w:rsidRPr="007450F3">
        <w:rPr>
          <w:rFonts w:ascii="Times New Roman" w:hAnsi="Times New Roman"/>
          <w:sz w:val="24"/>
          <w:szCs w:val="24"/>
        </w:rPr>
        <w:t>d</w:t>
      </w:r>
      <w:r w:rsidRPr="007450F3">
        <w:rPr>
          <w:rFonts w:ascii="Times New Roman" w:hAnsi="Times New Roman"/>
          <w:sz w:val="24"/>
          <w:szCs w:val="24"/>
        </w:rPr>
        <w:t>os recursos para financiamento institucional e sustent</w:t>
      </w:r>
      <w:r w:rsidR="00843EDA" w:rsidRPr="007450F3">
        <w:rPr>
          <w:rFonts w:ascii="Times New Roman" w:hAnsi="Times New Roman"/>
          <w:sz w:val="24"/>
          <w:szCs w:val="24"/>
        </w:rPr>
        <w:t>abilidade financeira e política, mas</w:t>
      </w:r>
      <w:r w:rsidR="00DA445B" w:rsidRPr="007450F3">
        <w:rPr>
          <w:rFonts w:ascii="Times New Roman" w:hAnsi="Times New Roman"/>
          <w:sz w:val="24"/>
          <w:szCs w:val="24"/>
        </w:rPr>
        <w:t>,</w:t>
      </w:r>
      <w:r w:rsidR="00843EDA" w:rsidRPr="007450F3">
        <w:rPr>
          <w:rFonts w:ascii="Times New Roman" w:hAnsi="Times New Roman"/>
          <w:sz w:val="24"/>
          <w:szCs w:val="24"/>
        </w:rPr>
        <w:t xml:space="preserve"> p</w:t>
      </w:r>
      <w:r w:rsidRPr="007450F3">
        <w:rPr>
          <w:rFonts w:ascii="Times New Roman" w:hAnsi="Times New Roman"/>
          <w:sz w:val="24"/>
          <w:szCs w:val="24"/>
        </w:rPr>
        <w:t>or outro lado, incita a questionamentos sobre até que ponto</w:t>
      </w:r>
      <w:r w:rsidR="002666C2" w:rsidRPr="007450F3">
        <w:rPr>
          <w:rFonts w:ascii="Times New Roman" w:hAnsi="Times New Roman"/>
          <w:sz w:val="24"/>
          <w:szCs w:val="24"/>
        </w:rPr>
        <w:t xml:space="preserve"> a</w:t>
      </w:r>
      <w:r w:rsidRPr="007450F3">
        <w:rPr>
          <w:rFonts w:ascii="Times New Roman" w:hAnsi="Times New Roman"/>
          <w:sz w:val="24"/>
          <w:szCs w:val="24"/>
        </w:rPr>
        <w:t xml:space="preserve"> </w:t>
      </w:r>
      <w:proofErr w:type="spellStart"/>
      <w:r w:rsidR="00843EDA" w:rsidRPr="007450F3">
        <w:rPr>
          <w:rFonts w:ascii="Times New Roman" w:hAnsi="Times New Roman"/>
          <w:sz w:val="24"/>
          <w:szCs w:val="24"/>
        </w:rPr>
        <w:t>financeirização</w:t>
      </w:r>
      <w:proofErr w:type="spellEnd"/>
      <w:r w:rsidR="00843EDA" w:rsidRPr="007450F3">
        <w:rPr>
          <w:rFonts w:ascii="Times New Roman" w:hAnsi="Times New Roman"/>
          <w:sz w:val="24"/>
          <w:szCs w:val="24"/>
        </w:rPr>
        <w:t xml:space="preserve"> e institucionalização</w:t>
      </w:r>
      <w:r w:rsidRPr="007450F3">
        <w:rPr>
          <w:rFonts w:ascii="Times New Roman" w:hAnsi="Times New Roman"/>
          <w:sz w:val="24"/>
          <w:szCs w:val="24"/>
        </w:rPr>
        <w:t xml:space="preserve"> não seria a venda dos direitos dos cidadãos para o projeto político hegemônico atual, uma vez que estes pagam suas contas</w:t>
      </w:r>
      <w:r w:rsidR="00843EDA" w:rsidRPr="007450F3">
        <w:rPr>
          <w:rFonts w:ascii="Times New Roman" w:hAnsi="Times New Roman"/>
          <w:sz w:val="24"/>
          <w:szCs w:val="24"/>
        </w:rPr>
        <w:t>?</w:t>
      </w:r>
      <w:r w:rsidR="00441E65" w:rsidRPr="007450F3">
        <w:rPr>
          <w:rFonts w:ascii="Times New Roman" w:hAnsi="Times New Roman"/>
          <w:sz w:val="24"/>
          <w:szCs w:val="24"/>
        </w:rPr>
        <w:t xml:space="preserve"> </w:t>
      </w:r>
      <w:r w:rsidR="002666C2" w:rsidRPr="007450F3">
        <w:rPr>
          <w:rFonts w:ascii="Times New Roman" w:hAnsi="Times New Roman"/>
          <w:sz w:val="24"/>
          <w:szCs w:val="24"/>
        </w:rPr>
        <w:t>E se assim o fosse</w:t>
      </w:r>
      <w:r w:rsidR="00441E65" w:rsidRPr="007450F3">
        <w:rPr>
          <w:rFonts w:ascii="Times New Roman" w:hAnsi="Times New Roman"/>
          <w:sz w:val="24"/>
          <w:szCs w:val="24"/>
        </w:rPr>
        <w:t xml:space="preserve">, </w:t>
      </w:r>
      <w:r w:rsidR="002666C2" w:rsidRPr="007450F3">
        <w:rPr>
          <w:rFonts w:ascii="Times New Roman" w:hAnsi="Times New Roman"/>
          <w:sz w:val="24"/>
          <w:szCs w:val="24"/>
        </w:rPr>
        <w:t xml:space="preserve">o que diferenciaria o </w:t>
      </w:r>
      <w:proofErr w:type="spellStart"/>
      <w:r w:rsidR="002666C2" w:rsidRPr="007450F3">
        <w:rPr>
          <w:rFonts w:ascii="Times New Roman" w:hAnsi="Times New Roman"/>
          <w:sz w:val="24"/>
          <w:szCs w:val="24"/>
        </w:rPr>
        <w:t>M</w:t>
      </w:r>
      <w:r w:rsidR="00DA445B" w:rsidRPr="007450F3">
        <w:rPr>
          <w:rFonts w:ascii="Times New Roman" w:hAnsi="Times New Roman"/>
          <w:sz w:val="24"/>
          <w:szCs w:val="24"/>
        </w:rPr>
        <w:t>rosc</w:t>
      </w:r>
      <w:proofErr w:type="spellEnd"/>
      <w:r w:rsidR="002666C2" w:rsidRPr="007450F3">
        <w:rPr>
          <w:rFonts w:ascii="Times New Roman" w:hAnsi="Times New Roman"/>
          <w:sz w:val="24"/>
          <w:szCs w:val="24"/>
        </w:rPr>
        <w:t xml:space="preserve"> de uma inovação reformista? Seria de fato então r</w:t>
      </w:r>
      <w:r w:rsidR="00441E65" w:rsidRPr="007450F3">
        <w:rPr>
          <w:rFonts w:ascii="Times New Roman" w:hAnsi="Times New Roman"/>
          <w:sz w:val="24"/>
          <w:szCs w:val="24"/>
        </w:rPr>
        <w:t>evolucionária</w:t>
      </w:r>
      <w:r w:rsidR="002666C2" w:rsidRPr="007450F3">
        <w:rPr>
          <w:rFonts w:ascii="Times New Roman" w:hAnsi="Times New Roman"/>
          <w:sz w:val="24"/>
          <w:szCs w:val="24"/>
        </w:rPr>
        <w:t>?</w:t>
      </w:r>
    </w:p>
    <w:p w:rsidR="00F92DBA" w:rsidRPr="007450F3" w:rsidRDefault="0096269B" w:rsidP="008B5DB2">
      <w:pPr>
        <w:autoSpaceDE w:val="0"/>
        <w:autoSpaceDN w:val="0"/>
        <w:adjustRightInd w:val="0"/>
        <w:spacing w:after="0" w:line="360" w:lineRule="auto"/>
        <w:ind w:firstLine="709"/>
        <w:jc w:val="both"/>
        <w:rPr>
          <w:rFonts w:ascii="Times New Roman" w:hAnsi="Times New Roman"/>
          <w:sz w:val="24"/>
          <w:szCs w:val="24"/>
        </w:rPr>
      </w:pPr>
      <w:r w:rsidRPr="007450F3">
        <w:rPr>
          <w:rFonts w:ascii="Times New Roman" w:hAnsi="Times New Roman"/>
          <w:sz w:val="24"/>
          <w:szCs w:val="24"/>
        </w:rPr>
        <w:t>A resposta precisaria de mais</w:t>
      </w:r>
      <w:r w:rsidR="003602F0" w:rsidRPr="007450F3">
        <w:rPr>
          <w:rFonts w:ascii="Times New Roman" w:hAnsi="Times New Roman"/>
          <w:sz w:val="24"/>
          <w:szCs w:val="24"/>
        </w:rPr>
        <w:t xml:space="preserve"> evidência para ser apresentada;</w:t>
      </w:r>
      <w:r w:rsidRPr="007450F3">
        <w:rPr>
          <w:rFonts w:ascii="Times New Roman" w:hAnsi="Times New Roman"/>
          <w:sz w:val="24"/>
          <w:szCs w:val="24"/>
        </w:rPr>
        <w:t xml:space="preserve"> no entanto, aqui se propõe o debate de que</w:t>
      </w:r>
      <w:r w:rsidR="003830A4" w:rsidRPr="007450F3">
        <w:rPr>
          <w:rFonts w:ascii="Times New Roman" w:hAnsi="Times New Roman"/>
          <w:sz w:val="24"/>
          <w:szCs w:val="24"/>
        </w:rPr>
        <w:t xml:space="preserve"> o</w:t>
      </w:r>
      <w:r w:rsidR="00F92DBA" w:rsidRPr="007450F3">
        <w:rPr>
          <w:rFonts w:ascii="Times New Roman" w:hAnsi="Times New Roman"/>
          <w:sz w:val="24"/>
          <w:szCs w:val="24"/>
        </w:rPr>
        <w:t xml:space="preserve"> peso da estrutura dos</w:t>
      </w:r>
      <w:r w:rsidR="003830A4" w:rsidRPr="007450F3">
        <w:rPr>
          <w:rFonts w:ascii="Times New Roman" w:hAnsi="Times New Roman"/>
          <w:sz w:val="24"/>
          <w:szCs w:val="24"/>
        </w:rPr>
        <w:t xml:space="preserve"> arranjos institucionais</w:t>
      </w:r>
      <w:r w:rsidR="00BF1DBF" w:rsidRPr="007450F3">
        <w:rPr>
          <w:rFonts w:ascii="Times New Roman" w:hAnsi="Times New Roman"/>
          <w:sz w:val="24"/>
          <w:szCs w:val="24"/>
        </w:rPr>
        <w:t>,</w:t>
      </w:r>
      <w:r w:rsidR="003830A4" w:rsidRPr="007450F3">
        <w:rPr>
          <w:rFonts w:ascii="Times New Roman" w:hAnsi="Times New Roman"/>
          <w:sz w:val="24"/>
          <w:szCs w:val="24"/>
        </w:rPr>
        <w:t xml:space="preserve"> como</w:t>
      </w:r>
      <w:r w:rsidR="00F92DBA" w:rsidRPr="007450F3">
        <w:rPr>
          <w:rFonts w:ascii="Times New Roman" w:hAnsi="Times New Roman"/>
          <w:sz w:val="24"/>
          <w:szCs w:val="24"/>
        </w:rPr>
        <w:t xml:space="preserve"> conselhos municipais</w:t>
      </w:r>
      <w:r w:rsidR="00C17C96" w:rsidRPr="007450F3">
        <w:rPr>
          <w:rFonts w:ascii="Times New Roman" w:hAnsi="Times New Roman"/>
          <w:sz w:val="24"/>
          <w:szCs w:val="24"/>
        </w:rPr>
        <w:t>,</w:t>
      </w:r>
      <w:r w:rsidR="00F92DBA" w:rsidRPr="007450F3">
        <w:rPr>
          <w:rFonts w:ascii="Times New Roman" w:hAnsi="Times New Roman"/>
          <w:sz w:val="24"/>
          <w:szCs w:val="24"/>
        </w:rPr>
        <w:t xml:space="preserve"> </w:t>
      </w:r>
      <w:r w:rsidRPr="007450F3">
        <w:rPr>
          <w:rFonts w:ascii="Times New Roman" w:hAnsi="Times New Roman"/>
          <w:sz w:val="24"/>
          <w:szCs w:val="24"/>
        </w:rPr>
        <w:t xml:space="preserve">pode ser </w:t>
      </w:r>
      <w:r w:rsidR="003602F0" w:rsidRPr="007450F3">
        <w:rPr>
          <w:rFonts w:ascii="Times New Roman" w:hAnsi="Times New Roman"/>
          <w:sz w:val="24"/>
          <w:szCs w:val="24"/>
        </w:rPr>
        <w:t>melhor</w:t>
      </w:r>
      <w:r w:rsidRPr="007450F3">
        <w:rPr>
          <w:rFonts w:ascii="Times New Roman" w:hAnsi="Times New Roman"/>
          <w:sz w:val="24"/>
          <w:szCs w:val="24"/>
        </w:rPr>
        <w:t xml:space="preserve"> aproveitado </w:t>
      </w:r>
      <w:r w:rsidR="00F92DBA" w:rsidRPr="007450F3">
        <w:rPr>
          <w:rFonts w:ascii="Times New Roman" w:hAnsi="Times New Roman"/>
          <w:sz w:val="24"/>
          <w:szCs w:val="24"/>
        </w:rPr>
        <w:t xml:space="preserve">na rediscussão do que pode ser considerado </w:t>
      </w:r>
      <w:r w:rsidRPr="007450F3">
        <w:rPr>
          <w:rFonts w:ascii="Times New Roman" w:hAnsi="Times New Roman"/>
          <w:sz w:val="24"/>
          <w:szCs w:val="24"/>
        </w:rPr>
        <w:t xml:space="preserve">inovação/evolução do conceito de </w:t>
      </w:r>
      <w:r w:rsidRPr="007450F3">
        <w:rPr>
          <w:rFonts w:ascii="Times New Roman" w:hAnsi="Times New Roman"/>
          <w:sz w:val="24"/>
          <w:szCs w:val="24"/>
        </w:rPr>
        <w:lastRenderedPageBreak/>
        <w:t>desenvolvimento local. Des</w:t>
      </w:r>
      <w:r w:rsidR="003602F0" w:rsidRPr="007450F3">
        <w:rPr>
          <w:rFonts w:ascii="Times New Roman" w:hAnsi="Times New Roman"/>
          <w:sz w:val="24"/>
          <w:szCs w:val="24"/>
        </w:rPr>
        <w:t>s</w:t>
      </w:r>
      <w:r w:rsidRPr="007450F3">
        <w:rPr>
          <w:rFonts w:ascii="Times New Roman" w:hAnsi="Times New Roman"/>
          <w:sz w:val="24"/>
          <w:szCs w:val="24"/>
        </w:rPr>
        <w:t>a forma, sugere que há</w:t>
      </w:r>
      <w:r w:rsidR="00F92DBA" w:rsidRPr="007450F3">
        <w:rPr>
          <w:rFonts w:ascii="Times New Roman" w:hAnsi="Times New Roman"/>
          <w:sz w:val="24"/>
          <w:szCs w:val="24"/>
        </w:rPr>
        <w:t xml:space="preserve"> limita</w:t>
      </w:r>
      <w:r w:rsidR="003830A4" w:rsidRPr="007450F3">
        <w:rPr>
          <w:rFonts w:ascii="Times New Roman" w:hAnsi="Times New Roman"/>
          <w:sz w:val="24"/>
          <w:szCs w:val="24"/>
        </w:rPr>
        <w:t>ções</w:t>
      </w:r>
      <w:r w:rsidRPr="007450F3">
        <w:rPr>
          <w:rFonts w:ascii="Times New Roman" w:hAnsi="Times New Roman"/>
          <w:sz w:val="24"/>
          <w:szCs w:val="24"/>
        </w:rPr>
        <w:t xml:space="preserve"> na aplicação do </w:t>
      </w:r>
      <w:proofErr w:type="spellStart"/>
      <w:r w:rsidRPr="007450F3">
        <w:rPr>
          <w:rFonts w:ascii="Times New Roman" w:hAnsi="Times New Roman"/>
          <w:sz w:val="24"/>
          <w:szCs w:val="24"/>
        </w:rPr>
        <w:t>M</w:t>
      </w:r>
      <w:r w:rsidR="003602F0" w:rsidRPr="007450F3">
        <w:rPr>
          <w:rFonts w:ascii="Times New Roman" w:hAnsi="Times New Roman"/>
          <w:sz w:val="24"/>
          <w:szCs w:val="24"/>
        </w:rPr>
        <w:t>rosc</w:t>
      </w:r>
      <w:proofErr w:type="spellEnd"/>
      <w:r w:rsidRPr="007450F3">
        <w:rPr>
          <w:rFonts w:ascii="Times New Roman" w:hAnsi="Times New Roman"/>
          <w:sz w:val="24"/>
          <w:szCs w:val="24"/>
        </w:rPr>
        <w:t>,</w:t>
      </w:r>
      <w:r w:rsidR="00F92DBA" w:rsidRPr="007450F3">
        <w:rPr>
          <w:rFonts w:ascii="Times New Roman" w:hAnsi="Times New Roman"/>
          <w:sz w:val="24"/>
          <w:szCs w:val="24"/>
        </w:rPr>
        <w:t xml:space="preserve"> em</w:t>
      </w:r>
      <w:r w:rsidRPr="007450F3">
        <w:rPr>
          <w:rFonts w:ascii="Times New Roman" w:hAnsi="Times New Roman"/>
          <w:sz w:val="24"/>
          <w:szCs w:val="24"/>
        </w:rPr>
        <w:t xml:space="preserve"> termos práticos, pode representar o que a literatura considera apenas</w:t>
      </w:r>
      <w:r w:rsidR="00F92DBA" w:rsidRPr="007450F3">
        <w:rPr>
          <w:rFonts w:ascii="Times New Roman" w:hAnsi="Times New Roman"/>
          <w:sz w:val="24"/>
          <w:szCs w:val="24"/>
        </w:rPr>
        <w:t xml:space="preserve"> uma reorganização burocrática na administração municipal em que nada implica </w:t>
      </w:r>
      <w:r w:rsidR="00BF1DBF" w:rsidRPr="007450F3">
        <w:rPr>
          <w:rFonts w:ascii="Times New Roman" w:hAnsi="Times New Roman"/>
          <w:sz w:val="24"/>
          <w:szCs w:val="24"/>
        </w:rPr>
        <w:t>nas</w:t>
      </w:r>
      <w:r w:rsidR="00F92DBA" w:rsidRPr="007450F3">
        <w:rPr>
          <w:rFonts w:ascii="Times New Roman" w:hAnsi="Times New Roman"/>
          <w:sz w:val="24"/>
          <w:szCs w:val="24"/>
        </w:rPr>
        <w:t xml:space="preserve"> transformações radicais </w:t>
      </w:r>
      <w:r w:rsidR="00BF1DBF" w:rsidRPr="007450F3">
        <w:rPr>
          <w:rFonts w:ascii="Times New Roman" w:hAnsi="Times New Roman"/>
          <w:sz w:val="24"/>
          <w:szCs w:val="24"/>
        </w:rPr>
        <w:t>das</w:t>
      </w:r>
      <w:r w:rsidR="00F92DBA" w:rsidRPr="007450F3">
        <w:rPr>
          <w:rFonts w:ascii="Times New Roman" w:hAnsi="Times New Roman"/>
          <w:sz w:val="24"/>
          <w:szCs w:val="24"/>
        </w:rPr>
        <w:t xml:space="preserve"> formas de gestão pública, sabotando o funcionamento efetivo</w:t>
      </w:r>
      <w:r w:rsidRPr="007450F3">
        <w:rPr>
          <w:rFonts w:ascii="Times New Roman" w:hAnsi="Times New Roman"/>
          <w:sz w:val="24"/>
          <w:szCs w:val="24"/>
        </w:rPr>
        <w:t xml:space="preserve"> (democrático, inovador)</w:t>
      </w:r>
      <w:r w:rsidR="00F92DBA" w:rsidRPr="007450F3">
        <w:rPr>
          <w:rFonts w:ascii="Times New Roman" w:hAnsi="Times New Roman"/>
          <w:sz w:val="24"/>
          <w:szCs w:val="24"/>
        </w:rPr>
        <w:t xml:space="preserve"> dos conselhos</w:t>
      </w:r>
      <w:r w:rsidRPr="007450F3">
        <w:rPr>
          <w:rFonts w:ascii="Times New Roman" w:hAnsi="Times New Roman"/>
          <w:sz w:val="24"/>
          <w:szCs w:val="24"/>
        </w:rPr>
        <w:t xml:space="preserve"> municipais</w:t>
      </w:r>
      <w:r w:rsidR="00F92DBA" w:rsidRPr="007450F3">
        <w:rPr>
          <w:rFonts w:ascii="Times New Roman" w:hAnsi="Times New Roman"/>
          <w:sz w:val="24"/>
          <w:szCs w:val="24"/>
        </w:rPr>
        <w:t xml:space="preserve"> (</w:t>
      </w:r>
      <w:r w:rsidRPr="007450F3">
        <w:rPr>
          <w:rFonts w:ascii="Times New Roman" w:hAnsi="Times New Roman"/>
          <w:sz w:val="24"/>
          <w:szCs w:val="24"/>
        </w:rPr>
        <w:t xml:space="preserve">ABRAMOVAY, 2001, </w:t>
      </w:r>
      <w:r w:rsidR="00F92DBA" w:rsidRPr="007450F3">
        <w:rPr>
          <w:rFonts w:ascii="Times New Roman" w:hAnsi="Times New Roman"/>
          <w:sz w:val="24"/>
          <w:szCs w:val="24"/>
        </w:rPr>
        <w:t xml:space="preserve">BENNELI &amp; COSTA-ROSA, 2012). </w:t>
      </w:r>
    </w:p>
    <w:p w:rsidR="00F92DBA" w:rsidRPr="007450F3" w:rsidRDefault="00F92DBA" w:rsidP="008B5DB2">
      <w:pPr>
        <w:spacing w:after="0" w:line="360" w:lineRule="auto"/>
        <w:ind w:firstLine="709"/>
        <w:jc w:val="both"/>
        <w:rPr>
          <w:rFonts w:ascii="Times New Roman" w:hAnsi="Times New Roman"/>
          <w:sz w:val="24"/>
          <w:szCs w:val="24"/>
        </w:rPr>
      </w:pPr>
      <w:r w:rsidRPr="007450F3">
        <w:rPr>
          <w:rFonts w:ascii="Times New Roman" w:hAnsi="Times New Roman"/>
          <w:sz w:val="24"/>
          <w:szCs w:val="24"/>
        </w:rPr>
        <w:t xml:space="preserve">Sendo assim, </w:t>
      </w:r>
      <w:r w:rsidR="000633E0" w:rsidRPr="007450F3">
        <w:rPr>
          <w:rFonts w:ascii="Times New Roman" w:hAnsi="Times New Roman"/>
          <w:sz w:val="24"/>
          <w:szCs w:val="24"/>
        </w:rPr>
        <w:t>é imprescindível a definição de</w:t>
      </w:r>
      <w:r w:rsidR="0096269B" w:rsidRPr="007450F3">
        <w:rPr>
          <w:rFonts w:ascii="Times New Roman" w:hAnsi="Times New Roman"/>
          <w:sz w:val="24"/>
          <w:szCs w:val="24"/>
        </w:rPr>
        <w:t xml:space="preserve"> uma agenda de pesquisa</w:t>
      </w:r>
      <w:r w:rsidR="003602F0" w:rsidRPr="007450F3">
        <w:rPr>
          <w:rFonts w:ascii="Times New Roman" w:hAnsi="Times New Roman"/>
          <w:sz w:val="24"/>
          <w:szCs w:val="24"/>
        </w:rPr>
        <w:t xml:space="preserve"> que compreenda</w:t>
      </w:r>
      <w:r w:rsidRPr="007450F3">
        <w:rPr>
          <w:rFonts w:ascii="Times New Roman" w:hAnsi="Times New Roman"/>
          <w:sz w:val="24"/>
          <w:szCs w:val="24"/>
        </w:rPr>
        <w:t xml:space="preserve"> </w:t>
      </w:r>
      <w:r w:rsidR="003602F0" w:rsidRPr="007450F3">
        <w:rPr>
          <w:rFonts w:ascii="Times New Roman" w:hAnsi="Times New Roman"/>
          <w:sz w:val="24"/>
          <w:szCs w:val="24"/>
        </w:rPr>
        <w:t>à</w:t>
      </w:r>
      <w:r w:rsidR="00526DAD" w:rsidRPr="007450F3">
        <w:rPr>
          <w:rFonts w:ascii="Times New Roman" w:hAnsi="Times New Roman"/>
          <w:sz w:val="24"/>
          <w:szCs w:val="24"/>
        </w:rPr>
        <w:t xml:space="preserve"> </w:t>
      </w:r>
      <w:r w:rsidRPr="007450F3">
        <w:rPr>
          <w:rFonts w:ascii="Times New Roman" w:hAnsi="Times New Roman"/>
          <w:sz w:val="24"/>
          <w:szCs w:val="24"/>
        </w:rPr>
        <w:t>realidade social na formação de conselheiros municipais em contextos paradoxais</w:t>
      </w:r>
      <w:r w:rsidR="00BF1DBF" w:rsidRPr="007450F3">
        <w:rPr>
          <w:rFonts w:ascii="Times New Roman" w:hAnsi="Times New Roman"/>
          <w:sz w:val="24"/>
          <w:szCs w:val="24"/>
        </w:rPr>
        <w:t>,</w:t>
      </w:r>
      <w:r w:rsidRPr="007450F3">
        <w:rPr>
          <w:rFonts w:ascii="Times New Roman" w:hAnsi="Times New Roman"/>
          <w:sz w:val="24"/>
          <w:szCs w:val="24"/>
        </w:rPr>
        <w:t xml:space="preserve"> </w:t>
      </w:r>
      <w:r w:rsidR="00D333F0" w:rsidRPr="007450F3">
        <w:rPr>
          <w:rFonts w:ascii="Times New Roman" w:hAnsi="Times New Roman"/>
          <w:sz w:val="24"/>
          <w:szCs w:val="24"/>
        </w:rPr>
        <w:t>a</w:t>
      </w:r>
      <w:r w:rsidRPr="007450F3">
        <w:rPr>
          <w:rFonts w:ascii="Times New Roman" w:hAnsi="Times New Roman"/>
          <w:sz w:val="24"/>
          <w:szCs w:val="24"/>
        </w:rPr>
        <w:t xml:space="preserve">nte </w:t>
      </w:r>
      <w:r w:rsidR="007214CE" w:rsidRPr="007450F3">
        <w:rPr>
          <w:rFonts w:ascii="Times New Roman" w:hAnsi="Times New Roman"/>
          <w:sz w:val="24"/>
          <w:szCs w:val="24"/>
        </w:rPr>
        <w:t>as</w:t>
      </w:r>
      <w:r w:rsidRPr="007450F3">
        <w:rPr>
          <w:rFonts w:ascii="Times New Roman" w:hAnsi="Times New Roman"/>
          <w:sz w:val="24"/>
          <w:szCs w:val="24"/>
        </w:rPr>
        <w:t xml:space="preserve"> congregações de forças políticas e necessidade de reafirmação </w:t>
      </w:r>
      <w:proofErr w:type="spellStart"/>
      <w:r w:rsidRPr="007450F3">
        <w:rPr>
          <w:rFonts w:ascii="Times New Roman" w:hAnsi="Times New Roman"/>
          <w:sz w:val="24"/>
          <w:szCs w:val="24"/>
        </w:rPr>
        <w:t>identitária</w:t>
      </w:r>
      <w:proofErr w:type="spellEnd"/>
      <w:r w:rsidRPr="007450F3">
        <w:rPr>
          <w:rFonts w:ascii="Times New Roman" w:hAnsi="Times New Roman"/>
          <w:sz w:val="24"/>
          <w:szCs w:val="24"/>
        </w:rPr>
        <w:t xml:space="preserve">. </w:t>
      </w:r>
      <w:r w:rsidR="007214CE" w:rsidRPr="007450F3">
        <w:rPr>
          <w:rFonts w:ascii="Times New Roman" w:hAnsi="Times New Roman"/>
          <w:sz w:val="24"/>
          <w:szCs w:val="24"/>
        </w:rPr>
        <w:t>Destacam-se</w:t>
      </w:r>
      <w:r w:rsidR="004D7047" w:rsidRPr="007450F3">
        <w:rPr>
          <w:rFonts w:ascii="Times New Roman" w:hAnsi="Times New Roman"/>
          <w:sz w:val="24"/>
          <w:szCs w:val="24"/>
        </w:rPr>
        <w:t xml:space="preserve"> as </w:t>
      </w:r>
      <w:r w:rsidRPr="007450F3">
        <w:rPr>
          <w:rFonts w:ascii="Times New Roman" w:hAnsi="Times New Roman"/>
          <w:sz w:val="24"/>
          <w:szCs w:val="24"/>
        </w:rPr>
        <w:t>reflexões aqui concebidas como preliminares na discussão destes limites e potencialidades dos conselhos municipais, em espaços onde vigore</w:t>
      </w:r>
      <w:r w:rsidR="003602F0" w:rsidRPr="007450F3">
        <w:rPr>
          <w:rFonts w:ascii="Times New Roman" w:hAnsi="Times New Roman"/>
          <w:sz w:val="24"/>
          <w:szCs w:val="24"/>
        </w:rPr>
        <w:t>m</w:t>
      </w:r>
      <w:r w:rsidRPr="007450F3">
        <w:rPr>
          <w:rFonts w:ascii="Times New Roman" w:hAnsi="Times New Roman"/>
          <w:sz w:val="24"/>
          <w:szCs w:val="24"/>
        </w:rPr>
        <w:t xml:space="preserve"> políticas sociais intersetoriais que envolv</w:t>
      </w:r>
      <w:r w:rsidR="00D333F0" w:rsidRPr="007450F3">
        <w:rPr>
          <w:rFonts w:ascii="Times New Roman" w:hAnsi="Times New Roman"/>
          <w:sz w:val="24"/>
          <w:szCs w:val="24"/>
        </w:rPr>
        <w:t>a</w:t>
      </w:r>
      <w:r w:rsidRPr="007450F3">
        <w:rPr>
          <w:rFonts w:ascii="Times New Roman" w:hAnsi="Times New Roman"/>
          <w:sz w:val="24"/>
          <w:szCs w:val="24"/>
        </w:rPr>
        <w:t xml:space="preserve"> participação de agentes do Estado, mercado e organizações da sociedade civil para o desenvolvimento local.</w:t>
      </w:r>
    </w:p>
    <w:p w:rsidR="00F92DBA" w:rsidRPr="007450F3" w:rsidRDefault="00F92DBA" w:rsidP="008B5DB2">
      <w:pPr>
        <w:spacing w:after="0" w:line="360" w:lineRule="auto"/>
        <w:ind w:firstLine="709"/>
        <w:jc w:val="both"/>
        <w:rPr>
          <w:rFonts w:ascii="Times New Roman" w:hAnsi="Times New Roman"/>
          <w:sz w:val="24"/>
          <w:szCs w:val="24"/>
        </w:rPr>
      </w:pPr>
      <w:r w:rsidRPr="007450F3">
        <w:rPr>
          <w:rFonts w:ascii="Times New Roman" w:hAnsi="Times New Roman"/>
          <w:sz w:val="24"/>
          <w:szCs w:val="24"/>
        </w:rPr>
        <w:t xml:space="preserve">No cunho teórico, </w:t>
      </w:r>
      <w:r w:rsidR="0078022A" w:rsidRPr="007450F3">
        <w:rPr>
          <w:rFonts w:ascii="Times New Roman" w:hAnsi="Times New Roman"/>
          <w:sz w:val="24"/>
          <w:szCs w:val="24"/>
        </w:rPr>
        <w:t>destaca-se</w:t>
      </w:r>
      <w:r w:rsidRPr="007450F3">
        <w:rPr>
          <w:rFonts w:ascii="Times New Roman" w:hAnsi="Times New Roman"/>
          <w:sz w:val="24"/>
          <w:szCs w:val="24"/>
        </w:rPr>
        <w:t xml:space="preserve"> a discussão de um patamar ideológico com </w:t>
      </w:r>
      <w:proofErr w:type="spellStart"/>
      <w:r w:rsidRPr="007450F3">
        <w:rPr>
          <w:rFonts w:ascii="Times New Roman" w:hAnsi="Times New Roman"/>
          <w:sz w:val="24"/>
          <w:szCs w:val="24"/>
        </w:rPr>
        <w:t>responsividade</w:t>
      </w:r>
      <w:proofErr w:type="spellEnd"/>
      <w:r w:rsidRPr="007450F3">
        <w:rPr>
          <w:rFonts w:ascii="Times New Roman" w:hAnsi="Times New Roman"/>
          <w:sz w:val="24"/>
          <w:szCs w:val="24"/>
        </w:rPr>
        <w:t xml:space="preserve"> na estrutura de dominação e subordinação implícita e, em certa medida, intoc</w:t>
      </w:r>
      <w:r w:rsidR="007214CE" w:rsidRPr="007450F3">
        <w:rPr>
          <w:rFonts w:ascii="Times New Roman" w:hAnsi="Times New Roman"/>
          <w:sz w:val="24"/>
          <w:szCs w:val="24"/>
        </w:rPr>
        <w:t>ável ainda que no aspecto inter</w:t>
      </w:r>
      <w:r w:rsidRPr="007450F3">
        <w:rPr>
          <w:rFonts w:ascii="Times New Roman" w:hAnsi="Times New Roman"/>
          <w:sz w:val="24"/>
          <w:szCs w:val="24"/>
        </w:rPr>
        <w:t>escalar da propulsão do modo de produção e trabalho</w:t>
      </w:r>
      <w:r w:rsidR="007214CE" w:rsidRPr="007450F3">
        <w:rPr>
          <w:rFonts w:ascii="Times New Roman" w:hAnsi="Times New Roman"/>
          <w:sz w:val="24"/>
          <w:szCs w:val="24"/>
        </w:rPr>
        <w:t>,</w:t>
      </w:r>
      <w:r w:rsidRPr="007450F3">
        <w:rPr>
          <w:rFonts w:ascii="Times New Roman" w:hAnsi="Times New Roman"/>
          <w:sz w:val="24"/>
          <w:szCs w:val="24"/>
        </w:rPr>
        <w:t xml:space="preserve"> que recai em saída</w:t>
      </w:r>
      <w:r w:rsidR="007214CE" w:rsidRPr="007450F3">
        <w:rPr>
          <w:rFonts w:ascii="Times New Roman" w:hAnsi="Times New Roman"/>
          <w:sz w:val="24"/>
          <w:szCs w:val="24"/>
        </w:rPr>
        <w:t>s</w:t>
      </w:r>
      <w:r w:rsidRPr="007450F3">
        <w:rPr>
          <w:rFonts w:ascii="Times New Roman" w:hAnsi="Times New Roman"/>
          <w:sz w:val="24"/>
          <w:szCs w:val="24"/>
        </w:rPr>
        <w:t xml:space="preserve"> tangenciadas do propósito</w:t>
      </w:r>
      <w:r w:rsidR="00656267" w:rsidRPr="007450F3">
        <w:rPr>
          <w:rFonts w:ascii="Times New Roman" w:hAnsi="Times New Roman"/>
          <w:sz w:val="24"/>
          <w:szCs w:val="24"/>
        </w:rPr>
        <w:t xml:space="preserve"> de se alcançar um desenvolvimento</w:t>
      </w:r>
      <w:r w:rsidRPr="007450F3">
        <w:rPr>
          <w:rFonts w:ascii="Times New Roman" w:hAnsi="Times New Roman"/>
          <w:sz w:val="24"/>
          <w:szCs w:val="24"/>
        </w:rPr>
        <w:t xml:space="preserve"> local e o papel municipal nas escalas estaduais, nacionais e internacionais </w:t>
      </w:r>
      <w:r w:rsidR="003602F0" w:rsidRPr="007450F3">
        <w:rPr>
          <w:rFonts w:ascii="Times New Roman" w:hAnsi="Times New Roman"/>
          <w:sz w:val="24"/>
          <w:szCs w:val="24"/>
        </w:rPr>
        <w:t>a</w:t>
      </w:r>
      <w:r w:rsidR="00656267" w:rsidRPr="007450F3">
        <w:rPr>
          <w:rFonts w:ascii="Times New Roman" w:hAnsi="Times New Roman"/>
          <w:sz w:val="24"/>
          <w:szCs w:val="24"/>
        </w:rPr>
        <w:t>ssim como a replicação destes processos para outros locais na concepção de desenvolvimento mais integral democrático no mundo.</w:t>
      </w:r>
    </w:p>
    <w:p w:rsidR="00F92DBA" w:rsidRPr="007450F3" w:rsidRDefault="004D7047" w:rsidP="008B5DB2">
      <w:pPr>
        <w:spacing w:after="0" w:line="360" w:lineRule="auto"/>
        <w:ind w:firstLine="709"/>
        <w:jc w:val="both"/>
        <w:rPr>
          <w:rFonts w:ascii="Times New Roman" w:hAnsi="Times New Roman"/>
          <w:sz w:val="24"/>
          <w:szCs w:val="24"/>
        </w:rPr>
      </w:pPr>
      <w:r w:rsidRPr="007450F3">
        <w:rPr>
          <w:rFonts w:ascii="Times New Roman" w:hAnsi="Times New Roman"/>
          <w:sz w:val="24"/>
          <w:szCs w:val="24"/>
        </w:rPr>
        <w:t>N</w:t>
      </w:r>
      <w:r w:rsidR="002666C2" w:rsidRPr="007450F3">
        <w:rPr>
          <w:rFonts w:ascii="Times New Roman" w:hAnsi="Times New Roman"/>
          <w:sz w:val="24"/>
          <w:szCs w:val="24"/>
        </w:rPr>
        <w:t>a aplicabilidade do conceito</w:t>
      </w:r>
      <w:r w:rsidR="00656267" w:rsidRPr="007450F3">
        <w:rPr>
          <w:rFonts w:ascii="Times New Roman" w:hAnsi="Times New Roman"/>
          <w:sz w:val="24"/>
          <w:szCs w:val="24"/>
        </w:rPr>
        <w:t xml:space="preserve"> de desenvolvimento nos conselhos</w:t>
      </w:r>
      <w:r w:rsidR="0009543B" w:rsidRPr="007450F3">
        <w:rPr>
          <w:rFonts w:ascii="Times New Roman" w:hAnsi="Times New Roman"/>
          <w:sz w:val="24"/>
          <w:szCs w:val="24"/>
        </w:rPr>
        <w:t>,</w:t>
      </w:r>
      <w:r w:rsidR="00656267" w:rsidRPr="007450F3">
        <w:rPr>
          <w:rFonts w:ascii="Times New Roman" w:hAnsi="Times New Roman"/>
          <w:sz w:val="24"/>
          <w:szCs w:val="24"/>
        </w:rPr>
        <w:t xml:space="preserve"> destaca</w:t>
      </w:r>
      <w:r w:rsidR="00D333F0" w:rsidRPr="007450F3">
        <w:rPr>
          <w:rFonts w:ascii="Times New Roman" w:hAnsi="Times New Roman"/>
          <w:sz w:val="24"/>
          <w:szCs w:val="24"/>
        </w:rPr>
        <w:t>m</w:t>
      </w:r>
      <w:r w:rsidR="00656267" w:rsidRPr="007450F3">
        <w:rPr>
          <w:rFonts w:ascii="Times New Roman" w:hAnsi="Times New Roman"/>
          <w:sz w:val="24"/>
          <w:szCs w:val="24"/>
        </w:rPr>
        <w:t>-se a</w:t>
      </w:r>
      <w:r w:rsidR="00F92DBA" w:rsidRPr="007450F3">
        <w:rPr>
          <w:rFonts w:ascii="Times New Roman" w:hAnsi="Times New Roman"/>
          <w:sz w:val="24"/>
          <w:szCs w:val="24"/>
        </w:rPr>
        <w:t xml:space="preserve">s formas de minimizar </w:t>
      </w:r>
      <w:r w:rsidR="00656267" w:rsidRPr="007450F3">
        <w:rPr>
          <w:rFonts w:ascii="Times New Roman" w:hAnsi="Times New Roman"/>
          <w:sz w:val="24"/>
          <w:szCs w:val="24"/>
        </w:rPr>
        <w:t xml:space="preserve">alguns dos </w:t>
      </w:r>
      <w:r w:rsidR="00F92DBA" w:rsidRPr="007450F3">
        <w:rPr>
          <w:rFonts w:ascii="Times New Roman" w:hAnsi="Times New Roman"/>
          <w:sz w:val="24"/>
          <w:szCs w:val="24"/>
        </w:rPr>
        <w:t xml:space="preserve">problemas </w:t>
      </w:r>
      <w:r w:rsidR="00656267" w:rsidRPr="007450F3">
        <w:rPr>
          <w:rFonts w:ascii="Times New Roman" w:hAnsi="Times New Roman"/>
          <w:sz w:val="24"/>
          <w:szCs w:val="24"/>
        </w:rPr>
        <w:t xml:space="preserve">apresentados: 1) </w:t>
      </w:r>
      <w:r w:rsidR="0096269B" w:rsidRPr="007450F3">
        <w:rPr>
          <w:rFonts w:ascii="Times New Roman" w:hAnsi="Times New Roman"/>
          <w:sz w:val="24"/>
          <w:szCs w:val="24"/>
        </w:rPr>
        <w:t>seleção/participação de</w:t>
      </w:r>
      <w:r w:rsidR="00F92DBA" w:rsidRPr="007450F3">
        <w:rPr>
          <w:rFonts w:ascii="Times New Roman" w:hAnsi="Times New Roman"/>
          <w:sz w:val="24"/>
          <w:szCs w:val="24"/>
        </w:rPr>
        <w:t xml:space="preserve"> conselheiros que </w:t>
      </w:r>
      <w:r w:rsidR="00656267" w:rsidRPr="007450F3">
        <w:rPr>
          <w:rFonts w:ascii="Times New Roman" w:hAnsi="Times New Roman"/>
          <w:sz w:val="24"/>
          <w:szCs w:val="24"/>
        </w:rPr>
        <w:t>ofere</w:t>
      </w:r>
      <w:r w:rsidR="0096269B" w:rsidRPr="007450F3">
        <w:rPr>
          <w:rFonts w:ascii="Times New Roman" w:hAnsi="Times New Roman"/>
          <w:sz w:val="24"/>
          <w:szCs w:val="24"/>
        </w:rPr>
        <w:t>çam</w:t>
      </w:r>
      <w:r w:rsidR="00F92DBA" w:rsidRPr="007450F3">
        <w:rPr>
          <w:rFonts w:ascii="Times New Roman" w:hAnsi="Times New Roman"/>
          <w:sz w:val="24"/>
          <w:szCs w:val="24"/>
        </w:rPr>
        <w:t xml:space="preserve"> representação</w:t>
      </w:r>
      <w:r w:rsidR="00656267" w:rsidRPr="007450F3">
        <w:rPr>
          <w:rFonts w:ascii="Times New Roman" w:hAnsi="Times New Roman"/>
          <w:sz w:val="24"/>
          <w:szCs w:val="24"/>
        </w:rPr>
        <w:t xml:space="preserve"> </w:t>
      </w:r>
      <w:r w:rsidR="002666C2" w:rsidRPr="007450F3">
        <w:rPr>
          <w:rFonts w:ascii="Times New Roman" w:hAnsi="Times New Roman"/>
          <w:sz w:val="24"/>
          <w:szCs w:val="24"/>
        </w:rPr>
        <w:t>abrangente</w:t>
      </w:r>
      <w:r w:rsidR="00656267" w:rsidRPr="007450F3">
        <w:rPr>
          <w:rFonts w:ascii="Times New Roman" w:hAnsi="Times New Roman"/>
          <w:sz w:val="24"/>
          <w:szCs w:val="24"/>
        </w:rPr>
        <w:t xml:space="preserve"> para a</w:t>
      </w:r>
      <w:r w:rsidR="00F92DBA" w:rsidRPr="007450F3">
        <w:rPr>
          <w:rFonts w:ascii="Times New Roman" w:hAnsi="Times New Roman"/>
          <w:sz w:val="24"/>
          <w:szCs w:val="24"/>
        </w:rPr>
        <w:t xml:space="preserve"> diversidade das preferências dos membros e visão diversas das forças de poder local, que incentive uma verdadeira relação de representaç</w:t>
      </w:r>
      <w:r w:rsidR="00656267" w:rsidRPr="007450F3">
        <w:rPr>
          <w:rFonts w:ascii="Times New Roman" w:hAnsi="Times New Roman"/>
          <w:sz w:val="24"/>
          <w:szCs w:val="24"/>
        </w:rPr>
        <w:t>ão com a população participante</w:t>
      </w:r>
      <w:r w:rsidR="0096269B" w:rsidRPr="007450F3">
        <w:rPr>
          <w:rFonts w:ascii="Times New Roman" w:hAnsi="Times New Roman"/>
          <w:sz w:val="24"/>
          <w:szCs w:val="24"/>
        </w:rPr>
        <w:t xml:space="preserve"> (</w:t>
      </w:r>
      <w:proofErr w:type="spellStart"/>
      <w:r w:rsidR="0096269B" w:rsidRPr="007450F3">
        <w:rPr>
          <w:rFonts w:ascii="Times New Roman" w:hAnsi="Times New Roman"/>
          <w:sz w:val="24"/>
          <w:szCs w:val="24"/>
        </w:rPr>
        <w:t>empoderamento</w:t>
      </w:r>
      <w:proofErr w:type="spellEnd"/>
      <w:r w:rsidR="0096269B" w:rsidRPr="007450F3">
        <w:rPr>
          <w:rFonts w:ascii="Times New Roman" w:hAnsi="Times New Roman"/>
          <w:sz w:val="24"/>
          <w:szCs w:val="24"/>
        </w:rPr>
        <w:t xml:space="preserve"> protagonizado pela sociedade)</w:t>
      </w:r>
      <w:r w:rsidR="00656267" w:rsidRPr="007450F3">
        <w:rPr>
          <w:rFonts w:ascii="Times New Roman" w:hAnsi="Times New Roman"/>
          <w:sz w:val="24"/>
          <w:szCs w:val="24"/>
        </w:rPr>
        <w:t>; 2)</w:t>
      </w:r>
      <w:r w:rsidR="00F92DBA" w:rsidRPr="007450F3">
        <w:rPr>
          <w:rFonts w:ascii="Times New Roman" w:hAnsi="Times New Roman"/>
          <w:sz w:val="24"/>
          <w:szCs w:val="24"/>
        </w:rPr>
        <w:t xml:space="preserve"> </w:t>
      </w:r>
      <w:r w:rsidR="0096269B" w:rsidRPr="007450F3">
        <w:rPr>
          <w:rFonts w:ascii="Times New Roman" w:hAnsi="Times New Roman"/>
          <w:sz w:val="24"/>
          <w:szCs w:val="24"/>
        </w:rPr>
        <w:t xml:space="preserve">maior transparência na </w:t>
      </w:r>
      <w:r w:rsidR="00F92DBA" w:rsidRPr="007450F3">
        <w:rPr>
          <w:rFonts w:ascii="Times New Roman" w:hAnsi="Times New Roman"/>
          <w:sz w:val="24"/>
          <w:szCs w:val="24"/>
        </w:rPr>
        <w:t>“prestação de contas” periódica sobre as ações do conselheiro e do conselho;</w:t>
      </w:r>
      <w:r w:rsidR="00656267" w:rsidRPr="007450F3">
        <w:rPr>
          <w:rFonts w:ascii="Times New Roman" w:hAnsi="Times New Roman"/>
          <w:sz w:val="24"/>
          <w:szCs w:val="24"/>
        </w:rPr>
        <w:t xml:space="preserve"> 3)</w:t>
      </w:r>
      <w:r w:rsidR="0096269B" w:rsidRPr="007450F3">
        <w:rPr>
          <w:rFonts w:ascii="Times New Roman" w:hAnsi="Times New Roman"/>
          <w:sz w:val="24"/>
          <w:szCs w:val="24"/>
        </w:rPr>
        <w:t xml:space="preserve"> </w:t>
      </w:r>
      <w:proofErr w:type="spellStart"/>
      <w:r w:rsidR="0096269B" w:rsidRPr="007450F3">
        <w:rPr>
          <w:rFonts w:ascii="Times New Roman" w:hAnsi="Times New Roman"/>
          <w:sz w:val="24"/>
          <w:szCs w:val="24"/>
        </w:rPr>
        <w:t>p</w:t>
      </w:r>
      <w:r w:rsidR="00F92DBA" w:rsidRPr="007450F3">
        <w:rPr>
          <w:rFonts w:ascii="Times New Roman" w:hAnsi="Times New Roman"/>
          <w:sz w:val="24"/>
          <w:szCs w:val="24"/>
        </w:rPr>
        <w:t>ublicização</w:t>
      </w:r>
      <w:proofErr w:type="spellEnd"/>
      <w:r w:rsidR="0096269B" w:rsidRPr="007450F3">
        <w:rPr>
          <w:rFonts w:ascii="Times New Roman" w:hAnsi="Times New Roman"/>
          <w:sz w:val="24"/>
          <w:szCs w:val="24"/>
        </w:rPr>
        <w:t>/deliberação</w:t>
      </w:r>
      <w:r w:rsidR="00F92DBA" w:rsidRPr="007450F3">
        <w:rPr>
          <w:rFonts w:ascii="Times New Roman" w:hAnsi="Times New Roman"/>
          <w:sz w:val="24"/>
          <w:szCs w:val="24"/>
        </w:rPr>
        <w:t xml:space="preserve"> dos resultados das políticas; </w:t>
      </w:r>
      <w:r w:rsidR="00656267" w:rsidRPr="007450F3">
        <w:rPr>
          <w:rFonts w:ascii="Times New Roman" w:hAnsi="Times New Roman"/>
          <w:sz w:val="24"/>
          <w:szCs w:val="24"/>
        </w:rPr>
        <w:t xml:space="preserve">4) </w:t>
      </w:r>
      <w:r w:rsidR="00F92DBA" w:rsidRPr="007450F3">
        <w:rPr>
          <w:rFonts w:ascii="Times New Roman" w:hAnsi="Times New Roman"/>
          <w:sz w:val="24"/>
          <w:szCs w:val="24"/>
        </w:rPr>
        <w:t xml:space="preserve">rotatividade dos representantes suficiente a uma real expectativa de responsabilização e destinada a evitar a “profissionalização” dos conselheiros na função; </w:t>
      </w:r>
      <w:r w:rsidR="00656267" w:rsidRPr="007450F3">
        <w:rPr>
          <w:rFonts w:ascii="Times New Roman" w:hAnsi="Times New Roman"/>
          <w:sz w:val="24"/>
          <w:szCs w:val="24"/>
        </w:rPr>
        <w:t xml:space="preserve">5) </w:t>
      </w:r>
      <w:r w:rsidR="00F92DBA" w:rsidRPr="007450F3">
        <w:rPr>
          <w:rFonts w:ascii="Times New Roman" w:hAnsi="Times New Roman"/>
          <w:sz w:val="24"/>
          <w:szCs w:val="24"/>
        </w:rPr>
        <w:t>não remuneração dos conselheiros, de forma a diminuir a atratividade do cargo e prestigiar aqueles com “espírito público”;</w:t>
      </w:r>
      <w:r w:rsidR="00656267" w:rsidRPr="007450F3">
        <w:rPr>
          <w:rFonts w:ascii="Times New Roman" w:hAnsi="Times New Roman"/>
          <w:sz w:val="24"/>
          <w:szCs w:val="24"/>
        </w:rPr>
        <w:t xml:space="preserve"> 6) </w:t>
      </w:r>
      <w:r w:rsidR="00F92DBA" w:rsidRPr="007450F3">
        <w:rPr>
          <w:rFonts w:ascii="Times New Roman" w:hAnsi="Times New Roman"/>
          <w:sz w:val="24"/>
          <w:szCs w:val="24"/>
        </w:rPr>
        <w:t>disponibilização de instrumentos de sanção, como revogação do mandato do conselheiro, tanto por iniciativa voluntária dos representados, quanto por descumprimento de normas internas ao conselho (ROCHA, 2011).</w:t>
      </w:r>
    </w:p>
    <w:p w:rsidR="003E49D8" w:rsidRPr="007450F3" w:rsidRDefault="009B0CAD" w:rsidP="008B5DB2">
      <w:pPr>
        <w:spacing w:after="0" w:line="360" w:lineRule="auto"/>
        <w:ind w:firstLine="709"/>
        <w:jc w:val="both"/>
        <w:rPr>
          <w:rFonts w:ascii="Times New Roman" w:eastAsia="Times New Roman" w:hAnsi="Times New Roman"/>
          <w:sz w:val="24"/>
          <w:szCs w:val="24"/>
          <w:lang w:val="pt-PT" w:eastAsia="pt-BR"/>
        </w:rPr>
      </w:pPr>
      <w:r w:rsidRPr="007450F3">
        <w:rPr>
          <w:rFonts w:ascii="Times New Roman" w:hAnsi="Times New Roman"/>
          <w:sz w:val="24"/>
          <w:szCs w:val="24"/>
        </w:rPr>
        <w:t>Como considerações finais, esclarece-se que as reflexões aqui apresentadas não têm pretensões de esgotar a discussão das possibilidades e limitações dos conselhos municipais para promoção de desenvolvimento local</w:t>
      </w:r>
      <w:r w:rsidR="00242C95" w:rsidRPr="007450F3">
        <w:rPr>
          <w:rFonts w:ascii="Times New Roman" w:hAnsi="Times New Roman"/>
          <w:sz w:val="24"/>
          <w:szCs w:val="24"/>
        </w:rPr>
        <w:t>.</w:t>
      </w:r>
      <w:r w:rsidRPr="007450F3">
        <w:rPr>
          <w:rFonts w:ascii="Times New Roman" w:hAnsi="Times New Roman"/>
          <w:sz w:val="24"/>
          <w:szCs w:val="24"/>
        </w:rPr>
        <w:t xml:space="preserve"> </w:t>
      </w:r>
      <w:r w:rsidR="00C17C96" w:rsidRPr="007450F3">
        <w:rPr>
          <w:rFonts w:ascii="Times New Roman" w:hAnsi="Times New Roman"/>
          <w:sz w:val="24"/>
          <w:szCs w:val="24"/>
        </w:rPr>
        <w:t xml:space="preserve">A </w:t>
      </w:r>
      <w:r w:rsidRPr="007450F3">
        <w:rPr>
          <w:rFonts w:ascii="Times New Roman" w:hAnsi="Times New Roman"/>
          <w:sz w:val="24"/>
          <w:szCs w:val="24"/>
        </w:rPr>
        <w:t>contribuição do artigo está na</w:t>
      </w:r>
      <w:r w:rsidR="003E49D8" w:rsidRPr="007450F3">
        <w:rPr>
          <w:rFonts w:ascii="Times New Roman" w:hAnsi="Times New Roman"/>
          <w:sz w:val="24"/>
          <w:szCs w:val="24"/>
        </w:rPr>
        <w:t xml:space="preserve"> análise das</w:t>
      </w:r>
      <w:r w:rsidRPr="007450F3">
        <w:rPr>
          <w:rFonts w:ascii="Times New Roman" w:hAnsi="Times New Roman"/>
          <w:sz w:val="24"/>
          <w:szCs w:val="24"/>
        </w:rPr>
        <w:t xml:space="preserve"> proposiç</w:t>
      </w:r>
      <w:r w:rsidR="007214CE" w:rsidRPr="007450F3">
        <w:rPr>
          <w:rFonts w:ascii="Times New Roman" w:hAnsi="Times New Roman"/>
          <w:sz w:val="24"/>
          <w:szCs w:val="24"/>
        </w:rPr>
        <w:t>õ</w:t>
      </w:r>
      <w:r w:rsidR="003E49D8" w:rsidRPr="007450F3">
        <w:rPr>
          <w:rFonts w:ascii="Times New Roman" w:hAnsi="Times New Roman"/>
          <w:sz w:val="24"/>
          <w:szCs w:val="24"/>
        </w:rPr>
        <w:t>es</w:t>
      </w:r>
      <w:r w:rsidRPr="007450F3">
        <w:rPr>
          <w:rFonts w:ascii="Times New Roman" w:hAnsi="Times New Roman"/>
          <w:sz w:val="24"/>
          <w:szCs w:val="24"/>
        </w:rPr>
        <w:t xml:space="preserve"> de uma agenda que </w:t>
      </w:r>
      <w:r w:rsidR="003E49D8" w:rsidRPr="007450F3">
        <w:rPr>
          <w:rFonts w:ascii="Times New Roman" w:hAnsi="Times New Roman"/>
          <w:sz w:val="24"/>
          <w:szCs w:val="24"/>
        </w:rPr>
        <w:t xml:space="preserve">se propõe a </w:t>
      </w:r>
      <w:r w:rsidRPr="007450F3">
        <w:rPr>
          <w:rFonts w:ascii="Times New Roman" w:hAnsi="Times New Roman"/>
          <w:sz w:val="24"/>
          <w:szCs w:val="24"/>
        </w:rPr>
        <w:t>incentiv</w:t>
      </w:r>
      <w:r w:rsidR="003E49D8" w:rsidRPr="007450F3">
        <w:rPr>
          <w:rFonts w:ascii="Times New Roman" w:hAnsi="Times New Roman"/>
          <w:sz w:val="24"/>
          <w:szCs w:val="24"/>
        </w:rPr>
        <w:t>ar</w:t>
      </w:r>
      <w:r w:rsidRPr="007450F3">
        <w:rPr>
          <w:rFonts w:ascii="Times New Roman" w:hAnsi="Times New Roman"/>
          <w:sz w:val="24"/>
          <w:szCs w:val="24"/>
        </w:rPr>
        <w:t xml:space="preserve"> </w:t>
      </w:r>
      <w:r w:rsidR="003E49D8" w:rsidRPr="007450F3">
        <w:rPr>
          <w:rFonts w:ascii="Times New Roman" w:hAnsi="Times New Roman"/>
          <w:sz w:val="24"/>
          <w:szCs w:val="24"/>
        </w:rPr>
        <w:t xml:space="preserve">uma regulamentação colaborativa para </w:t>
      </w:r>
      <w:r w:rsidRPr="007450F3">
        <w:rPr>
          <w:rFonts w:ascii="Times New Roman" w:hAnsi="Times New Roman"/>
          <w:sz w:val="24"/>
          <w:szCs w:val="24"/>
        </w:rPr>
        <w:t xml:space="preserve">as melhores práticas </w:t>
      </w:r>
      <w:r w:rsidR="003E49D8" w:rsidRPr="007450F3">
        <w:rPr>
          <w:rFonts w:ascii="Times New Roman" w:hAnsi="Times New Roman"/>
          <w:sz w:val="24"/>
          <w:szCs w:val="24"/>
        </w:rPr>
        <w:t xml:space="preserve">capazes </w:t>
      </w:r>
      <w:r w:rsidRPr="007450F3">
        <w:rPr>
          <w:rFonts w:ascii="Times New Roman" w:hAnsi="Times New Roman"/>
          <w:sz w:val="24"/>
          <w:szCs w:val="24"/>
        </w:rPr>
        <w:t>de contornar os limites políticos e ideológicos</w:t>
      </w:r>
      <w:r w:rsidR="0009543B" w:rsidRPr="007450F3">
        <w:rPr>
          <w:rFonts w:ascii="Times New Roman" w:hAnsi="Times New Roman"/>
          <w:sz w:val="24"/>
          <w:szCs w:val="24"/>
        </w:rPr>
        <w:t>,</w:t>
      </w:r>
      <w:r w:rsidRPr="007450F3">
        <w:rPr>
          <w:rFonts w:ascii="Times New Roman" w:hAnsi="Times New Roman"/>
          <w:sz w:val="24"/>
          <w:szCs w:val="24"/>
        </w:rPr>
        <w:t xml:space="preserve"> </w:t>
      </w:r>
      <w:r w:rsidR="003602F0" w:rsidRPr="007450F3">
        <w:rPr>
          <w:rFonts w:ascii="Times New Roman" w:hAnsi="Times New Roman"/>
          <w:sz w:val="24"/>
          <w:szCs w:val="24"/>
        </w:rPr>
        <w:t>visando aos</w:t>
      </w:r>
      <w:r w:rsidRPr="007450F3">
        <w:rPr>
          <w:rFonts w:ascii="Times New Roman" w:hAnsi="Times New Roman"/>
          <w:sz w:val="24"/>
          <w:szCs w:val="24"/>
        </w:rPr>
        <w:t xml:space="preserve"> caminhos por um viés mais </w:t>
      </w:r>
      <w:r w:rsidRPr="007450F3">
        <w:rPr>
          <w:rFonts w:ascii="Times New Roman" w:hAnsi="Times New Roman"/>
          <w:sz w:val="24"/>
          <w:szCs w:val="24"/>
        </w:rPr>
        <w:lastRenderedPageBreak/>
        <w:t xml:space="preserve">democratizante. </w:t>
      </w:r>
      <w:r w:rsidR="003E49D8" w:rsidRPr="007450F3">
        <w:rPr>
          <w:rFonts w:ascii="Times New Roman" w:hAnsi="Times New Roman"/>
          <w:sz w:val="24"/>
          <w:szCs w:val="24"/>
        </w:rPr>
        <w:t>Acredita-se que u</w:t>
      </w:r>
      <w:r w:rsidR="003E49D8" w:rsidRPr="007450F3">
        <w:rPr>
          <w:rFonts w:ascii="Times New Roman" w:eastAsia="Times New Roman" w:hAnsi="Times New Roman"/>
          <w:sz w:val="24"/>
          <w:szCs w:val="24"/>
          <w:lang w:val="pt-PT" w:eastAsia="pt-BR"/>
        </w:rPr>
        <w:t xml:space="preserve">ma das inovações que a Lei 13.019/2014 poderá introduzir no processo democratizante é a possibilidade de maior incentivo das organizações da sociedade civil atuarem em rede para a execução de projetos comuns. </w:t>
      </w:r>
    </w:p>
    <w:p w:rsidR="003D01BD" w:rsidRPr="007450F3" w:rsidRDefault="003D01BD" w:rsidP="00EF14A6">
      <w:pPr>
        <w:autoSpaceDE w:val="0"/>
        <w:autoSpaceDN w:val="0"/>
        <w:adjustRightInd w:val="0"/>
        <w:spacing w:after="0" w:line="240" w:lineRule="auto"/>
        <w:rPr>
          <w:rFonts w:ascii="Times New Roman" w:hAnsi="Times New Roman"/>
          <w:sz w:val="24"/>
          <w:szCs w:val="24"/>
        </w:rPr>
      </w:pPr>
    </w:p>
    <w:p w:rsidR="00060115" w:rsidRPr="007450F3" w:rsidRDefault="00060115" w:rsidP="00EF14A6">
      <w:pPr>
        <w:autoSpaceDE w:val="0"/>
        <w:autoSpaceDN w:val="0"/>
        <w:adjustRightInd w:val="0"/>
        <w:spacing w:after="0" w:line="240" w:lineRule="auto"/>
        <w:rPr>
          <w:rFonts w:ascii="Times New Roman" w:hAnsi="Times New Roman"/>
          <w:sz w:val="24"/>
          <w:szCs w:val="24"/>
        </w:rPr>
      </w:pPr>
    </w:p>
    <w:p w:rsidR="00BC764F" w:rsidRPr="007450F3" w:rsidRDefault="00BC764F" w:rsidP="00EF14A6">
      <w:pPr>
        <w:spacing w:line="240" w:lineRule="auto"/>
        <w:rPr>
          <w:rFonts w:ascii="Times New Roman" w:hAnsi="Times New Roman"/>
          <w:b/>
          <w:sz w:val="24"/>
          <w:szCs w:val="24"/>
        </w:rPr>
      </w:pPr>
      <w:r w:rsidRPr="007450F3">
        <w:rPr>
          <w:rFonts w:ascii="Times New Roman" w:hAnsi="Times New Roman"/>
          <w:b/>
          <w:sz w:val="24"/>
          <w:szCs w:val="24"/>
        </w:rPr>
        <w:t>REFERÊNCIAS</w:t>
      </w:r>
    </w:p>
    <w:p w:rsidR="00A42E16" w:rsidRPr="007450F3" w:rsidRDefault="00A42E16" w:rsidP="00EF14A6">
      <w:pPr>
        <w:pStyle w:val="NormalWeb"/>
        <w:spacing w:before="0" w:beforeAutospacing="0" w:after="0" w:afterAutospacing="0"/>
        <w:jc w:val="both"/>
      </w:pPr>
      <w:r w:rsidRPr="007450F3">
        <w:t>ANDRA</w:t>
      </w:r>
      <w:r w:rsidR="00242C95" w:rsidRPr="007450F3">
        <w:t xml:space="preserve">DE, G. </w:t>
      </w:r>
      <w:r w:rsidR="006D5EB7" w:rsidRPr="007450F3">
        <w:t>R</w:t>
      </w:r>
      <w:r w:rsidR="00242C95" w:rsidRPr="007450F3">
        <w:t xml:space="preserve">. B. </w:t>
      </w:r>
      <w:r w:rsidRPr="007450F3">
        <w:t xml:space="preserve">VAITSMAN, </w:t>
      </w:r>
      <w:proofErr w:type="spellStart"/>
      <w:r w:rsidRPr="007450F3">
        <w:t>Jeni</w:t>
      </w:r>
      <w:proofErr w:type="spellEnd"/>
      <w:r w:rsidRPr="007450F3">
        <w:t xml:space="preserve">. A participação da sociedade civil nos conselhos de saúde e de políticas sociais no município de Piraí, RJ (2006). </w:t>
      </w:r>
      <w:r w:rsidRPr="007450F3">
        <w:rPr>
          <w:b/>
        </w:rPr>
        <w:t>Ciênc</w:t>
      </w:r>
      <w:r w:rsidR="00D83B93" w:rsidRPr="007450F3">
        <w:rPr>
          <w:b/>
        </w:rPr>
        <w:t>ia &amp;</w:t>
      </w:r>
      <w:r w:rsidRPr="007450F3">
        <w:rPr>
          <w:b/>
        </w:rPr>
        <w:t xml:space="preserve"> </w:t>
      </w:r>
      <w:r w:rsidR="00D83B93" w:rsidRPr="007450F3">
        <w:rPr>
          <w:b/>
        </w:rPr>
        <w:t>S</w:t>
      </w:r>
      <w:r w:rsidRPr="007450F3">
        <w:rPr>
          <w:b/>
        </w:rPr>
        <w:t xml:space="preserve">aúde </w:t>
      </w:r>
      <w:r w:rsidR="00D83B93" w:rsidRPr="007450F3">
        <w:rPr>
          <w:b/>
        </w:rPr>
        <w:t>C</w:t>
      </w:r>
      <w:r w:rsidRPr="007450F3">
        <w:rPr>
          <w:b/>
        </w:rPr>
        <w:t>oletiva</w:t>
      </w:r>
      <w:r w:rsidR="00085BC0" w:rsidRPr="007450F3">
        <w:t>,</w:t>
      </w:r>
      <w:r w:rsidR="00B54060" w:rsidRPr="007450F3">
        <w:t xml:space="preserve"> v.18, n.7, </w:t>
      </w:r>
      <w:r w:rsidRPr="007450F3">
        <w:t>p. 259-268</w:t>
      </w:r>
      <w:r w:rsidR="00832840" w:rsidRPr="007450F3">
        <w:t>,</w:t>
      </w:r>
      <w:r w:rsidRPr="007450F3">
        <w:t xml:space="preserve"> </w:t>
      </w:r>
      <w:r w:rsidR="008B5DB2" w:rsidRPr="007450F3">
        <w:t>2013</w:t>
      </w:r>
      <w:r w:rsidRPr="007450F3">
        <w:t>.</w:t>
      </w:r>
    </w:p>
    <w:p w:rsidR="00DA2D66" w:rsidRPr="007450F3" w:rsidRDefault="00DA2D66" w:rsidP="00EF14A6">
      <w:pPr>
        <w:pStyle w:val="NormalWeb"/>
        <w:spacing w:before="0" w:beforeAutospacing="0" w:after="0" w:afterAutospacing="0"/>
        <w:jc w:val="both"/>
      </w:pPr>
    </w:p>
    <w:p w:rsidR="00A42E16" w:rsidRPr="007450F3" w:rsidRDefault="00242C95" w:rsidP="00EF14A6">
      <w:pPr>
        <w:pStyle w:val="NormalWeb"/>
        <w:spacing w:before="0" w:beforeAutospacing="0" w:after="0" w:afterAutospacing="0"/>
        <w:jc w:val="both"/>
      </w:pPr>
      <w:r w:rsidRPr="007450F3">
        <w:t>BENELLI, S. J. COSTA-ROSA, A.</w:t>
      </w:r>
      <w:r w:rsidR="00A42E16" w:rsidRPr="007450F3">
        <w:t xml:space="preserve"> </w:t>
      </w:r>
      <w:r w:rsidR="00A42E16" w:rsidRPr="007450F3">
        <w:rPr>
          <w:b/>
        </w:rPr>
        <w:t>Conselhos municipais: prática e impasses no cenário contemporâneo.</w:t>
      </w:r>
      <w:r w:rsidR="00A42E16" w:rsidRPr="007450F3">
        <w:t xml:space="preserve"> Psicol</w:t>
      </w:r>
      <w:r w:rsidR="00D83B93" w:rsidRPr="007450F3">
        <w:t>ogia em E</w:t>
      </w:r>
      <w:r w:rsidR="00A42E16" w:rsidRPr="007450F3">
        <w:t>stud</w:t>
      </w:r>
      <w:r w:rsidR="00D83B93" w:rsidRPr="007450F3">
        <w:t>o</w:t>
      </w:r>
      <w:r w:rsidR="00B54060" w:rsidRPr="007450F3">
        <w:t>, v</w:t>
      </w:r>
      <w:r w:rsidR="00832840" w:rsidRPr="007450F3">
        <w:t>.</w:t>
      </w:r>
      <w:r w:rsidR="00B54060" w:rsidRPr="007450F3">
        <w:t xml:space="preserve">17, n.4, </w:t>
      </w:r>
      <w:r w:rsidR="00A42E16" w:rsidRPr="007450F3">
        <w:t>p. 577-586</w:t>
      </w:r>
      <w:r w:rsidR="00C249F1" w:rsidRPr="007450F3">
        <w:t>, 2012. Disponível em:</w:t>
      </w:r>
      <w:r w:rsidR="007450F3" w:rsidRPr="007450F3">
        <w:t xml:space="preserve"> http://www.scielo.br/scielo.php?script=sci_arttext&amp;pid=S1413-73722012000400004</w:t>
      </w:r>
      <w:r w:rsidR="00C249F1" w:rsidRPr="007450F3">
        <w:t>. Ace</w:t>
      </w:r>
      <w:r w:rsidR="004B0D81" w:rsidRPr="007450F3">
        <w:t>s</w:t>
      </w:r>
      <w:r w:rsidR="00C249F1" w:rsidRPr="007450F3">
        <w:t>so em:</w:t>
      </w:r>
      <w:r w:rsidR="007450F3" w:rsidRPr="007450F3">
        <w:t xml:space="preserve"> Jun/2015.</w:t>
      </w:r>
    </w:p>
    <w:p w:rsidR="00DA2D66" w:rsidRPr="007450F3" w:rsidRDefault="00DA2D66" w:rsidP="00EF14A6">
      <w:pPr>
        <w:pStyle w:val="NormalWeb"/>
        <w:spacing w:before="0" w:beforeAutospacing="0" w:after="0" w:afterAutospacing="0"/>
        <w:jc w:val="both"/>
      </w:pPr>
    </w:p>
    <w:p w:rsidR="00DA2D66" w:rsidRPr="007450F3" w:rsidRDefault="00DA2D66" w:rsidP="00EF14A6">
      <w:pPr>
        <w:pStyle w:val="NormalWeb"/>
        <w:spacing w:before="0" w:beforeAutospacing="0" w:after="0" w:afterAutospacing="0"/>
        <w:jc w:val="both"/>
      </w:pPr>
      <w:r w:rsidRPr="007450F3">
        <w:t xml:space="preserve">BRESSER-PEREIRA, L. C. </w:t>
      </w:r>
      <w:r w:rsidRPr="007450F3">
        <w:rPr>
          <w:b/>
        </w:rPr>
        <w:t>Crescimento e Desenvolvimento Econômico</w:t>
      </w:r>
      <w:r w:rsidRPr="007450F3">
        <w:t>. Notas para uso em curso de desenvolvimento econômico na Escola de Economia de São Paulo da Fundação Getúlio Vargas. Versão de junho de 2008.</w:t>
      </w:r>
    </w:p>
    <w:p w:rsidR="005D0D32" w:rsidRPr="007450F3" w:rsidRDefault="00242C95" w:rsidP="00EF14A6">
      <w:pPr>
        <w:pStyle w:val="NormalWeb"/>
        <w:spacing w:after="0"/>
        <w:jc w:val="both"/>
      </w:pPr>
      <w:r w:rsidRPr="007450F3">
        <w:t xml:space="preserve">CICONELLO, A. </w:t>
      </w:r>
      <w:r w:rsidR="005D0D32" w:rsidRPr="007450F3">
        <w:t xml:space="preserve">A participação social como processo de consolidação da democracia no Brasil in </w:t>
      </w:r>
      <w:proofErr w:type="spellStart"/>
      <w:r w:rsidR="005D0D32" w:rsidRPr="007450F3">
        <w:t>From</w:t>
      </w:r>
      <w:proofErr w:type="spellEnd"/>
      <w:r w:rsidR="005D0D32" w:rsidRPr="007450F3">
        <w:t xml:space="preserve"> </w:t>
      </w:r>
      <w:proofErr w:type="spellStart"/>
      <w:r w:rsidR="005D0D32" w:rsidRPr="007450F3">
        <w:t>PoverPower</w:t>
      </w:r>
      <w:proofErr w:type="spellEnd"/>
      <w:r w:rsidR="005D0D32" w:rsidRPr="007450F3">
        <w:t xml:space="preserve">: </w:t>
      </w:r>
      <w:proofErr w:type="spellStart"/>
      <w:r w:rsidR="005D0D32" w:rsidRPr="007450F3">
        <w:t>How</w:t>
      </w:r>
      <w:proofErr w:type="spellEnd"/>
      <w:r w:rsidR="005D0D32" w:rsidRPr="007450F3">
        <w:t xml:space="preserve"> </w:t>
      </w:r>
      <w:proofErr w:type="spellStart"/>
      <w:r w:rsidR="005D0D32" w:rsidRPr="007450F3">
        <w:t>Active</w:t>
      </w:r>
      <w:proofErr w:type="spellEnd"/>
      <w:r w:rsidR="005D0D32" w:rsidRPr="007450F3">
        <w:t xml:space="preserve"> </w:t>
      </w:r>
      <w:proofErr w:type="spellStart"/>
      <w:r w:rsidR="005D0D32" w:rsidRPr="007450F3">
        <w:t>Citizens</w:t>
      </w:r>
      <w:proofErr w:type="spellEnd"/>
      <w:r w:rsidR="005D0D32" w:rsidRPr="007450F3">
        <w:t xml:space="preserve"> </w:t>
      </w:r>
      <w:proofErr w:type="spellStart"/>
      <w:r w:rsidR="005D0D32" w:rsidRPr="007450F3">
        <w:t>and</w:t>
      </w:r>
      <w:proofErr w:type="spellEnd"/>
      <w:r w:rsidR="005D0D32" w:rsidRPr="007450F3">
        <w:t xml:space="preserve"> </w:t>
      </w:r>
      <w:proofErr w:type="spellStart"/>
      <w:r w:rsidR="005D0D32" w:rsidRPr="007450F3">
        <w:t>Effective</w:t>
      </w:r>
      <w:proofErr w:type="spellEnd"/>
      <w:r w:rsidR="005D0D32" w:rsidRPr="007450F3">
        <w:t xml:space="preserve"> States </w:t>
      </w:r>
      <w:proofErr w:type="spellStart"/>
      <w:r w:rsidR="005D0D32" w:rsidRPr="007450F3">
        <w:t>Can</w:t>
      </w:r>
      <w:proofErr w:type="spellEnd"/>
      <w:r w:rsidR="005D0D32" w:rsidRPr="007450F3">
        <w:t xml:space="preserve"> </w:t>
      </w:r>
      <w:proofErr w:type="spellStart"/>
      <w:r w:rsidR="005D0D32" w:rsidRPr="007450F3">
        <w:t>Change</w:t>
      </w:r>
      <w:proofErr w:type="spellEnd"/>
      <w:r w:rsidR="005D0D32" w:rsidRPr="007450F3">
        <w:t xml:space="preserve"> </w:t>
      </w:r>
      <w:proofErr w:type="spellStart"/>
      <w:r w:rsidR="005D0D32" w:rsidRPr="007450F3">
        <w:t>the</w:t>
      </w:r>
      <w:proofErr w:type="spellEnd"/>
      <w:r w:rsidR="005D0D32" w:rsidRPr="007450F3">
        <w:t xml:space="preserve"> World, </w:t>
      </w:r>
      <w:proofErr w:type="spellStart"/>
      <w:r w:rsidR="005D0D32" w:rsidRPr="007450F3">
        <w:t>Oxfam</w:t>
      </w:r>
      <w:proofErr w:type="spellEnd"/>
      <w:r w:rsidR="005D0D32" w:rsidRPr="007450F3">
        <w:t xml:space="preserve"> </w:t>
      </w:r>
      <w:proofErr w:type="spellStart"/>
      <w:r w:rsidR="005D0D32" w:rsidRPr="007450F3">
        <w:t>nternational</w:t>
      </w:r>
      <w:proofErr w:type="spellEnd"/>
      <w:r w:rsidR="005D0D32" w:rsidRPr="007450F3">
        <w:t xml:space="preserve"> - </w:t>
      </w:r>
      <w:proofErr w:type="spellStart"/>
      <w:r w:rsidR="005D0D32" w:rsidRPr="007450F3">
        <w:t>Ox</w:t>
      </w:r>
      <w:r w:rsidRPr="007450F3">
        <w:t>fam</w:t>
      </w:r>
      <w:proofErr w:type="spellEnd"/>
      <w:r w:rsidRPr="007450F3">
        <w:t xml:space="preserve"> </w:t>
      </w:r>
      <w:proofErr w:type="spellStart"/>
      <w:r w:rsidRPr="007450F3">
        <w:t>International</w:t>
      </w:r>
      <w:proofErr w:type="spellEnd"/>
      <w:r w:rsidRPr="007450F3">
        <w:t xml:space="preserve"> Junho de 2008.</w:t>
      </w:r>
    </w:p>
    <w:p w:rsidR="00C249F1" w:rsidRPr="007450F3" w:rsidRDefault="00242C95" w:rsidP="00C249F1">
      <w:pPr>
        <w:pStyle w:val="NormalWeb"/>
        <w:spacing w:before="0" w:beforeAutospacing="0" w:after="0" w:afterAutospacing="0"/>
        <w:jc w:val="both"/>
      </w:pPr>
      <w:r w:rsidRPr="007450F3">
        <w:t>CRISTO, S. C. A.</w:t>
      </w:r>
      <w:r w:rsidR="00A42E16" w:rsidRPr="007450F3">
        <w:t xml:space="preserve"> </w:t>
      </w:r>
      <w:r w:rsidR="00A42E16" w:rsidRPr="007450F3">
        <w:rPr>
          <w:b/>
        </w:rPr>
        <w:t>Controle social em saúde: o caso do Pará</w:t>
      </w:r>
      <w:r w:rsidR="00A42E16" w:rsidRPr="007450F3">
        <w:t>. Serv</w:t>
      </w:r>
      <w:r w:rsidR="00A75C43" w:rsidRPr="007450F3">
        <w:t>iço</w:t>
      </w:r>
      <w:r w:rsidR="00A42E16" w:rsidRPr="007450F3">
        <w:t xml:space="preserve"> Soc</w:t>
      </w:r>
      <w:r w:rsidR="00A75C43" w:rsidRPr="007450F3">
        <w:t>ial &amp;</w:t>
      </w:r>
      <w:r w:rsidR="00A42E16" w:rsidRPr="007450F3">
        <w:t xml:space="preserve"> </w:t>
      </w:r>
      <w:r w:rsidR="00A75C43" w:rsidRPr="007450F3">
        <w:t>Sociedade</w:t>
      </w:r>
      <w:r w:rsidR="00C249F1" w:rsidRPr="007450F3">
        <w:t>,</w:t>
      </w:r>
      <w:r w:rsidR="00B54060" w:rsidRPr="007450F3">
        <w:t xml:space="preserve"> n.109, p</w:t>
      </w:r>
      <w:r w:rsidR="00A42E16" w:rsidRPr="007450F3">
        <w:t xml:space="preserve">. 93-111. </w:t>
      </w:r>
      <w:r w:rsidR="00C249F1" w:rsidRPr="007450F3">
        <w:t>2012. Disponível em:</w:t>
      </w:r>
      <w:r w:rsidR="007450F3" w:rsidRPr="007450F3">
        <w:t xml:space="preserve"> http://www.scielo.br/scielo.php?script=sci_arttext&amp;pid=S0101-66282012000100006</w:t>
      </w:r>
      <w:r w:rsidR="00C249F1" w:rsidRPr="007450F3">
        <w:t>. Aces</w:t>
      </w:r>
      <w:r w:rsidR="004B0D81" w:rsidRPr="007450F3">
        <w:t>s</w:t>
      </w:r>
      <w:r w:rsidR="007450F3" w:rsidRPr="007450F3">
        <w:t>o em: Jun/2015</w:t>
      </w:r>
    </w:p>
    <w:p w:rsidR="00C249F1" w:rsidRPr="007450F3" w:rsidRDefault="00C249F1" w:rsidP="00EF14A6">
      <w:pPr>
        <w:pStyle w:val="NormalWeb"/>
        <w:spacing w:before="0" w:beforeAutospacing="0" w:after="0" w:afterAutospacing="0"/>
        <w:jc w:val="both"/>
      </w:pPr>
    </w:p>
    <w:p w:rsidR="00C249F1" w:rsidRPr="007450F3" w:rsidRDefault="00A42E16" w:rsidP="00C249F1">
      <w:pPr>
        <w:pStyle w:val="NormalWeb"/>
        <w:spacing w:before="0" w:beforeAutospacing="0" w:after="0" w:afterAutospacing="0"/>
        <w:jc w:val="both"/>
      </w:pPr>
      <w:r w:rsidRPr="007450F3">
        <w:t xml:space="preserve">FERNANDES, </w:t>
      </w:r>
      <w:r w:rsidR="00242C95" w:rsidRPr="007450F3">
        <w:t>A. S. A</w:t>
      </w:r>
      <w:r w:rsidRPr="007450F3">
        <w:t xml:space="preserve">. </w:t>
      </w:r>
      <w:r w:rsidRPr="007450F3">
        <w:rPr>
          <w:b/>
        </w:rPr>
        <w:t>Conselhos municipais</w:t>
      </w:r>
      <w:r w:rsidRPr="007450F3">
        <w:t>: participação, efetividade e institucionalização - a influência do contexto político na dinâmica dos conselhos − os casos de Porto Alegre e Salvador. Cad</w:t>
      </w:r>
      <w:r w:rsidR="00A75C43" w:rsidRPr="007450F3">
        <w:t>erno</w:t>
      </w:r>
      <w:r w:rsidRPr="007450F3">
        <w:t xml:space="preserve"> EBAPE.BR</w:t>
      </w:r>
      <w:r w:rsidR="00B54060" w:rsidRPr="007450F3">
        <w:t>, v</w:t>
      </w:r>
      <w:r w:rsidR="00832840" w:rsidRPr="007450F3">
        <w:t>.</w:t>
      </w:r>
      <w:r w:rsidR="00B54060" w:rsidRPr="007450F3">
        <w:t>8, n.3, p</w:t>
      </w:r>
      <w:r w:rsidRPr="007450F3">
        <w:t>. 438-452</w:t>
      </w:r>
      <w:r w:rsidR="00C249F1" w:rsidRPr="007450F3">
        <w:t>, 2010</w:t>
      </w:r>
      <w:r w:rsidRPr="007450F3">
        <w:t xml:space="preserve">. </w:t>
      </w:r>
      <w:r w:rsidR="00C249F1" w:rsidRPr="007450F3">
        <w:t>Disponível em:</w:t>
      </w:r>
      <w:r w:rsidR="007450F3" w:rsidRPr="007450F3">
        <w:t xml:space="preserve"> http://bibliotecadigital.fgv.br/ojs/index.php/cadernosebape/article/view/5166</w:t>
      </w:r>
      <w:r w:rsidR="00C249F1" w:rsidRPr="007450F3">
        <w:t>. Ace</w:t>
      </w:r>
      <w:r w:rsidR="004B0D81" w:rsidRPr="007450F3">
        <w:t>s</w:t>
      </w:r>
      <w:r w:rsidR="007450F3" w:rsidRPr="007450F3">
        <w:t>so em: Jun/2015</w:t>
      </w:r>
    </w:p>
    <w:p w:rsidR="00A42E16" w:rsidRPr="007450F3" w:rsidRDefault="00A42E16" w:rsidP="00EF14A6">
      <w:pPr>
        <w:pStyle w:val="NormalWeb"/>
        <w:spacing w:before="0" w:beforeAutospacing="0" w:after="0" w:afterAutospacing="0"/>
        <w:jc w:val="both"/>
      </w:pPr>
    </w:p>
    <w:p w:rsidR="00BC764F" w:rsidRPr="007450F3" w:rsidRDefault="00BC764F" w:rsidP="00EF14A6">
      <w:pPr>
        <w:pStyle w:val="NormalWeb"/>
        <w:spacing w:before="0" w:beforeAutospacing="0" w:after="0" w:afterAutospacing="0"/>
        <w:jc w:val="both"/>
      </w:pPr>
      <w:r w:rsidRPr="007450F3">
        <w:t>FISCHER, T. (Org.)</w:t>
      </w:r>
      <w:r w:rsidRPr="007450F3">
        <w:rPr>
          <w:b/>
        </w:rPr>
        <w:t xml:space="preserve"> Gestão do </w:t>
      </w:r>
      <w:r w:rsidR="00C249F1" w:rsidRPr="007450F3">
        <w:rPr>
          <w:b/>
        </w:rPr>
        <w:t>d</w:t>
      </w:r>
      <w:r w:rsidRPr="007450F3">
        <w:rPr>
          <w:b/>
        </w:rPr>
        <w:t xml:space="preserve">esenvolvimento e </w:t>
      </w:r>
      <w:r w:rsidR="00C249F1" w:rsidRPr="007450F3">
        <w:rPr>
          <w:b/>
        </w:rPr>
        <w:t>p</w:t>
      </w:r>
      <w:r w:rsidRPr="007450F3">
        <w:rPr>
          <w:b/>
        </w:rPr>
        <w:t xml:space="preserve">oderes </w:t>
      </w:r>
      <w:r w:rsidR="00C249F1" w:rsidRPr="007450F3">
        <w:rPr>
          <w:b/>
        </w:rPr>
        <w:t>l</w:t>
      </w:r>
      <w:r w:rsidRPr="007450F3">
        <w:rPr>
          <w:b/>
        </w:rPr>
        <w:t xml:space="preserve">ocais: </w:t>
      </w:r>
      <w:r w:rsidR="00C249F1" w:rsidRPr="007450F3">
        <w:t>m</w:t>
      </w:r>
      <w:r w:rsidRPr="007450F3">
        <w:t xml:space="preserve">arcos </w:t>
      </w:r>
      <w:r w:rsidR="00C249F1" w:rsidRPr="007450F3">
        <w:t>t</w:t>
      </w:r>
      <w:r w:rsidRPr="007450F3">
        <w:t xml:space="preserve">eóricos e </w:t>
      </w:r>
      <w:r w:rsidR="00C249F1" w:rsidRPr="007450F3">
        <w:t>a</w:t>
      </w:r>
      <w:r w:rsidRPr="007450F3">
        <w:t>valiação. Salvador, B</w:t>
      </w:r>
      <w:r w:rsidR="00C249F1" w:rsidRPr="007450F3">
        <w:t>A</w:t>
      </w:r>
      <w:r w:rsidRPr="007450F3">
        <w:t>: Casa da Qualidade, 2002.</w:t>
      </w:r>
    </w:p>
    <w:p w:rsidR="00DA2D66" w:rsidRPr="007450F3" w:rsidRDefault="00DA2D66" w:rsidP="00EF14A6">
      <w:pPr>
        <w:pStyle w:val="NormalWeb"/>
        <w:spacing w:before="0" w:beforeAutospacing="0" w:after="0" w:afterAutospacing="0"/>
        <w:jc w:val="both"/>
      </w:pPr>
    </w:p>
    <w:p w:rsidR="00DA2D66" w:rsidRPr="007450F3" w:rsidRDefault="00DA2D66" w:rsidP="00EF14A6">
      <w:pPr>
        <w:pStyle w:val="NormalWeb"/>
        <w:spacing w:before="0" w:beforeAutospacing="0" w:after="0" w:afterAutospacing="0"/>
        <w:jc w:val="both"/>
      </w:pPr>
      <w:r w:rsidRPr="007450F3">
        <w:t>FURTADO, C</w:t>
      </w:r>
      <w:r w:rsidRPr="007450F3">
        <w:rPr>
          <w:b/>
        </w:rPr>
        <w:t xml:space="preserve">. </w:t>
      </w:r>
      <w:r w:rsidR="003B7E2F" w:rsidRPr="007450F3">
        <w:t xml:space="preserve">Os desafios da nova geração, </w:t>
      </w:r>
      <w:r w:rsidR="003B7E2F" w:rsidRPr="007450F3">
        <w:rPr>
          <w:b/>
        </w:rPr>
        <w:t>Revista de Economia Política</w:t>
      </w:r>
      <w:r w:rsidR="003B7E2F" w:rsidRPr="007450F3">
        <w:t xml:space="preserve">, </w:t>
      </w:r>
      <w:r w:rsidR="00C249F1" w:rsidRPr="007450F3">
        <w:t>v.</w:t>
      </w:r>
      <w:r w:rsidR="003B7E2F" w:rsidRPr="007450F3">
        <w:t xml:space="preserve"> 24, n</w:t>
      </w:r>
      <w:r w:rsidR="00C249F1" w:rsidRPr="007450F3">
        <w:t>.</w:t>
      </w:r>
      <w:r w:rsidR="003B7E2F" w:rsidRPr="007450F3">
        <w:t xml:space="preserve"> 4 (96), Out</w:t>
      </w:r>
      <w:r w:rsidR="00C249F1" w:rsidRPr="007450F3">
        <w:t>./</w:t>
      </w:r>
      <w:r w:rsidR="003B7E2F" w:rsidRPr="007450F3">
        <w:t>Dez</w:t>
      </w:r>
      <w:r w:rsidR="00C249F1" w:rsidRPr="007450F3">
        <w:t>.</w:t>
      </w:r>
      <w:r w:rsidR="003B7E2F" w:rsidRPr="007450F3">
        <w:t xml:space="preserve"> 2004</w:t>
      </w:r>
      <w:r w:rsidR="00007B2F" w:rsidRPr="007450F3">
        <w:t>.</w:t>
      </w:r>
    </w:p>
    <w:p w:rsidR="00DA2D66" w:rsidRPr="007450F3" w:rsidRDefault="00DA2D66" w:rsidP="00EF14A6">
      <w:pPr>
        <w:pStyle w:val="NormalWeb"/>
        <w:spacing w:before="0" w:beforeAutospacing="0" w:after="0" w:afterAutospacing="0"/>
        <w:jc w:val="both"/>
      </w:pPr>
    </w:p>
    <w:p w:rsidR="004B0D81" w:rsidRPr="007450F3" w:rsidRDefault="00242C95" w:rsidP="004B0D81">
      <w:pPr>
        <w:pStyle w:val="NormalWeb"/>
        <w:spacing w:before="0" w:beforeAutospacing="0" w:after="0" w:afterAutospacing="0"/>
        <w:jc w:val="both"/>
      </w:pPr>
      <w:r w:rsidRPr="007450F3">
        <w:t>GERSCHMAN, S</w:t>
      </w:r>
      <w:r w:rsidR="00A42E16" w:rsidRPr="007450F3">
        <w:t xml:space="preserve">. </w:t>
      </w:r>
      <w:r w:rsidR="00A42E16" w:rsidRPr="007450F3">
        <w:rPr>
          <w:b/>
        </w:rPr>
        <w:t>Conselhos Municipais de Saúde</w:t>
      </w:r>
      <w:r w:rsidR="00A42E16" w:rsidRPr="007450F3">
        <w:t>: atuação e representação das comunidades populares. Cad</w:t>
      </w:r>
      <w:r w:rsidR="00A75C43" w:rsidRPr="007450F3">
        <w:t>ernos de</w:t>
      </w:r>
      <w:r w:rsidR="00A42E16" w:rsidRPr="007450F3">
        <w:t xml:space="preserve"> Saúde Pública</w:t>
      </w:r>
      <w:r w:rsidR="00B54060" w:rsidRPr="007450F3">
        <w:t>, v</w:t>
      </w:r>
      <w:r w:rsidR="00C249F1" w:rsidRPr="007450F3">
        <w:t>.</w:t>
      </w:r>
      <w:r w:rsidR="00B54060" w:rsidRPr="007450F3">
        <w:t xml:space="preserve">20, n.6, </w:t>
      </w:r>
      <w:r w:rsidR="00A42E16" w:rsidRPr="007450F3">
        <w:t>p. 1670-168</w:t>
      </w:r>
      <w:r w:rsidR="00C249F1" w:rsidRPr="007450F3">
        <w:t>, 2004</w:t>
      </w:r>
      <w:r w:rsidR="00A42E16" w:rsidRPr="007450F3">
        <w:t>.</w:t>
      </w:r>
      <w:r w:rsidR="004B0D81" w:rsidRPr="007450F3">
        <w:t xml:space="preserve"> Disponível em:</w:t>
      </w:r>
      <w:r w:rsidR="007450F3" w:rsidRPr="007450F3">
        <w:t xml:space="preserve"> http://www.scielo.br/scielo.php?pid=S0102-311X2004000600026&amp;script=sci_arttext</w:t>
      </w:r>
      <w:r w:rsidR="004B0D81" w:rsidRPr="007450F3">
        <w:t>. Acesso em:?</w:t>
      </w:r>
      <w:r w:rsidR="007450F3" w:rsidRPr="007450F3">
        <w:t xml:space="preserve"> Jun/2015</w:t>
      </w:r>
    </w:p>
    <w:p w:rsidR="00A42E16" w:rsidRPr="007450F3" w:rsidRDefault="00A42E16" w:rsidP="00EF14A6">
      <w:pPr>
        <w:pStyle w:val="NormalWeb"/>
        <w:spacing w:before="0" w:beforeAutospacing="0" w:after="0" w:afterAutospacing="0"/>
        <w:jc w:val="both"/>
      </w:pPr>
    </w:p>
    <w:p w:rsidR="004B0D81" w:rsidRPr="007450F3" w:rsidRDefault="00242C95" w:rsidP="004B0D81">
      <w:pPr>
        <w:pStyle w:val="NormalWeb"/>
        <w:spacing w:before="0" w:beforeAutospacing="0" w:after="0" w:afterAutospacing="0"/>
        <w:jc w:val="both"/>
      </w:pPr>
      <w:r w:rsidRPr="007450F3">
        <w:rPr>
          <w:lang w:val="en-US"/>
        </w:rPr>
        <w:t>KLEBA, M. E.</w:t>
      </w:r>
      <w:r w:rsidR="00A42E16" w:rsidRPr="007450F3">
        <w:rPr>
          <w:lang w:val="en-US"/>
        </w:rPr>
        <w:t xml:space="preserve"> </w:t>
      </w:r>
      <w:r w:rsidR="00A42E16" w:rsidRPr="007450F3">
        <w:rPr>
          <w:i/>
          <w:lang w:val="en-US"/>
        </w:rPr>
        <w:t>et al</w:t>
      </w:r>
      <w:r w:rsidR="00A42E16" w:rsidRPr="007450F3">
        <w:rPr>
          <w:lang w:val="en-US"/>
        </w:rPr>
        <w:t xml:space="preserve">. </w:t>
      </w:r>
      <w:r w:rsidR="00A42E16" w:rsidRPr="007450F3">
        <w:rPr>
          <w:b/>
        </w:rPr>
        <w:t>O papel dos conselhos gestores de políticas públicas</w:t>
      </w:r>
      <w:r w:rsidR="00A42E16" w:rsidRPr="007450F3">
        <w:t>: um debate a partir das práticas em Conselhos Municipais de Chapecó (SC</w:t>
      </w:r>
      <w:r w:rsidR="00A42E16" w:rsidRPr="007450F3">
        <w:rPr>
          <w:b/>
        </w:rPr>
        <w:t xml:space="preserve">). </w:t>
      </w:r>
      <w:r w:rsidR="00A42E16" w:rsidRPr="007450F3">
        <w:t>Ciênc</w:t>
      </w:r>
      <w:r w:rsidR="00EB2B30" w:rsidRPr="007450F3">
        <w:t>ia</w:t>
      </w:r>
      <w:r w:rsidR="00A42E16" w:rsidRPr="007450F3">
        <w:t xml:space="preserve"> </w:t>
      </w:r>
      <w:r w:rsidR="00EB2B30" w:rsidRPr="007450F3">
        <w:t>&amp; S</w:t>
      </w:r>
      <w:r w:rsidR="00A42E16" w:rsidRPr="007450F3">
        <w:t xml:space="preserve">aúde </w:t>
      </w:r>
      <w:r w:rsidR="00EB2B30" w:rsidRPr="007450F3">
        <w:t>C</w:t>
      </w:r>
      <w:r w:rsidR="00A42E16" w:rsidRPr="007450F3">
        <w:t>oletiva</w:t>
      </w:r>
      <w:r w:rsidR="00C249F1" w:rsidRPr="007450F3">
        <w:t>,</w:t>
      </w:r>
      <w:r w:rsidR="00B54060" w:rsidRPr="007450F3">
        <w:t xml:space="preserve"> v</w:t>
      </w:r>
      <w:r w:rsidR="00C249F1" w:rsidRPr="007450F3">
        <w:t>.</w:t>
      </w:r>
      <w:r w:rsidR="00B54060" w:rsidRPr="007450F3">
        <w:t>15, n.3, p</w:t>
      </w:r>
      <w:r w:rsidR="00A42E16" w:rsidRPr="007450F3">
        <w:t>. 793-802</w:t>
      </w:r>
      <w:r w:rsidR="00C249F1" w:rsidRPr="007450F3">
        <w:t>.</w:t>
      </w:r>
      <w:r w:rsidR="00A42E16" w:rsidRPr="007450F3">
        <w:t xml:space="preserve"> </w:t>
      </w:r>
      <w:r w:rsidR="00C249F1" w:rsidRPr="007450F3">
        <w:t>2010</w:t>
      </w:r>
      <w:r w:rsidR="00A42E16" w:rsidRPr="007450F3">
        <w:t>.</w:t>
      </w:r>
      <w:r w:rsidR="004B0D81" w:rsidRPr="007450F3">
        <w:t xml:space="preserve"> Disponível em:</w:t>
      </w:r>
      <w:r w:rsidR="007450F3" w:rsidRPr="007450F3">
        <w:t xml:space="preserve"> http://www.scielo.br/scielo.php?pid=S1413-81232010000300022&amp;script=sci_arttext. Acesso em: Jun/2015</w:t>
      </w:r>
    </w:p>
    <w:p w:rsidR="00A42E16" w:rsidRPr="007450F3" w:rsidRDefault="00A42E16" w:rsidP="00EF14A6">
      <w:pPr>
        <w:pStyle w:val="NormalWeb"/>
        <w:spacing w:before="0" w:beforeAutospacing="0" w:after="0" w:afterAutospacing="0"/>
        <w:jc w:val="both"/>
      </w:pPr>
    </w:p>
    <w:p w:rsidR="00FD0425" w:rsidRPr="007450F3" w:rsidRDefault="00FD0425" w:rsidP="00EF14A6">
      <w:pPr>
        <w:spacing w:line="240" w:lineRule="auto"/>
        <w:jc w:val="both"/>
        <w:rPr>
          <w:rFonts w:ascii="Times New Roman" w:eastAsia="Times New Roman" w:hAnsi="Times New Roman"/>
          <w:sz w:val="24"/>
          <w:szCs w:val="24"/>
          <w:lang w:eastAsia="pt-BR"/>
        </w:rPr>
      </w:pPr>
      <w:r w:rsidRPr="007450F3">
        <w:rPr>
          <w:rFonts w:ascii="Times New Roman" w:eastAsia="Times New Roman" w:hAnsi="Times New Roman"/>
          <w:sz w:val="24"/>
          <w:szCs w:val="24"/>
          <w:lang w:eastAsia="pt-BR"/>
        </w:rPr>
        <w:lastRenderedPageBreak/>
        <w:t xml:space="preserve">KNOPP, G. ALCOFORADO, F. Governança Social, </w:t>
      </w:r>
      <w:proofErr w:type="spellStart"/>
      <w:r w:rsidRPr="007450F3">
        <w:rPr>
          <w:rFonts w:ascii="Times New Roman" w:eastAsia="Times New Roman" w:hAnsi="Times New Roman"/>
          <w:sz w:val="24"/>
          <w:szCs w:val="24"/>
          <w:lang w:eastAsia="pt-BR"/>
        </w:rPr>
        <w:t>intersetorialidade</w:t>
      </w:r>
      <w:proofErr w:type="spellEnd"/>
      <w:r w:rsidRPr="007450F3">
        <w:rPr>
          <w:rFonts w:ascii="Times New Roman" w:eastAsia="Times New Roman" w:hAnsi="Times New Roman"/>
          <w:sz w:val="24"/>
          <w:szCs w:val="24"/>
          <w:lang w:eastAsia="pt-BR"/>
        </w:rPr>
        <w:t xml:space="preserve"> e </w:t>
      </w:r>
      <w:proofErr w:type="spellStart"/>
      <w:r w:rsidRPr="007450F3">
        <w:rPr>
          <w:rFonts w:ascii="Times New Roman" w:eastAsia="Times New Roman" w:hAnsi="Times New Roman"/>
          <w:sz w:val="24"/>
          <w:szCs w:val="24"/>
          <w:lang w:eastAsia="pt-BR"/>
        </w:rPr>
        <w:t>territoriedade</w:t>
      </w:r>
      <w:proofErr w:type="spellEnd"/>
      <w:r w:rsidRPr="007450F3">
        <w:rPr>
          <w:rFonts w:ascii="Times New Roman" w:eastAsia="Times New Roman" w:hAnsi="Times New Roman"/>
          <w:sz w:val="24"/>
          <w:szCs w:val="24"/>
          <w:lang w:eastAsia="pt-BR"/>
        </w:rPr>
        <w:t xml:space="preserve"> em políticas públicas: o caso da OSCIP Centro Mineiro de Alianças Intersetoriais (CEMAIS). </w:t>
      </w:r>
      <w:r w:rsidRPr="007450F3">
        <w:rPr>
          <w:rFonts w:ascii="Times New Roman" w:eastAsia="Times New Roman" w:hAnsi="Times New Roman"/>
          <w:b/>
          <w:sz w:val="24"/>
          <w:szCs w:val="24"/>
          <w:lang w:eastAsia="pt-BR"/>
        </w:rPr>
        <w:t xml:space="preserve">III Congresso </w:t>
      </w:r>
      <w:proofErr w:type="spellStart"/>
      <w:r w:rsidRPr="007450F3">
        <w:rPr>
          <w:rFonts w:ascii="Times New Roman" w:eastAsia="Times New Roman" w:hAnsi="Times New Roman"/>
          <w:b/>
          <w:sz w:val="24"/>
          <w:szCs w:val="24"/>
          <w:lang w:eastAsia="pt-BR"/>
        </w:rPr>
        <w:t>Consad</w:t>
      </w:r>
      <w:proofErr w:type="spellEnd"/>
      <w:r w:rsidRPr="007450F3">
        <w:rPr>
          <w:rFonts w:ascii="Times New Roman" w:eastAsia="Times New Roman" w:hAnsi="Times New Roman"/>
          <w:b/>
          <w:sz w:val="24"/>
          <w:szCs w:val="24"/>
          <w:lang w:eastAsia="pt-BR"/>
        </w:rPr>
        <w:t xml:space="preserve"> de Gestão Pública</w:t>
      </w:r>
      <w:r w:rsidRPr="007450F3">
        <w:rPr>
          <w:rFonts w:ascii="Times New Roman" w:eastAsia="Times New Roman" w:hAnsi="Times New Roman"/>
          <w:sz w:val="24"/>
          <w:szCs w:val="24"/>
          <w:lang w:eastAsia="pt-BR"/>
        </w:rPr>
        <w:t>, 2010.</w:t>
      </w:r>
    </w:p>
    <w:p w:rsidR="003C1934" w:rsidRPr="007450F3" w:rsidRDefault="00E84311" w:rsidP="00EF14A6">
      <w:pPr>
        <w:pStyle w:val="NormalWeb"/>
        <w:spacing w:before="0" w:beforeAutospacing="0" w:after="0" w:afterAutospacing="0"/>
        <w:jc w:val="both"/>
      </w:pPr>
      <w:r w:rsidRPr="007450F3">
        <w:t>MEL</w:t>
      </w:r>
      <w:r w:rsidR="003C1934" w:rsidRPr="007450F3">
        <w:t xml:space="preserve">O, P. C. Uma visão comparativa do desenvolvimento econômico de Furtado com as teorias recentes. </w:t>
      </w:r>
      <w:r w:rsidR="003C1934" w:rsidRPr="007450F3">
        <w:rPr>
          <w:b/>
        </w:rPr>
        <w:t>História e Economia</w:t>
      </w:r>
      <w:r w:rsidR="003C1934" w:rsidRPr="007450F3">
        <w:t>, v</w:t>
      </w:r>
      <w:r w:rsidR="00C249F1" w:rsidRPr="007450F3">
        <w:t>.</w:t>
      </w:r>
      <w:r w:rsidR="003C1934" w:rsidRPr="007450F3">
        <w:t xml:space="preserve">2, n.1, </w:t>
      </w:r>
      <w:r w:rsidR="00C249F1" w:rsidRPr="007450F3">
        <w:t>Jul./dez.</w:t>
      </w:r>
      <w:r w:rsidR="003C1934" w:rsidRPr="007450F3">
        <w:t xml:space="preserve"> 2006, p.107-134. </w:t>
      </w:r>
      <w:r w:rsidR="003C1934" w:rsidRPr="007450F3">
        <w:cr/>
      </w:r>
    </w:p>
    <w:p w:rsidR="00831644" w:rsidRPr="007450F3" w:rsidRDefault="00242C95" w:rsidP="00EF14A6">
      <w:pPr>
        <w:pStyle w:val="NormalWeb"/>
        <w:spacing w:before="0" w:beforeAutospacing="0" w:after="0" w:afterAutospacing="0"/>
        <w:jc w:val="both"/>
      </w:pPr>
      <w:r w:rsidRPr="007450F3">
        <w:t>MÉSÁROS, I</w:t>
      </w:r>
      <w:r w:rsidR="00831644" w:rsidRPr="007450F3">
        <w:t xml:space="preserve">. </w:t>
      </w:r>
      <w:r w:rsidR="00831644" w:rsidRPr="007450F3">
        <w:rPr>
          <w:b/>
        </w:rPr>
        <w:t xml:space="preserve">Para </w:t>
      </w:r>
      <w:r w:rsidR="00C249F1" w:rsidRPr="007450F3">
        <w:rPr>
          <w:b/>
        </w:rPr>
        <w:t>a</w:t>
      </w:r>
      <w:r w:rsidR="00831644" w:rsidRPr="007450F3">
        <w:rPr>
          <w:b/>
        </w:rPr>
        <w:t xml:space="preserve">lém do </w:t>
      </w:r>
      <w:r w:rsidR="00C249F1" w:rsidRPr="007450F3">
        <w:rPr>
          <w:b/>
        </w:rPr>
        <w:t>c</w:t>
      </w:r>
      <w:r w:rsidR="00831644" w:rsidRPr="007450F3">
        <w:rPr>
          <w:b/>
        </w:rPr>
        <w:t>apital.</w:t>
      </w:r>
      <w:r w:rsidR="00831644" w:rsidRPr="007450F3">
        <w:t xml:space="preserve"> Campinas, SP</w:t>
      </w:r>
      <w:r w:rsidR="00085BC0" w:rsidRPr="007450F3">
        <w:t>:</w:t>
      </w:r>
      <w:r w:rsidR="00831644" w:rsidRPr="007450F3">
        <w:t xml:space="preserve"> </w:t>
      </w:r>
      <w:proofErr w:type="spellStart"/>
      <w:r w:rsidR="00831644" w:rsidRPr="007450F3">
        <w:t>Boitempo</w:t>
      </w:r>
      <w:proofErr w:type="spellEnd"/>
      <w:r w:rsidR="00831644" w:rsidRPr="007450F3">
        <w:t xml:space="preserve"> </w:t>
      </w:r>
      <w:proofErr w:type="spellStart"/>
      <w:r w:rsidR="00831644" w:rsidRPr="007450F3">
        <w:t>Editoral</w:t>
      </w:r>
      <w:proofErr w:type="spellEnd"/>
      <w:r w:rsidR="00831644" w:rsidRPr="007450F3">
        <w:t>, 2002</w:t>
      </w:r>
      <w:r w:rsidR="00007B2F" w:rsidRPr="007450F3">
        <w:t>.</w:t>
      </w:r>
    </w:p>
    <w:p w:rsidR="00831644" w:rsidRPr="007450F3" w:rsidRDefault="00831644" w:rsidP="00EF14A6">
      <w:pPr>
        <w:pStyle w:val="NormalWeb"/>
        <w:spacing w:before="0" w:beforeAutospacing="0" w:after="0" w:afterAutospacing="0"/>
        <w:jc w:val="both"/>
      </w:pPr>
    </w:p>
    <w:p w:rsidR="00BC764F" w:rsidRPr="007450F3" w:rsidRDefault="00BC764F" w:rsidP="00EF14A6">
      <w:pPr>
        <w:autoSpaceDE w:val="0"/>
        <w:autoSpaceDN w:val="0"/>
        <w:adjustRightInd w:val="0"/>
        <w:spacing w:after="0" w:line="240" w:lineRule="auto"/>
        <w:jc w:val="both"/>
        <w:rPr>
          <w:rFonts w:ascii="Times New Roman" w:hAnsi="Times New Roman"/>
          <w:sz w:val="24"/>
          <w:szCs w:val="24"/>
        </w:rPr>
      </w:pPr>
      <w:r w:rsidRPr="007450F3">
        <w:rPr>
          <w:rFonts w:ascii="Times New Roman" w:hAnsi="Times New Roman"/>
          <w:sz w:val="24"/>
          <w:szCs w:val="24"/>
        </w:rPr>
        <w:t>OLIVEIRA, F. de.</w:t>
      </w:r>
      <w:r w:rsidRPr="007450F3">
        <w:rPr>
          <w:rFonts w:ascii="Times New Roman" w:hAnsi="Times New Roman"/>
          <w:b/>
          <w:sz w:val="24"/>
          <w:szCs w:val="24"/>
        </w:rPr>
        <w:t xml:space="preserve"> </w:t>
      </w:r>
      <w:r w:rsidRPr="007450F3">
        <w:rPr>
          <w:rFonts w:ascii="Times New Roman" w:hAnsi="Times New Roman"/>
          <w:sz w:val="24"/>
          <w:szCs w:val="24"/>
        </w:rPr>
        <w:t>Aproximações ao Enigma: que quer dizer desenvolvimento local? IN:</w:t>
      </w:r>
      <w:r w:rsidRPr="007450F3">
        <w:rPr>
          <w:rFonts w:ascii="Times New Roman" w:hAnsi="Times New Roman"/>
          <w:b/>
          <w:sz w:val="24"/>
          <w:szCs w:val="24"/>
        </w:rPr>
        <w:t xml:space="preserve"> </w:t>
      </w:r>
      <w:r w:rsidRPr="007450F3">
        <w:rPr>
          <w:rFonts w:ascii="Times New Roman" w:hAnsi="Times New Roman"/>
          <w:sz w:val="24"/>
          <w:szCs w:val="24"/>
        </w:rPr>
        <w:t>SPINK,</w:t>
      </w:r>
      <w:r w:rsidRPr="007450F3">
        <w:rPr>
          <w:rFonts w:ascii="Times New Roman" w:hAnsi="Times New Roman"/>
          <w:b/>
          <w:sz w:val="24"/>
          <w:szCs w:val="24"/>
        </w:rPr>
        <w:t xml:space="preserve"> </w:t>
      </w:r>
      <w:r w:rsidRPr="007450F3">
        <w:rPr>
          <w:rFonts w:ascii="Times New Roman" w:hAnsi="Times New Roman"/>
          <w:sz w:val="24"/>
          <w:szCs w:val="24"/>
        </w:rPr>
        <w:t xml:space="preserve">Peter </w:t>
      </w:r>
      <w:proofErr w:type="spellStart"/>
      <w:r w:rsidRPr="007450F3">
        <w:rPr>
          <w:rFonts w:ascii="Times New Roman" w:hAnsi="Times New Roman"/>
          <w:i/>
          <w:sz w:val="24"/>
          <w:szCs w:val="24"/>
        </w:rPr>
        <w:t>et</w:t>
      </w:r>
      <w:proofErr w:type="spellEnd"/>
      <w:r w:rsidRPr="007450F3">
        <w:rPr>
          <w:rFonts w:ascii="Times New Roman" w:hAnsi="Times New Roman"/>
          <w:i/>
          <w:sz w:val="24"/>
          <w:szCs w:val="24"/>
        </w:rPr>
        <w:t xml:space="preserve"> </w:t>
      </w:r>
      <w:proofErr w:type="spellStart"/>
      <w:r w:rsidRPr="007450F3">
        <w:rPr>
          <w:rFonts w:ascii="Times New Roman" w:hAnsi="Times New Roman"/>
          <w:i/>
          <w:sz w:val="24"/>
          <w:szCs w:val="24"/>
        </w:rPr>
        <w:t>al</w:t>
      </w:r>
      <w:proofErr w:type="spellEnd"/>
      <w:r w:rsidRPr="007450F3">
        <w:rPr>
          <w:rFonts w:ascii="Times New Roman" w:hAnsi="Times New Roman"/>
          <w:sz w:val="24"/>
          <w:szCs w:val="24"/>
        </w:rPr>
        <w:t xml:space="preserve"> (</w:t>
      </w:r>
      <w:proofErr w:type="spellStart"/>
      <w:r w:rsidR="00C249F1" w:rsidRPr="007450F3">
        <w:rPr>
          <w:rFonts w:ascii="Times New Roman" w:hAnsi="Times New Roman"/>
          <w:sz w:val="24"/>
          <w:szCs w:val="24"/>
        </w:rPr>
        <w:t>O</w:t>
      </w:r>
      <w:r w:rsidRPr="007450F3">
        <w:rPr>
          <w:rFonts w:ascii="Times New Roman" w:hAnsi="Times New Roman"/>
          <w:sz w:val="24"/>
          <w:szCs w:val="24"/>
        </w:rPr>
        <w:t>rgs</w:t>
      </w:r>
      <w:proofErr w:type="spellEnd"/>
      <w:r w:rsidRPr="007450F3">
        <w:rPr>
          <w:rFonts w:ascii="Times New Roman" w:hAnsi="Times New Roman"/>
          <w:sz w:val="24"/>
          <w:szCs w:val="24"/>
        </w:rPr>
        <w:t>.).</w:t>
      </w:r>
      <w:r w:rsidRPr="007450F3">
        <w:rPr>
          <w:rFonts w:ascii="Times New Roman" w:hAnsi="Times New Roman"/>
          <w:b/>
          <w:sz w:val="24"/>
          <w:szCs w:val="24"/>
        </w:rPr>
        <w:t xml:space="preserve"> Novos </w:t>
      </w:r>
      <w:r w:rsidR="00C249F1" w:rsidRPr="007450F3">
        <w:rPr>
          <w:rFonts w:ascii="Times New Roman" w:hAnsi="Times New Roman"/>
          <w:b/>
          <w:sz w:val="24"/>
          <w:szCs w:val="24"/>
        </w:rPr>
        <w:t>c</w:t>
      </w:r>
      <w:r w:rsidRPr="007450F3">
        <w:rPr>
          <w:rFonts w:ascii="Times New Roman" w:hAnsi="Times New Roman"/>
          <w:b/>
          <w:sz w:val="24"/>
          <w:szCs w:val="24"/>
        </w:rPr>
        <w:t xml:space="preserve">ontornos da </w:t>
      </w:r>
      <w:r w:rsidR="00C249F1" w:rsidRPr="007450F3">
        <w:rPr>
          <w:rFonts w:ascii="Times New Roman" w:hAnsi="Times New Roman"/>
          <w:b/>
          <w:sz w:val="24"/>
          <w:szCs w:val="24"/>
        </w:rPr>
        <w:t>g</w:t>
      </w:r>
      <w:r w:rsidRPr="007450F3">
        <w:rPr>
          <w:rFonts w:ascii="Times New Roman" w:hAnsi="Times New Roman"/>
          <w:b/>
          <w:sz w:val="24"/>
          <w:szCs w:val="24"/>
        </w:rPr>
        <w:t xml:space="preserve">estão </w:t>
      </w:r>
      <w:r w:rsidR="00C249F1" w:rsidRPr="007450F3">
        <w:rPr>
          <w:rFonts w:ascii="Times New Roman" w:hAnsi="Times New Roman"/>
          <w:b/>
          <w:sz w:val="24"/>
          <w:szCs w:val="24"/>
        </w:rPr>
        <w:t>l</w:t>
      </w:r>
      <w:r w:rsidRPr="007450F3">
        <w:rPr>
          <w:rFonts w:ascii="Times New Roman" w:hAnsi="Times New Roman"/>
          <w:b/>
          <w:sz w:val="24"/>
          <w:szCs w:val="24"/>
        </w:rPr>
        <w:t>ocal</w:t>
      </w:r>
      <w:r w:rsidRPr="007450F3">
        <w:rPr>
          <w:rFonts w:ascii="Times New Roman" w:hAnsi="Times New Roman"/>
          <w:sz w:val="24"/>
          <w:szCs w:val="24"/>
        </w:rPr>
        <w:t xml:space="preserve">: </w:t>
      </w:r>
      <w:r w:rsidR="00C249F1" w:rsidRPr="007450F3">
        <w:rPr>
          <w:rFonts w:ascii="Times New Roman" w:hAnsi="Times New Roman"/>
          <w:sz w:val="24"/>
          <w:szCs w:val="24"/>
        </w:rPr>
        <w:t>c</w:t>
      </w:r>
      <w:r w:rsidRPr="007450F3">
        <w:rPr>
          <w:rFonts w:ascii="Times New Roman" w:hAnsi="Times New Roman"/>
          <w:sz w:val="24"/>
          <w:szCs w:val="24"/>
        </w:rPr>
        <w:t xml:space="preserve">onceitos em </w:t>
      </w:r>
      <w:r w:rsidR="00C249F1" w:rsidRPr="007450F3">
        <w:rPr>
          <w:rFonts w:ascii="Times New Roman" w:hAnsi="Times New Roman"/>
          <w:sz w:val="24"/>
          <w:szCs w:val="24"/>
        </w:rPr>
        <w:t>c</w:t>
      </w:r>
      <w:r w:rsidRPr="007450F3">
        <w:rPr>
          <w:rFonts w:ascii="Times New Roman" w:hAnsi="Times New Roman"/>
          <w:sz w:val="24"/>
          <w:szCs w:val="24"/>
        </w:rPr>
        <w:t>onstrução.</w:t>
      </w:r>
      <w:r w:rsidRPr="007450F3">
        <w:rPr>
          <w:rFonts w:ascii="Times New Roman" w:hAnsi="Times New Roman"/>
          <w:b/>
          <w:sz w:val="24"/>
          <w:szCs w:val="24"/>
        </w:rPr>
        <w:t xml:space="preserve"> </w:t>
      </w:r>
      <w:r w:rsidRPr="007450F3">
        <w:rPr>
          <w:rFonts w:ascii="Times New Roman" w:hAnsi="Times New Roman"/>
          <w:sz w:val="24"/>
          <w:szCs w:val="24"/>
        </w:rPr>
        <w:t xml:space="preserve">São Paulo: </w:t>
      </w:r>
      <w:r w:rsidR="00B54060" w:rsidRPr="007450F3">
        <w:rPr>
          <w:rFonts w:ascii="Times New Roman" w:hAnsi="Times New Roman"/>
          <w:sz w:val="24"/>
          <w:szCs w:val="24"/>
        </w:rPr>
        <w:t>FGV-EAESP, 2002</w:t>
      </w:r>
      <w:r w:rsidR="00C249F1" w:rsidRPr="007450F3">
        <w:rPr>
          <w:rFonts w:ascii="Times New Roman" w:hAnsi="Times New Roman"/>
          <w:sz w:val="24"/>
          <w:szCs w:val="24"/>
        </w:rPr>
        <w:t>.</w:t>
      </w:r>
      <w:r w:rsidR="00B54060" w:rsidRPr="007450F3">
        <w:rPr>
          <w:rFonts w:ascii="Times New Roman" w:hAnsi="Times New Roman"/>
          <w:sz w:val="24"/>
          <w:szCs w:val="24"/>
        </w:rPr>
        <w:t xml:space="preserve"> p</w:t>
      </w:r>
      <w:r w:rsidRPr="007450F3">
        <w:rPr>
          <w:rFonts w:ascii="Times New Roman" w:hAnsi="Times New Roman"/>
          <w:sz w:val="24"/>
          <w:szCs w:val="24"/>
        </w:rPr>
        <w:t>.11-31.</w:t>
      </w:r>
    </w:p>
    <w:p w:rsidR="00BC764F" w:rsidRPr="007450F3" w:rsidRDefault="00BC764F" w:rsidP="00EF14A6">
      <w:pPr>
        <w:autoSpaceDE w:val="0"/>
        <w:autoSpaceDN w:val="0"/>
        <w:adjustRightInd w:val="0"/>
        <w:spacing w:after="0" w:line="240" w:lineRule="auto"/>
        <w:jc w:val="both"/>
        <w:rPr>
          <w:rFonts w:ascii="Times New Roman" w:hAnsi="Times New Roman"/>
          <w:sz w:val="24"/>
          <w:szCs w:val="24"/>
        </w:rPr>
      </w:pPr>
    </w:p>
    <w:p w:rsidR="005A04DE" w:rsidRPr="007450F3" w:rsidRDefault="00B54060" w:rsidP="00EF14A6">
      <w:pPr>
        <w:autoSpaceDE w:val="0"/>
        <w:autoSpaceDN w:val="0"/>
        <w:adjustRightInd w:val="0"/>
        <w:spacing w:after="0" w:line="240" w:lineRule="auto"/>
        <w:jc w:val="both"/>
        <w:rPr>
          <w:rFonts w:ascii="Times New Roman" w:eastAsia="Times New Roman" w:hAnsi="Times New Roman"/>
          <w:sz w:val="24"/>
          <w:szCs w:val="24"/>
          <w:lang w:eastAsia="pt-BR"/>
        </w:rPr>
      </w:pPr>
      <w:r w:rsidRPr="007450F3">
        <w:rPr>
          <w:rFonts w:ascii="Times New Roman" w:eastAsia="Times New Roman" w:hAnsi="Times New Roman"/>
          <w:sz w:val="24"/>
          <w:szCs w:val="24"/>
          <w:lang w:eastAsia="pt-BR"/>
        </w:rPr>
        <w:t>PAULA, A. P. P. P</w:t>
      </w:r>
      <w:r w:rsidR="005A04DE" w:rsidRPr="007450F3">
        <w:rPr>
          <w:rFonts w:ascii="Times New Roman" w:eastAsia="Times New Roman" w:hAnsi="Times New Roman"/>
          <w:sz w:val="24"/>
          <w:szCs w:val="24"/>
          <w:lang w:eastAsia="pt-BR"/>
        </w:rPr>
        <w:t xml:space="preserve">. </w:t>
      </w:r>
      <w:r w:rsidR="005A04DE" w:rsidRPr="007450F3">
        <w:rPr>
          <w:rFonts w:ascii="Times New Roman" w:eastAsia="Times New Roman" w:hAnsi="Times New Roman"/>
          <w:b/>
          <w:sz w:val="24"/>
          <w:szCs w:val="24"/>
          <w:lang w:eastAsia="pt-BR"/>
        </w:rPr>
        <w:t xml:space="preserve">Por uma </w:t>
      </w:r>
      <w:r w:rsidR="00C249F1" w:rsidRPr="007450F3">
        <w:rPr>
          <w:rFonts w:ascii="Times New Roman" w:eastAsia="Times New Roman" w:hAnsi="Times New Roman"/>
          <w:b/>
          <w:sz w:val="24"/>
          <w:szCs w:val="24"/>
          <w:lang w:eastAsia="pt-BR"/>
        </w:rPr>
        <w:t>n</w:t>
      </w:r>
      <w:r w:rsidR="005A04DE" w:rsidRPr="007450F3">
        <w:rPr>
          <w:rFonts w:ascii="Times New Roman" w:eastAsia="Times New Roman" w:hAnsi="Times New Roman"/>
          <w:b/>
          <w:sz w:val="24"/>
          <w:szCs w:val="24"/>
          <w:lang w:eastAsia="pt-BR"/>
        </w:rPr>
        <w:t xml:space="preserve">ova </w:t>
      </w:r>
      <w:r w:rsidR="00C249F1" w:rsidRPr="007450F3">
        <w:rPr>
          <w:rFonts w:ascii="Times New Roman" w:eastAsia="Times New Roman" w:hAnsi="Times New Roman"/>
          <w:b/>
          <w:sz w:val="24"/>
          <w:szCs w:val="24"/>
          <w:lang w:eastAsia="pt-BR"/>
        </w:rPr>
        <w:t>g</w:t>
      </w:r>
      <w:r w:rsidR="005A04DE" w:rsidRPr="007450F3">
        <w:rPr>
          <w:rFonts w:ascii="Times New Roman" w:eastAsia="Times New Roman" w:hAnsi="Times New Roman"/>
          <w:b/>
          <w:sz w:val="24"/>
          <w:szCs w:val="24"/>
          <w:lang w:eastAsia="pt-BR"/>
        </w:rPr>
        <w:t xml:space="preserve">estão </w:t>
      </w:r>
      <w:r w:rsidR="00C249F1" w:rsidRPr="007450F3">
        <w:rPr>
          <w:rFonts w:ascii="Times New Roman" w:eastAsia="Times New Roman" w:hAnsi="Times New Roman"/>
          <w:b/>
          <w:sz w:val="24"/>
          <w:szCs w:val="24"/>
          <w:lang w:eastAsia="pt-BR"/>
        </w:rPr>
        <w:t>p</w:t>
      </w:r>
      <w:r w:rsidR="005A04DE" w:rsidRPr="007450F3">
        <w:rPr>
          <w:rFonts w:ascii="Times New Roman" w:eastAsia="Times New Roman" w:hAnsi="Times New Roman"/>
          <w:b/>
          <w:sz w:val="24"/>
          <w:szCs w:val="24"/>
          <w:lang w:eastAsia="pt-BR"/>
        </w:rPr>
        <w:t>ública</w:t>
      </w:r>
      <w:r w:rsidR="00C249F1" w:rsidRPr="007450F3">
        <w:rPr>
          <w:rFonts w:ascii="Times New Roman" w:eastAsia="Times New Roman" w:hAnsi="Times New Roman"/>
          <w:b/>
          <w:sz w:val="24"/>
          <w:szCs w:val="24"/>
          <w:lang w:eastAsia="pt-BR"/>
        </w:rPr>
        <w:t>:</w:t>
      </w:r>
      <w:r w:rsidR="005A04DE" w:rsidRPr="007450F3">
        <w:rPr>
          <w:rFonts w:ascii="Times New Roman" w:eastAsia="Times New Roman" w:hAnsi="Times New Roman"/>
          <w:sz w:val="24"/>
          <w:szCs w:val="24"/>
          <w:lang w:eastAsia="pt-BR"/>
        </w:rPr>
        <w:t xml:space="preserve"> </w:t>
      </w:r>
      <w:r w:rsidR="00C249F1" w:rsidRPr="007450F3">
        <w:rPr>
          <w:rFonts w:ascii="Times New Roman" w:eastAsia="Times New Roman" w:hAnsi="Times New Roman"/>
          <w:sz w:val="24"/>
          <w:szCs w:val="24"/>
          <w:lang w:eastAsia="pt-BR"/>
        </w:rPr>
        <w:t>l</w:t>
      </w:r>
      <w:r w:rsidR="005A04DE" w:rsidRPr="007450F3">
        <w:rPr>
          <w:rFonts w:ascii="Times New Roman" w:eastAsia="Times New Roman" w:hAnsi="Times New Roman"/>
          <w:sz w:val="24"/>
          <w:szCs w:val="24"/>
          <w:lang w:eastAsia="pt-BR"/>
        </w:rPr>
        <w:t xml:space="preserve">imites e </w:t>
      </w:r>
      <w:r w:rsidR="00C249F1" w:rsidRPr="007450F3">
        <w:rPr>
          <w:rFonts w:ascii="Times New Roman" w:eastAsia="Times New Roman" w:hAnsi="Times New Roman"/>
          <w:sz w:val="24"/>
          <w:szCs w:val="24"/>
          <w:lang w:eastAsia="pt-BR"/>
        </w:rPr>
        <w:t>p</w:t>
      </w:r>
      <w:r w:rsidR="005A04DE" w:rsidRPr="007450F3">
        <w:rPr>
          <w:rFonts w:ascii="Times New Roman" w:eastAsia="Times New Roman" w:hAnsi="Times New Roman"/>
          <w:sz w:val="24"/>
          <w:szCs w:val="24"/>
          <w:lang w:eastAsia="pt-BR"/>
        </w:rPr>
        <w:t>otencialidades da experiência contemporânea. Rio de Janeiro</w:t>
      </w:r>
      <w:r w:rsidRPr="007450F3">
        <w:rPr>
          <w:rFonts w:ascii="Times New Roman" w:eastAsia="Times New Roman" w:hAnsi="Times New Roman"/>
          <w:sz w:val="24"/>
          <w:szCs w:val="24"/>
          <w:lang w:eastAsia="pt-BR"/>
        </w:rPr>
        <w:t>:</w:t>
      </w:r>
      <w:r w:rsidR="005A04DE" w:rsidRPr="007450F3">
        <w:rPr>
          <w:rFonts w:ascii="Times New Roman" w:eastAsia="Times New Roman" w:hAnsi="Times New Roman"/>
          <w:sz w:val="24"/>
          <w:szCs w:val="24"/>
          <w:lang w:eastAsia="pt-BR"/>
        </w:rPr>
        <w:t xml:space="preserve"> FGV, 2005.</w:t>
      </w:r>
    </w:p>
    <w:p w:rsidR="005A04DE" w:rsidRPr="007450F3" w:rsidRDefault="005A04DE" w:rsidP="00EF14A6">
      <w:pPr>
        <w:autoSpaceDE w:val="0"/>
        <w:autoSpaceDN w:val="0"/>
        <w:adjustRightInd w:val="0"/>
        <w:spacing w:after="0" w:line="240" w:lineRule="auto"/>
        <w:jc w:val="both"/>
        <w:rPr>
          <w:rFonts w:ascii="Times New Roman" w:eastAsia="Times New Roman" w:hAnsi="Times New Roman"/>
          <w:sz w:val="24"/>
          <w:szCs w:val="24"/>
          <w:lang w:eastAsia="pt-BR"/>
        </w:rPr>
      </w:pPr>
    </w:p>
    <w:p w:rsidR="004B0D81" w:rsidRPr="007450F3" w:rsidRDefault="00B54060" w:rsidP="004B0D81">
      <w:pPr>
        <w:pStyle w:val="NormalWeb"/>
        <w:spacing w:before="0" w:beforeAutospacing="0" w:after="0" w:afterAutospacing="0"/>
        <w:jc w:val="both"/>
      </w:pPr>
      <w:r w:rsidRPr="007450F3">
        <w:rPr>
          <w:lang w:val="en-US"/>
        </w:rPr>
        <w:t>PIPITONE, M. A. P</w:t>
      </w:r>
      <w:r w:rsidR="00A42E16" w:rsidRPr="007450F3">
        <w:rPr>
          <w:lang w:val="en-US"/>
        </w:rPr>
        <w:t xml:space="preserve"> </w:t>
      </w:r>
      <w:r w:rsidR="00A42E16" w:rsidRPr="007450F3">
        <w:rPr>
          <w:i/>
          <w:lang w:val="en-US"/>
        </w:rPr>
        <w:t>et al</w:t>
      </w:r>
      <w:r w:rsidR="00A42E16" w:rsidRPr="007450F3">
        <w:rPr>
          <w:lang w:val="en-US"/>
        </w:rPr>
        <w:t xml:space="preserve">. </w:t>
      </w:r>
      <w:r w:rsidR="00A42E16" w:rsidRPr="007450F3">
        <w:rPr>
          <w:b/>
        </w:rPr>
        <w:t>Atuação dos conselhos municipais de alimentação escolar na gestão do programa nacional de alimentação escolar</w:t>
      </w:r>
      <w:r w:rsidR="00A42E16" w:rsidRPr="007450F3">
        <w:t>. Rev</w:t>
      </w:r>
      <w:r w:rsidR="00EB2B30" w:rsidRPr="007450F3">
        <w:t>ista de</w:t>
      </w:r>
      <w:r w:rsidR="00A42E16" w:rsidRPr="007450F3">
        <w:t xml:space="preserve"> Nutr</w:t>
      </w:r>
      <w:r w:rsidR="00EB2B30" w:rsidRPr="007450F3">
        <w:t>ição</w:t>
      </w:r>
      <w:r w:rsidR="004B0D81" w:rsidRPr="007450F3">
        <w:t>,</w:t>
      </w:r>
      <w:r w:rsidRPr="007450F3">
        <w:t xml:space="preserve"> v</w:t>
      </w:r>
      <w:r w:rsidR="004B0D81" w:rsidRPr="007450F3">
        <w:t>.</w:t>
      </w:r>
      <w:r w:rsidRPr="007450F3">
        <w:t>16, n.2, p</w:t>
      </w:r>
      <w:r w:rsidR="00A42E16" w:rsidRPr="007450F3">
        <w:t>. 143-154</w:t>
      </w:r>
      <w:r w:rsidR="004B0D81" w:rsidRPr="007450F3">
        <w:t>,</w:t>
      </w:r>
      <w:r w:rsidR="00A42E16" w:rsidRPr="007450F3">
        <w:t xml:space="preserve"> </w:t>
      </w:r>
      <w:r w:rsidR="004B0D81" w:rsidRPr="007450F3">
        <w:t>2003</w:t>
      </w:r>
      <w:r w:rsidR="00A42E16" w:rsidRPr="007450F3">
        <w:t>.</w:t>
      </w:r>
      <w:r w:rsidR="004B0D81" w:rsidRPr="007450F3">
        <w:t xml:space="preserve"> Disponível em:</w:t>
      </w:r>
      <w:r w:rsidR="007450F3" w:rsidRPr="007450F3">
        <w:t xml:space="preserve"> http://www.scielo.br/scielo.php?pid=S1415-52732003000200001&amp;script=sci_arttext. Acesso em: Jun/2015</w:t>
      </w:r>
    </w:p>
    <w:p w:rsidR="00A42E16" w:rsidRPr="007450F3" w:rsidRDefault="00A42E16" w:rsidP="00EF14A6">
      <w:pPr>
        <w:autoSpaceDE w:val="0"/>
        <w:autoSpaceDN w:val="0"/>
        <w:adjustRightInd w:val="0"/>
        <w:spacing w:after="0" w:line="240" w:lineRule="auto"/>
        <w:jc w:val="both"/>
        <w:rPr>
          <w:rFonts w:ascii="Times New Roman" w:eastAsia="Times New Roman" w:hAnsi="Times New Roman"/>
          <w:sz w:val="24"/>
          <w:szCs w:val="24"/>
          <w:lang w:eastAsia="pt-BR"/>
        </w:rPr>
      </w:pPr>
    </w:p>
    <w:p w:rsidR="00A42E16" w:rsidRPr="007450F3" w:rsidRDefault="00A42E16" w:rsidP="00EF14A6">
      <w:pPr>
        <w:spacing w:after="0" w:line="240" w:lineRule="auto"/>
        <w:jc w:val="both"/>
        <w:rPr>
          <w:rFonts w:ascii="Times New Roman" w:hAnsi="Times New Roman"/>
          <w:sz w:val="24"/>
          <w:szCs w:val="24"/>
        </w:rPr>
      </w:pPr>
      <w:r w:rsidRPr="007450F3">
        <w:rPr>
          <w:rFonts w:ascii="Times New Roman" w:hAnsi="Times New Roman"/>
          <w:sz w:val="24"/>
          <w:szCs w:val="24"/>
        </w:rPr>
        <w:t xml:space="preserve">PUTNAM, R. D. </w:t>
      </w:r>
      <w:r w:rsidRPr="007450F3">
        <w:rPr>
          <w:rFonts w:ascii="Times New Roman" w:hAnsi="Times New Roman"/>
          <w:b/>
          <w:sz w:val="24"/>
          <w:szCs w:val="24"/>
        </w:rPr>
        <w:t xml:space="preserve">Comunidade e </w:t>
      </w:r>
      <w:r w:rsidR="004B0D81" w:rsidRPr="007450F3">
        <w:rPr>
          <w:rFonts w:ascii="Times New Roman" w:hAnsi="Times New Roman"/>
          <w:b/>
          <w:sz w:val="24"/>
          <w:szCs w:val="24"/>
        </w:rPr>
        <w:t>d</w:t>
      </w:r>
      <w:r w:rsidRPr="007450F3">
        <w:rPr>
          <w:rFonts w:ascii="Times New Roman" w:hAnsi="Times New Roman"/>
          <w:b/>
          <w:sz w:val="24"/>
          <w:szCs w:val="24"/>
        </w:rPr>
        <w:t>emocracia</w:t>
      </w:r>
      <w:r w:rsidR="004B0D81" w:rsidRPr="007450F3">
        <w:rPr>
          <w:rFonts w:ascii="Times New Roman" w:hAnsi="Times New Roman"/>
          <w:b/>
          <w:sz w:val="24"/>
          <w:szCs w:val="24"/>
        </w:rPr>
        <w:t>:</w:t>
      </w:r>
      <w:r w:rsidRPr="007450F3">
        <w:rPr>
          <w:rFonts w:ascii="Times New Roman" w:hAnsi="Times New Roman"/>
          <w:sz w:val="24"/>
          <w:szCs w:val="24"/>
        </w:rPr>
        <w:t xml:space="preserve"> </w:t>
      </w:r>
      <w:r w:rsidR="004B0D81" w:rsidRPr="007450F3">
        <w:rPr>
          <w:rFonts w:ascii="Times New Roman" w:hAnsi="Times New Roman"/>
          <w:sz w:val="24"/>
          <w:szCs w:val="24"/>
        </w:rPr>
        <w:t>a</w:t>
      </w:r>
      <w:r w:rsidRPr="007450F3">
        <w:rPr>
          <w:rFonts w:ascii="Times New Roman" w:hAnsi="Times New Roman"/>
          <w:sz w:val="24"/>
          <w:szCs w:val="24"/>
        </w:rPr>
        <w:t xml:space="preserve"> experiência da Itália </w:t>
      </w:r>
      <w:r w:rsidR="004B0D81" w:rsidRPr="007450F3">
        <w:rPr>
          <w:rFonts w:ascii="Times New Roman" w:hAnsi="Times New Roman"/>
          <w:sz w:val="24"/>
          <w:szCs w:val="24"/>
        </w:rPr>
        <w:t>m</w:t>
      </w:r>
      <w:r w:rsidRPr="007450F3">
        <w:rPr>
          <w:rFonts w:ascii="Times New Roman" w:hAnsi="Times New Roman"/>
          <w:sz w:val="24"/>
          <w:szCs w:val="24"/>
        </w:rPr>
        <w:t>oderna. Rio de Janeiro: Fundação Getúlio Vargas, 1996</w:t>
      </w:r>
      <w:r w:rsidR="00007B2F" w:rsidRPr="007450F3">
        <w:rPr>
          <w:rFonts w:ascii="Times New Roman" w:hAnsi="Times New Roman"/>
          <w:sz w:val="24"/>
          <w:szCs w:val="24"/>
        </w:rPr>
        <w:t>.</w:t>
      </w:r>
    </w:p>
    <w:p w:rsidR="00A42E16" w:rsidRPr="007450F3" w:rsidRDefault="00A42E16" w:rsidP="00EF14A6">
      <w:pPr>
        <w:autoSpaceDE w:val="0"/>
        <w:autoSpaceDN w:val="0"/>
        <w:adjustRightInd w:val="0"/>
        <w:spacing w:after="0" w:line="240" w:lineRule="auto"/>
        <w:jc w:val="both"/>
        <w:rPr>
          <w:rFonts w:ascii="Times New Roman" w:eastAsia="Times New Roman" w:hAnsi="Times New Roman"/>
          <w:sz w:val="24"/>
          <w:szCs w:val="24"/>
          <w:lang w:eastAsia="pt-BR"/>
        </w:rPr>
      </w:pPr>
    </w:p>
    <w:p w:rsidR="00A42E16" w:rsidRPr="007450F3" w:rsidRDefault="00B54060" w:rsidP="00EF14A6">
      <w:pPr>
        <w:autoSpaceDE w:val="0"/>
        <w:autoSpaceDN w:val="0"/>
        <w:adjustRightInd w:val="0"/>
        <w:spacing w:after="0" w:line="240" w:lineRule="auto"/>
        <w:jc w:val="both"/>
        <w:rPr>
          <w:rFonts w:ascii="Times New Roman" w:eastAsia="Times New Roman" w:hAnsi="Times New Roman"/>
          <w:sz w:val="24"/>
          <w:szCs w:val="24"/>
          <w:lang w:eastAsia="pt-BR"/>
        </w:rPr>
      </w:pPr>
      <w:r w:rsidRPr="007450F3">
        <w:rPr>
          <w:rFonts w:ascii="Times New Roman" w:eastAsia="Times New Roman" w:hAnsi="Times New Roman"/>
          <w:sz w:val="24"/>
          <w:szCs w:val="24"/>
          <w:lang w:eastAsia="pt-BR"/>
        </w:rPr>
        <w:t>ROCHA, C. V</w:t>
      </w:r>
      <w:r w:rsidR="00A42E16" w:rsidRPr="007450F3">
        <w:rPr>
          <w:rFonts w:ascii="Times New Roman" w:eastAsia="Times New Roman" w:hAnsi="Times New Roman"/>
          <w:sz w:val="24"/>
          <w:szCs w:val="24"/>
          <w:lang w:eastAsia="pt-BR"/>
        </w:rPr>
        <w:t xml:space="preserve">. Gestão pública municipal e participação democrática no Brasil. </w:t>
      </w:r>
      <w:r w:rsidR="00A42E16" w:rsidRPr="007450F3">
        <w:rPr>
          <w:rFonts w:ascii="Times New Roman" w:eastAsia="Times New Roman" w:hAnsi="Times New Roman"/>
          <w:b/>
          <w:sz w:val="24"/>
          <w:szCs w:val="24"/>
          <w:lang w:eastAsia="pt-BR"/>
        </w:rPr>
        <w:t>Rev</w:t>
      </w:r>
      <w:r w:rsidR="00EB2B30" w:rsidRPr="007450F3">
        <w:rPr>
          <w:rFonts w:ascii="Times New Roman" w:eastAsia="Times New Roman" w:hAnsi="Times New Roman"/>
          <w:b/>
          <w:sz w:val="24"/>
          <w:szCs w:val="24"/>
          <w:lang w:eastAsia="pt-BR"/>
        </w:rPr>
        <w:t>ista de</w:t>
      </w:r>
      <w:r w:rsidR="00A42E16" w:rsidRPr="007450F3">
        <w:rPr>
          <w:rFonts w:ascii="Times New Roman" w:eastAsia="Times New Roman" w:hAnsi="Times New Roman"/>
          <w:b/>
          <w:sz w:val="24"/>
          <w:szCs w:val="24"/>
          <w:lang w:eastAsia="pt-BR"/>
        </w:rPr>
        <w:t xml:space="preserve"> Sociol</w:t>
      </w:r>
      <w:r w:rsidR="00EB2B30" w:rsidRPr="007450F3">
        <w:rPr>
          <w:rFonts w:ascii="Times New Roman" w:eastAsia="Times New Roman" w:hAnsi="Times New Roman"/>
          <w:b/>
          <w:sz w:val="24"/>
          <w:szCs w:val="24"/>
          <w:lang w:eastAsia="pt-BR"/>
        </w:rPr>
        <w:t>ogia e Política</w:t>
      </w:r>
      <w:r w:rsidRPr="007450F3">
        <w:rPr>
          <w:rFonts w:ascii="Times New Roman" w:eastAsia="Times New Roman" w:hAnsi="Times New Roman"/>
          <w:b/>
          <w:sz w:val="24"/>
          <w:szCs w:val="24"/>
          <w:lang w:eastAsia="pt-BR"/>
        </w:rPr>
        <w:t>,</w:t>
      </w:r>
      <w:r w:rsidRPr="007450F3">
        <w:rPr>
          <w:rFonts w:ascii="Times New Roman" w:eastAsia="Times New Roman" w:hAnsi="Times New Roman"/>
          <w:sz w:val="24"/>
          <w:szCs w:val="24"/>
          <w:lang w:eastAsia="pt-BR"/>
        </w:rPr>
        <w:t xml:space="preserve"> v</w:t>
      </w:r>
      <w:r w:rsidR="004B0D81" w:rsidRPr="007450F3">
        <w:rPr>
          <w:rFonts w:ascii="Times New Roman" w:eastAsia="Times New Roman" w:hAnsi="Times New Roman"/>
          <w:sz w:val="24"/>
          <w:szCs w:val="24"/>
          <w:lang w:eastAsia="pt-BR"/>
        </w:rPr>
        <w:t>.</w:t>
      </w:r>
      <w:r w:rsidRPr="007450F3">
        <w:rPr>
          <w:rFonts w:ascii="Times New Roman" w:eastAsia="Times New Roman" w:hAnsi="Times New Roman"/>
          <w:sz w:val="24"/>
          <w:szCs w:val="24"/>
          <w:lang w:eastAsia="pt-BR"/>
        </w:rPr>
        <w:t>19, n.38, p</w:t>
      </w:r>
      <w:r w:rsidR="00A42E16" w:rsidRPr="007450F3">
        <w:rPr>
          <w:rFonts w:ascii="Times New Roman" w:eastAsia="Times New Roman" w:hAnsi="Times New Roman"/>
          <w:sz w:val="24"/>
          <w:szCs w:val="24"/>
          <w:lang w:eastAsia="pt-BR"/>
        </w:rPr>
        <w:t>. 171-185</w:t>
      </w:r>
      <w:r w:rsidR="004B0D81" w:rsidRPr="007450F3">
        <w:rPr>
          <w:rFonts w:ascii="Times New Roman" w:eastAsia="Times New Roman" w:hAnsi="Times New Roman"/>
          <w:sz w:val="24"/>
          <w:szCs w:val="24"/>
          <w:lang w:eastAsia="pt-BR"/>
        </w:rPr>
        <w:t>, 2011</w:t>
      </w:r>
      <w:r w:rsidR="00A42E16" w:rsidRPr="007450F3">
        <w:rPr>
          <w:rFonts w:ascii="Times New Roman" w:eastAsia="Times New Roman" w:hAnsi="Times New Roman"/>
          <w:sz w:val="24"/>
          <w:szCs w:val="24"/>
          <w:lang w:eastAsia="pt-BR"/>
        </w:rPr>
        <w:t xml:space="preserve">. </w:t>
      </w:r>
    </w:p>
    <w:p w:rsidR="00C96DA7" w:rsidRPr="007450F3" w:rsidRDefault="00C96DA7" w:rsidP="00EF14A6">
      <w:pPr>
        <w:autoSpaceDE w:val="0"/>
        <w:autoSpaceDN w:val="0"/>
        <w:adjustRightInd w:val="0"/>
        <w:spacing w:after="0" w:line="240" w:lineRule="auto"/>
        <w:jc w:val="both"/>
        <w:rPr>
          <w:rFonts w:ascii="Times New Roman" w:eastAsia="Times New Roman" w:hAnsi="Times New Roman"/>
          <w:sz w:val="24"/>
          <w:szCs w:val="24"/>
          <w:lang w:eastAsia="pt-BR"/>
        </w:rPr>
      </w:pPr>
    </w:p>
    <w:p w:rsidR="00C96DA7" w:rsidRPr="007450F3" w:rsidRDefault="00C96DA7" w:rsidP="00EF14A6">
      <w:pPr>
        <w:autoSpaceDE w:val="0"/>
        <w:autoSpaceDN w:val="0"/>
        <w:adjustRightInd w:val="0"/>
        <w:spacing w:after="0" w:line="240" w:lineRule="auto"/>
        <w:jc w:val="both"/>
        <w:rPr>
          <w:rFonts w:ascii="Times New Roman" w:eastAsia="Times New Roman" w:hAnsi="Times New Roman"/>
          <w:sz w:val="24"/>
          <w:szCs w:val="24"/>
          <w:lang w:eastAsia="pt-BR"/>
        </w:rPr>
      </w:pPr>
      <w:r w:rsidRPr="007450F3">
        <w:rPr>
          <w:rFonts w:ascii="Times New Roman" w:eastAsia="Times New Roman" w:hAnsi="Times New Roman"/>
          <w:sz w:val="24"/>
          <w:szCs w:val="24"/>
          <w:lang w:eastAsia="pt-BR"/>
        </w:rPr>
        <w:t>SECRETARIA-GERAL.  Marco Regulatório das Organizações da Sociedade Civil. Disponível em:&lt;</w:t>
      </w:r>
      <w:r w:rsidRPr="007450F3">
        <w:rPr>
          <w:rFonts w:ascii="Times New Roman" w:hAnsi="Times New Roman"/>
          <w:sz w:val="24"/>
          <w:szCs w:val="24"/>
        </w:rPr>
        <w:t xml:space="preserve"> </w:t>
      </w:r>
      <w:hyperlink r:id="rId9" w:history="1">
        <w:r w:rsidRPr="007450F3">
          <w:rPr>
            <w:rStyle w:val="Hyperlink"/>
            <w:rFonts w:ascii="Times New Roman" w:eastAsia="Times New Roman" w:hAnsi="Times New Roman"/>
            <w:color w:val="auto"/>
            <w:sz w:val="24"/>
            <w:szCs w:val="24"/>
            <w:lang w:eastAsia="pt-BR"/>
          </w:rPr>
          <w:t>http://www.secretariageral.gov.br/atuacao/mrosc</w:t>
        </w:r>
      </w:hyperlink>
      <w:r w:rsidRPr="007450F3">
        <w:rPr>
          <w:rFonts w:ascii="Times New Roman" w:eastAsia="Times New Roman" w:hAnsi="Times New Roman"/>
          <w:sz w:val="24"/>
          <w:szCs w:val="24"/>
          <w:lang w:eastAsia="pt-BR"/>
        </w:rPr>
        <w:t>&gt;. Acesso em: Set. 2014.</w:t>
      </w:r>
    </w:p>
    <w:p w:rsidR="00C96DA7" w:rsidRPr="007450F3" w:rsidRDefault="00C96DA7" w:rsidP="00EF14A6">
      <w:pPr>
        <w:autoSpaceDE w:val="0"/>
        <w:autoSpaceDN w:val="0"/>
        <w:adjustRightInd w:val="0"/>
        <w:spacing w:after="0" w:line="240" w:lineRule="auto"/>
        <w:jc w:val="both"/>
        <w:rPr>
          <w:rFonts w:ascii="Times New Roman" w:eastAsia="Times New Roman" w:hAnsi="Times New Roman"/>
          <w:sz w:val="24"/>
          <w:szCs w:val="24"/>
          <w:lang w:eastAsia="pt-BR"/>
        </w:rPr>
      </w:pPr>
    </w:p>
    <w:p w:rsidR="002B196A" w:rsidRPr="007450F3" w:rsidRDefault="00B54060" w:rsidP="00EF14A6">
      <w:pPr>
        <w:autoSpaceDE w:val="0"/>
        <w:autoSpaceDN w:val="0"/>
        <w:adjustRightInd w:val="0"/>
        <w:spacing w:after="0" w:line="240" w:lineRule="auto"/>
        <w:jc w:val="both"/>
        <w:rPr>
          <w:rFonts w:ascii="Times New Roman" w:eastAsia="Times New Roman" w:hAnsi="Times New Roman"/>
          <w:sz w:val="24"/>
          <w:szCs w:val="24"/>
          <w:lang w:eastAsia="pt-BR"/>
        </w:rPr>
      </w:pPr>
      <w:r w:rsidRPr="007450F3">
        <w:rPr>
          <w:rFonts w:ascii="Times New Roman" w:eastAsia="Times New Roman" w:hAnsi="Times New Roman"/>
          <w:sz w:val="24"/>
          <w:szCs w:val="24"/>
          <w:lang w:eastAsia="pt-BR"/>
        </w:rPr>
        <w:t>SEN, A</w:t>
      </w:r>
      <w:r w:rsidR="002B196A" w:rsidRPr="007450F3">
        <w:rPr>
          <w:rFonts w:ascii="Times New Roman" w:eastAsia="Times New Roman" w:hAnsi="Times New Roman"/>
          <w:sz w:val="24"/>
          <w:szCs w:val="24"/>
          <w:lang w:eastAsia="pt-BR"/>
        </w:rPr>
        <w:t>. </w:t>
      </w:r>
      <w:r w:rsidR="002B196A" w:rsidRPr="007450F3">
        <w:rPr>
          <w:rFonts w:ascii="Times New Roman" w:eastAsia="Times New Roman" w:hAnsi="Times New Roman"/>
          <w:b/>
          <w:sz w:val="24"/>
          <w:szCs w:val="24"/>
          <w:lang w:eastAsia="pt-BR"/>
        </w:rPr>
        <w:t>Desenvolvimento como liberdade</w:t>
      </w:r>
      <w:r w:rsidR="002B196A" w:rsidRPr="007450F3">
        <w:rPr>
          <w:rFonts w:ascii="Times New Roman" w:eastAsia="Times New Roman" w:hAnsi="Times New Roman"/>
          <w:sz w:val="24"/>
          <w:szCs w:val="24"/>
          <w:lang w:eastAsia="pt-BR"/>
        </w:rPr>
        <w:t>. São Paulo: Companhia das Letras, 2010</w:t>
      </w:r>
      <w:r w:rsidR="00007B2F" w:rsidRPr="007450F3">
        <w:rPr>
          <w:rFonts w:ascii="Times New Roman" w:eastAsia="Times New Roman" w:hAnsi="Times New Roman"/>
          <w:sz w:val="24"/>
          <w:szCs w:val="24"/>
          <w:lang w:eastAsia="pt-BR"/>
        </w:rPr>
        <w:t>.</w:t>
      </w:r>
    </w:p>
    <w:p w:rsidR="002B196A" w:rsidRPr="007450F3" w:rsidRDefault="002B196A" w:rsidP="00EF14A6">
      <w:pPr>
        <w:autoSpaceDE w:val="0"/>
        <w:autoSpaceDN w:val="0"/>
        <w:adjustRightInd w:val="0"/>
        <w:spacing w:after="0" w:line="240" w:lineRule="auto"/>
        <w:jc w:val="both"/>
        <w:rPr>
          <w:rFonts w:ascii="Times New Roman" w:eastAsia="Times New Roman" w:hAnsi="Times New Roman"/>
          <w:sz w:val="24"/>
          <w:szCs w:val="24"/>
          <w:lang w:eastAsia="pt-BR"/>
        </w:rPr>
      </w:pPr>
    </w:p>
    <w:p w:rsidR="00BC764F" w:rsidRPr="007450F3" w:rsidRDefault="00BC764F" w:rsidP="00EF14A6">
      <w:pPr>
        <w:pStyle w:val="NormalWeb"/>
        <w:spacing w:before="0" w:beforeAutospacing="0" w:after="0" w:afterAutospacing="0"/>
        <w:jc w:val="both"/>
      </w:pPr>
      <w:r w:rsidRPr="007450F3">
        <w:t xml:space="preserve">SILVA, M. V. D. C. SILVA, F. C. C. S. Participar para Desenvolver: Alternativas além do Paradigma Hegemônico. </w:t>
      </w:r>
      <w:r w:rsidRPr="007450F3">
        <w:rPr>
          <w:b/>
          <w:bCs/>
        </w:rPr>
        <w:t>XXXIII</w:t>
      </w:r>
      <w:r w:rsidRPr="007450F3">
        <w:t xml:space="preserve"> </w:t>
      </w:r>
      <w:r w:rsidRPr="007450F3">
        <w:rPr>
          <w:b/>
          <w:bCs/>
        </w:rPr>
        <w:t>ENANPAD</w:t>
      </w:r>
      <w:r w:rsidRPr="007450F3">
        <w:t>, São Paulo, 2009</w:t>
      </w:r>
      <w:r w:rsidR="00007B2F" w:rsidRPr="007450F3">
        <w:t>.</w:t>
      </w:r>
    </w:p>
    <w:p w:rsidR="00A42E16" w:rsidRPr="007450F3" w:rsidRDefault="00A42E16" w:rsidP="00EF14A6">
      <w:pPr>
        <w:pStyle w:val="bibliographie"/>
        <w:spacing w:before="0" w:beforeAutospacing="0" w:after="0" w:afterAutospacing="0"/>
        <w:jc w:val="both"/>
      </w:pPr>
    </w:p>
    <w:p w:rsidR="00E84311" w:rsidRPr="007450F3" w:rsidRDefault="00E84311" w:rsidP="00EF14A6">
      <w:pPr>
        <w:autoSpaceDE w:val="0"/>
        <w:autoSpaceDN w:val="0"/>
        <w:adjustRightInd w:val="0"/>
        <w:spacing w:after="0" w:line="240" w:lineRule="auto"/>
        <w:jc w:val="both"/>
        <w:rPr>
          <w:rFonts w:ascii="Times New Roman" w:eastAsia="Times New Roman" w:hAnsi="Times New Roman"/>
          <w:sz w:val="24"/>
          <w:szCs w:val="24"/>
          <w:lang w:eastAsia="pt-BR"/>
        </w:rPr>
      </w:pPr>
      <w:r w:rsidRPr="007450F3">
        <w:rPr>
          <w:rFonts w:ascii="Times New Roman" w:hAnsi="Times New Roman"/>
          <w:sz w:val="24"/>
          <w:szCs w:val="24"/>
        </w:rPr>
        <w:t>SOUSA, Y</w:t>
      </w:r>
      <w:r w:rsidR="009F757E" w:rsidRPr="007450F3">
        <w:rPr>
          <w:rFonts w:ascii="Times New Roman" w:hAnsi="Times New Roman"/>
          <w:sz w:val="24"/>
          <w:szCs w:val="24"/>
        </w:rPr>
        <w:t>.</w:t>
      </w:r>
      <w:r w:rsidRPr="007450F3">
        <w:rPr>
          <w:rFonts w:ascii="Times New Roman" w:hAnsi="Times New Roman"/>
          <w:sz w:val="24"/>
          <w:szCs w:val="24"/>
        </w:rPr>
        <w:t xml:space="preserve"> </w:t>
      </w:r>
      <w:r w:rsidRPr="007450F3">
        <w:rPr>
          <w:rFonts w:ascii="Times New Roman" w:hAnsi="Times New Roman"/>
          <w:i/>
          <w:sz w:val="24"/>
          <w:szCs w:val="24"/>
        </w:rPr>
        <w:t>et al</w:t>
      </w:r>
      <w:r w:rsidRPr="007450F3">
        <w:rPr>
          <w:rFonts w:ascii="Times New Roman" w:hAnsi="Times New Roman"/>
          <w:sz w:val="24"/>
          <w:szCs w:val="24"/>
        </w:rPr>
        <w:t xml:space="preserve">. </w:t>
      </w:r>
      <w:r w:rsidRPr="007450F3">
        <w:rPr>
          <w:rFonts w:ascii="Times New Roman" w:eastAsia="Times New Roman" w:hAnsi="Times New Roman"/>
          <w:sz w:val="24"/>
          <w:szCs w:val="24"/>
          <w:lang w:eastAsia="pt-BR"/>
        </w:rPr>
        <w:t>Cidadania Fiscal e Controle Social:</w:t>
      </w:r>
      <w:r w:rsidR="00283220" w:rsidRPr="007450F3">
        <w:rPr>
          <w:rFonts w:ascii="Times New Roman" w:eastAsia="Times New Roman" w:hAnsi="Times New Roman"/>
          <w:sz w:val="24"/>
          <w:szCs w:val="24"/>
          <w:lang w:eastAsia="pt-BR"/>
        </w:rPr>
        <w:t xml:space="preserve"> </w:t>
      </w:r>
      <w:r w:rsidRPr="007450F3">
        <w:rPr>
          <w:rFonts w:ascii="Times New Roman" w:eastAsia="Times New Roman" w:hAnsi="Times New Roman"/>
          <w:sz w:val="24"/>
          <w:szCs w:val="24"/>
          <w:lang w:eastAsia="pt-BR"/>
        </w:rPr>
        <w:t xml:space="preserve"> O Papel do Observatório Social de Abaetetuba </w:t>
      </w:r>
      <w:r w:rsidR="00283220" w:rsidRPr="007450F3">
        <w:rPr>
          <w:rFonts w:ascii="Times New Roman" w:eastAsia="Times New Roman" w:hAnsi="Times New Roman"/>
          <w:sz w:val="24"/>
          <w:szCs w:val="24"/>
          <w:lang w:eastAsia="pt-BR"/>
        </w:rPr>
        <w:t>–</w:t>
      </w:r>
      <w:r w:rsidRPr="007450F3">
        <w:rPr>
          <w:rFonts w:ascii="Times New Roman" w:eastAsia="Times New Roman" w:hAnsi="Times New Roman"/>
          <w:sz w:val="24"/>
          <w:szCs w:val="24"/>
          <w:lang w:eastAsia="pt-BR"/>
        </w:rPr>
        <w:t xml:space="preserve"> PA</w:t>
      </w:r>
      <w:r w:rsidR="00283220" w:rsidRPr="007450F3">
        <w:rPr>
          <w:rFonts w:ascii="Times New Roman" w:eastAsia="Times New Roman" w:hAnsi="Times New Roman"/>
          <w:sz w:val="24"/>
          <w:szCs w:val="24"/>
          <w:lang w:eastAsia="pt-BR"/>
        </w:rPr>
        <w:t xml:space="preserve">. </w:t>
      </w:r>
      <w:r w:rsidR="00283220" w:rsidRPr="007450F3">
        <w:rPr>
          <w:rFonts w:ascii="Times New Roman" w:eastAsia="Times New Roman" w:hAnsi="Times New Roman"/>
          <w:b/>
          <w:sz w:val="24"/>
          <w:szCs w:val="24"/>
          <w:lang w:eastAsia="pt-BR"/>
        </w:rPr>
        <w:t>VIII ENAPEGS</w:t>
      </w:r>
      <w:r w:rsidR="00283220" w:rsidRPr="007450F3">
        <w:rPr>
          <w:rFonts w:ascii="Times New Roman" w:eastAsia="Times New Roman" w:hAnsi="Times New Roman"/>
          <w:sz w:val="24"/>
          <w:szCs w:val="24"/>
          <w:lang w:eastAsia="pt-BR"/>
        </w:rPr>
        <w:t>, Cachoeira – BA, 2014.</w:t>
      </w:r>
    </w:p>
    <w:p w:rsidR="00E84311" w:rsidRPr="007450F3" w:rsidRDefault="00E84311" w:rsidP="00EF14A6">
      <w:pPr>
        <w:pStyle w:val="bibliographie"/>
        <w:spacing w:before="0" w:beforeAutospacing="0" w:after="0" w:afterAutospacing="0"/>
        <w:jc w:val="both"/>
      </w:pPr>
    </w:p>
    <w:p w:rsidR="00A42E16" w:rsidRPr="007450F3" w:rsidRDefault="00A42E16" w:rsidP="00EF14A6">
      <w:pPr>
        <w:pStyle w:val="bibliographie"/>
        <w:spacing w:before="0" w:beforeAutospacing="0" w:after="0" w:afterAutospacing="0"/>
        <w:jc w:val="both"/>
      </w:pPr>
      <w:r w:rsidRPr="007450F3">
        <w:t xml:space="preserve">TENÓRIO, F. G. </w:t>
      </w:r>
      <w:r w:rsidRPr="007450F3">
        <w:rPr>
          <w:b/>
          <w:lang w:val="pt-PT"/>
        </w:rPr>
        <w:t xml:space="preserve">(Re)visando o conceito de </w:t>
      </w:r>
      <w:r w:rsidR="004B0D81" w:rsidRPr="007450F3">
        <w:rPr>
          <w:b/>
          <w:lang w:val="pt-PT"/>
        </w:rPr>
        <w:t>g</w:t>
      </w:r>
      <w:r w:rsidRPr="007450F3">
        <w:rPr>
          <w:b/>
          <w:lang w:val="pt-PT"/>
        </w:rPr>
        <w:t xml:space="preserve">estão </w:t>
      </w:r>
      <w:r w:rsidR="004B0D81" w:rsidRPr="007450F3">
        <w:rPr>
          <w:b/>
          <w:lang w:val="pt-PT"/>
        </w:rPr>
        <w:t>s</w:t>
      </w:r>
      <w:r w:rsidRPr="007450F3">
        <w:rPr>
          <w:b/>
          <w:lang w:val="pt-PT"/>
        </w:rPr>
        <w:t>ocial,</w:t>
      </w:r>
      <w:r w:rsidRPr="007450F3">
        <w:rPr>
          <w:lang w:val="pt-PT"/>
        </w:rPr>
        <w:t xml:space="preserve"> desenvolvimento em questão, jan-jun, año/ v</w:t>
      </w:r>
      <w:r w:rsidR="004B0D81" w:rsidRPr="007450F3">
        <w:rPr>
          <w:lang w:val="pt-PT"/>
        </w:rPr>
        <w:t>.</w:t>
      </w:r>
      <w:r w:rsidRPr="007450F3">
        <w:rPr>
          <w:lang w:val="pt-PT"/>
        </w:rPr>
        <w:t>3</w:t>
      </w:r>
      <w:r w:rsidR="004B0D81" w:rsidRPr="007450F3">
        <w:rPr>
          <w:lang w:val="pt-PT"/>
        </w:rPr>
        <w:t>,</w:t>
      </w:r>
      <w:r w:rsidRPr="007450F3">
        <w:rPr>
          <w:lang w:val="pt-PT"/>
        </w:rPr>
        <w:t xml:space="preserve"> </w:t>
      </w:r>
      <w:r w:rsidR="004B0D81" w:rsidRPr="007450F3">
        <w:rPr>
          <w:lang w:val="pt-PT"/>
        </w:rPr>
        <w:t>n.</w:t>
      </w:r>
      <w:r w:rsidRPr="007450F3">
        <w:rPr>
          <w:lang w:val="pt-PT"/>
        </w:rPr>
        <w:t xml:space="preserve">5. Universidade Regional do Noroesta do Rio Grande do Sul. </w:t>
      </w:r>
      <w:r w:rsidRPr="007450F3">
        <w:t>Ijuí- Brasi</w:t>
      </w:r>
      <w:r w:rsidR="00B54060" w:rsidRPr="007450F3">
        <w:t>l, 2011.</w:t>
      </w:r>
    </w:p>
    <w:p w:rsidR="00A42E16" w:rsidRPr="007450F3" w:rsidRDefault="00A42E16" w:rsidP="00EF14A6">
      <w:pPr>
        <w:spacing w:after="0" w:line="240" w:lineRule="auto"/>
        <w:jc w:val="both"/>
        <w:rPr>
          <w:rFonts w:ascii="Times New Roman" w:hAnsi="Times New Roman"/>
          <w:sz w:val="24"/>
          <w:szCs w:val="24"/>
        </w:rPr>
      </w:pPr>
    </w:p>
    <w:p w:rsidR="006E4506" w:rsidRPr="007450F3" w:rsidRDefault="001E3AF1" w:rsidP="00EF14A6">
      <w:pPr>
        <w:autoSpaceDE w:val="0"/>
        <w:autoSpaceDN w:val="0"/>
        <w:adjustRightInd w:val="0"/>
        <w:spacing w:after="0" w:line="240" w:lineRule="auto"/>
        <w:jc w:val="both"/>
        <w:rPr>
          <w:rStyle w:val="Hyperlink"/>
          <w:rFonts w:ascii="Times New Roman" w:hAnsi="Times New Roman"/>
          <w:color w:val="auto"/>
          <w:sz w:val="24"/>
          <w:szCs w:val="24"/>
          <w:u w:val="none"/>
        </w:rPr>
      </w:pPr>
      <w:r w:rsidRPr="007450F3">
        <w:rPr>
          <w:rStyle w:val="Hyperlink"/>
          <w:rFonts w:ascii="Times New Roman" w:hAnsi="Times New Roman"/>
          <w:color w:val="auto"/>
          <w:sz w:val="24"/>
          <w:szCs w:val="24"/>
          <w:u w:val="none"/>
          <w:lang w:val="en-US"/>
        </w:rPr>
        <w:t>VASCONCEL</w:t>
      </w:r>
      <w:r w:rsidR="00B54060" w:rsidRPr="007450F3">
        <w:rPr>
          <w:rStyle w:val="Hyperlink"/>
          <w:rFonts w:ascii="Times New Roman" w:hAnsi="Times New Roman"/>
          <w:color w:val="auto"/>
          <w:sz w:val="24"/>
          <w:szCs w:val="24"/>
          <w:u w:val="none"/>
          <w:lang w:val="en-US"/>
        </w:rPr>
        <w:t>LOS, M.; VASCONCELLOS, A. M.</w:t>
      </w:r>
      <w:r w:rsidRPr="007450F3">
        <w:rPr>
          <w:rStyle w:val="Hyperlink"/>
          <w:rFonts w:ascii="Times New Roman" w:hAnsi="Times New Roman"/>
          <w:color w:val="auto"/>
          <w:sz w:val="24"/>
          <w:szCs w:val="24"/>
          <w:u w:val="none"/>
          <w:lang w:val="en-US"/>
        </w:rPr>
        <w:t xml:space="preserve"> Dealing with Partnership in Governance Context. </w:t>
      </w:r>
      <w:r w:rsidR="00252863" w:rsidRPr="007450F3">
        <w:rPr>
          <w:rStyle w:val="Hyperlink"/>
          <w:rFonts w:ascii="Times New Roman" w:hAnsi="Times New Roman"/>
          <w:color w:val="auto"/>
          <w:sz w:val="24"/>
          <w:szCs w:val="24"/>
          <w:u w:val="none"/>
        </w:rPr>
        <w:t xml:space="preserve">São Paulo: </w:t>
      </w:r>
      <w:proofErr w:type="spellStart"/>
      <w:r w:rsidR="00252863" w:rsidRPr="007450F3">
        <w:rPr>
          <w:rStyle w:val="Hyperlink"/>
          <w:rFonts w:ascii="Times New Roman" w:hAnsi="Times New Roman"/>
          <w:b/>
          <w:color w:val="auto"/>
          <w:sz w:val="24"/>
          <w:szCs w:val="24"/>
          <w:u w:val="none"/>
        </w:rPr>
        <w:t>EnANPAD</w:t>
      </w:r>
      <w:proofErr w:type="spellEnd"/>
      <w:r w:rsidR="00252863" w:rsidRPr="007450F3">
        <w:rPr>
          <w:rStyle w:val="Hyperlink"/>
          <w:rFonts w:ascii="Times New Roman" w:hAnsi="Times New Roman"/>
          <w:color w:val="auto"/>
          <w:sz w:val="24"/>
          <w:szCs w:val="24"/>
          <w:u w:val="none"/>
        </w:rPr>
        <w:t>, 2009.</w:t>
      </w:r>
    </w:p>
    <w:p w:rsidR="006E4506" w:rsidRPr="007450F3" w:rsidRDefault="006E4506" w:rsidP="00EF14A6">
      <w:pPr>
        <w:spacing w:after="0" w:line="240" w:lineRule="auto"/>
        <w:jc w:val="both"/>
        <w:rPr>
          <w:rFonts w:ascii="Times New Roman" w:hAnsi="Times New Roman"/>
          <w:sz w:val="24"/>
          <w:szCs w:val="24"/>
        </w:rPr>
      </w:pPr>
    </w:p>
    <w:p w:rsidR="004B0D81" w:rsidRPr="007450F3" w:rsidRDefault="001175A4" w:rsidP="004B0D81">
      <w:pPr>
        <w:pStyle w:val="NormalWeb"/>
        <w:spacing w:before="0" w:beforeAutospacing="0" w:after="0" w:afterAutospacing="0"/>
        <w:jc w:val="both"/>
      </w:pPr>
      <w:r w:rsidRPr="007450F3">
        <w:t xml:space="preserve">VIEIRA, </w:t>
      </w:r>
      <w:r w:rsidR="00B54060" w:rsidRPr="007450F3">
        <w:t>M.</w:t>
      </w:r>
      <w:r w:rsidR="00A42E16" w:rsidRPr="007450F3">
        <w:t xml:space="preserve"> </w:t>
      </w:r>
      <w:r w:rsidRPr="007450F3">
        <w:t>e</w:t>
      </w:r>
      <w:r w:rsidR="00A42E16" w:rsidRPr="007450F3">
        <w:t xml:space="preserve"> CALVO</w:t>
      </w:r>
      <w:r w:rsidR="00B54060" w:rsidRPr="007450F3">
        <w:t>, M. C. M</w:t>
      </w:r>
      <w:r w:rsidR="00A42E16" w:rsidRPr="007450F3">
        <w:t xml:space="preserve">. </w:t>
      </w:r>
      <w:r w:rsidR="00A42E16" w:rsidRPr="007450F3">
        <w:rPr>
          <w:b/>
        </w:rPr>
        <w:t>Avaliação das condições de atuação de Conselhos Municipais de Saúde no Estado</w:t>
      </w:r>
      <w:r w:rsidR="00EB2B30" w:rsidRPr="007450F3">
        <w:rPr>
          <w:b/>
        </w:rPr>
        <w:t xml:space="preserve"> de Santa Catarina, Brasil</w:t>
      </w:r>
      <w:r w:rsidR="00EB2B30" w:rsidRPr="007450F3">
        <w:t>. Cadernos de</w:t>
      </w:r>
      <w:r w:rsidR="00A42E16" w:rsidRPr="007450F3">
        <w:t xml:space="preserve"> Saúde Pública</w:t>
      </w:r>
      <w:r w:rsidR="00B54060" w:rsidRPr="007450F3">
        <w:t>, v</w:t>
      </w:r>
      <w:r w:rsidR="004B0D81" w:rsidRPr="007450F3">
        <w:t>.</w:t>
      </w:r>
      <w:r w:rsidR="00B54060" w:rsidRPr="007450F3">
        <w:t xml:space="preserve">27, n.12, </w:t>
      </w:r>
      <w:r w:rsidR="00A42E16" w:rsidRPr="007450F3">
        <w:t>p. 2315-2326</w:t>
      </w:r>
      <w:r w:rsidR="004B0D81" w:rsidRPr="007450F3">
        <w:t>, 2011</w:t>
      </w:r>
      <w:r w:rsidR="00A42E16" w:rsidRPr="007450F3">
        <w:t>.</w:t>
      </w:r>
      <w:r w:rsidR="004B0D81" w:rsidRPr="007450F3">
        <w:t xml:space="preserve"> Disponível em:</w:t>
      </w:r>
      <w:r w:rsidR="007450F3" w:rsidRPr="007450F3">
        <w:t xml:space="preserve"> http://www.scielo.br/scielo.php?pid=S0102-311X2011001200004&amp;script=sci_arttext. Acesso em: Jun/2015</w:t>
      </w:r>
    </w:p>
    <w:p w:rsidR="004B0D81" w:rsidRPr="007450F3" w:rsidRDefault="004B0D81" w:rsidP="004B0D81">
      <w:pPr>
        <w:autoSpaceDE w:val="0"/>
        <w:autoSpaceDN w:val="0"/>
        <w:adjustRightInd w:val="0"/>
        <w:spacing w:after="0" w:line="240" w:lineRule="auto"/>
        <w:jc w:val="both"/>
        <w:rPr>
          <w:rFonts w:ascii="Times New Roman" w:eastAsia="Times New Roman" w:hAnsi="Times New Roman"/>
          <w:sz w:val="24"/>
          <w:szCs w:val="24"/>
          <w:lang w:eastAsia="pt-BR"/>
        </w:rPr>
      </w:pPr>
      <w:bookmarkStart w:id="2" w:name="_GoBack"/>
      <w:bookmarkEnd w:id="2"/>
    </w:p>
    <w:p w:rsidR="00A42E16" w:rsidRPr="007450F3" w:rsidRDefault="00B54060" w:rsidP="00EF14A6">
      <w:pPr>
        <w:spacing w:after="0" w:line="240" w:lineRule="auto"/>
        <w:jc w:val="both"/>
        <w:rPr>
          <w:rFonts w:ascii="Times New Roman" w:hAnsi="Times New Roman"/>
          <w:sz w:val="24"/>
          <w:szCs w:val="24"/>
        </w:rPr>
      </w:pPr>
      <w:r w:rsidRPr="007450F3">
        <w:rPr>
          <w:rFonts w:ascii="Times New Roman" w:hAnsi="Times New Roman"/>
          <w:sz w:val="24"/>
          <w:szCs w:val="24"/>
        </w:rPr>
        <w:lastRenderedPageBreak/>
        <w:t>WOLFF, F</w:t>
      </w:r>
      <w:r w:rsidR="00A42E16" w:rsidRPr="007450F3">
        <w:rPr>
          <w:rFonts w:ascii="Times New Roman" w:hAnsi="Times New Roman"/>
          <w:sz w:val="24"/>
          <w:szCs w:val="24"/>
        </w:rPr>
        <w:t>. Esquecimento da Política ou o Desejo de Outras Políticas In</w:t>
      </w:r>
      <w:r w:rsidR="004B0D81" w:rsidRPr="007450F3">
        <w:rPr>
          <w:rFonts w:ascii="Times New Roman" w:hAnsi="Times New Roman"/>
          <w:sz w:val="24"/>
          <w:szCs w:val="24"/>
        </w:rPr>
        <w:t>:</w:t>
      </w:r>
      <w:r w:rsidR="00A42E16" w:rsidRPr="007450F3">
        <w:rPr>
          <w:rFonts w:ascii="Times New Roman" w:hAnsi="Times New Roman"/>
          <w:sz w:val="24"/>
          <w:szCs w:val="24"/>
        </w:rPr>
        <w:t xml:space="preserve"> NOVAES, Adauto. </w:t>
      </w:r>
      <w:r w:rsidR="00A42E16" w:rsidRPr="007450F3">
        <w:rPr>
          <w:rFonts w:ascii="Times New Roman" w:hAnsi="Times New Roman"/>
          <w:b/>
          <w:sz w:val="24"/>
          <w:szCs w:val="24"/>
        </w:rPr>
        <w:t xml:space="preserve">O </w:t>
      </w:r>
      <w:r w:rsidR="004B0D81" w:rsidRPr="007450F3">
        <w:rPr>
          <w:rFonts w:ascii="Times New Roman" w:hAnsi="Times New Roman"/>
          <w:b/>
          <w:sz w:val="24"/>
          <w:szCs w:val="24"/>
        </w:rPr>
        <w:t>e</w:t>
      </w:r>
      <w:r w:rsidR="00A42E16" w:rsidRPr="007450F3">
        <w:rPr>
          <w:rFonts w:ascii="Times New Roman" w:hAnsi="Times New Roman"/>
          <w:b/>
          <w:sz w:val="24"/>
          <w:szCs w:val="24"/>
        </w:rPr>
        <w:t xml:space="preserve">squecimento da </w:t>
      </w:r>
      <w:r w:rsidR="004B0D81" w:rsidRPr="007450F3">
        <w:rPr>
          <w:rFonts w:ascii="Times New Roman" w:hAnsi="Times New Roman"/>
          <w:b/>
          <w:sz w:val="24"/>
          <w:szCs w:val="24"/>
        </w:rPr>
        <w:t>p</w:t>
      </w:r>
      <w:r w:rsidR="00A42E16" w:rsidRPr="007450F3">
        <w:rPr>
          <w:rFonts w:ascii="Times New Roman" w:hAnsi="Times New Roman"/>
          <w:b/>
          <w:sz w:val="24"/>
          <w:szCs w:val="24"/>
        </w:rPr>
        <w:t>olítica</w:t>
      </w:r>
      <w:r w:rsidR="004B0D81" w:rsidRPr="007450F3">
        <w:rPr>
          <w:rFonts w:ascii="Times New Roman" w:hAnsi="Times New Roman"/>
          <w:b/>
          <w:sz w:val="24"/>
          <w:szCs w:val="24"/>
        </w:rPr>
        <w:t>.</w:t>
      </w:r>
      <w:r w:rsidR="00A42E16" w:rsidRPr="007450F3">
        <w:rPr>
          <w:rFonts w:ascii="Times New Roman" w:hAnsi="Times New Roman"/>
          <w:sz w:val="24"/>
          <w:szCs w:val="24"/>
        </w:rPr>
        <w:t xml:space="preserve"> Rio de Janeiro</w:t>
      </w:r>
      <w:r w:rsidR="004B0D81" w:rsidRPr="007450F3">
        <w:rPr>
          <w:rFonts w:ascii="Times New Roman" w:hAnsi="Times New Roman"/>
          <w:sz w:val="24"/>
          <w:szCs w:val="24"/>
        </w:rPr>
        <w:t>:</w:t>
      </w:r>
      <w:r w:rsidR="00A42E16" w:rsidRPr="007450F3">
        <w:rPr>
          <w:rFonts w:ascii="Times New Roman" w:hAnsi="Times New Roman"/>
          <w:sz w:val="24"/>
          <w:szCs w:val="24"/>
        </w:rPr>
        <w:t xml:space="preserve"> Agir, 2007.</w:t>
      </w:r>
    </w:p>
    <w:p w:rsidR="001B63D4" w:rsidRPr="007450F3" w:rsidRDefault="001B63D4" w:rsidP="00EF14A6">
      <w:pPr>
        <w:spacing w:after="0" w:line="240" w:lineRule="auto"/>
        <w:jc w:val="both"/>
        <w:rPr>
          <w:rFonts w:ascii="Times New Roman" w:hAnsi="Times New Roman"/>
          <w:sz w:val="24"/>
          <w:szCs w:val="24"/>
        </w:rPr>
      </w:pPr>
    </w:p>
    <w:p w:rsidR="00A42E16" w:rsidRPr="007450F3" w:rsidRDefault="00B54060" w:rsidP="00EF14A6">
      <w:pPr>
        <w:spacing w:after="0" w:line="240" w:lineRule="auto"/>
        <w:jc w:val="both"/>
        <w:rPr>
          <w:rFonts w:ascii="Times New Roman" w:hAnsi="Times New Roman"/>
          <w:sz w:val="24"/>
          <w:szCs w:val="24"/>
        </w:rPr>
      </w:pPr>
      <w:r w:rsidRPr="007450F3">
        <w:rPr>
          <w:rFonts w:ascii="Times New Roman" w:hAnsi="Times New Roman"/>
          <w:sz w:val="24"/>
          <w:szCs w:val="24"/>
        </w:rPr>
        <w:t>ZAMBON, V.</w:t>
      </w:r>
      <w:r w:rsidR="00A42E16" w:rsidRPr="007450F3">
        <w:rPr>
          <w:rFonts w:ascii="Times New Roman" w:hAnsi="Times New Roman"/>
          <w:sz w:val="24"/>
          <w:szCs w:val="24"/>
        </w:rPr>
        <w:t xml:space="preserve"> </w:t>
      </w:r>
      <w:r w:rsidRPr="007450F3">
        <w:rPr>
          <w:rFonts w:ascii="Times New Roman" w:hAnsi="Times New Roman"/>
          <w:sz w:val="24"/>
          <w:szCs w:val="24"/>
        </w:rPr>
        <w:t>D.</w:t>
      </w:r>
      <w:r w:rsidR="00A42E16" w:rsidRPr="007450F3">
        <w:rPr>
          <w:rFonts w:ascii="Times New Roman" w:hAnsi="Times New Roman"/>
          <w:sz w:val="24"/>
          <w:szCs w:val="24"/>
        </w:rPr>
        <w:t xml:space="preserve"> OGATA, M</w:t>
      </w:r>
      <w:r w:rsidRPr="007450F3">
        <w:rPr>
          <w:rFonts w:ascii="Times New Roman" w:hAnsi="Times New Roman"/>
          <w:sz w:val="24"/>
          <w:szCs w:val="24"/>
        </w:rPr>
        <w:t>.</w:t>
      </w:r>
      <w:r w:rsidR="00A42E16" w:rsidRPr="007450F3">
        <w:rPr>
          <w:rFonts w:ascii="Times New Roman" w:hAnsi="Times New Roman"/>
          <w:sz w:val="24"/>
          <w:szCs w:val="24"/>
        </w:rPr>
        <w:t xml:space="preserve"> N</w:t>
      </w:r>
      <w:r w:rsidR="00A42E16" w:rsidRPr="007450F3">
        <w:rPr>
          <w:rFonts w:ascii="Times New Roman" w:hAnsi="Times New Roman"/>
          <w:b/>
          <w:sz w:val="24"/>
          <w:szCs w:val="24"/>
        </w:rPr>
        <w:t xml:space="preserve">. </w:t>
      </w:r>
      <w:r w:rsidR="00A42E16" w:rsidRPr="007450F3">
        <w:rPr>
          <w:rFonts w:ascii="Times New Roman" w:hAnsi="Times New Roman"/>
          <w:sz w:val="24"/>
          <w:szCs w:val="24"/>
        </w:rPr>
        <w:t>Configurações dos Conselhos Municipais de Saúde de uma região no Estado de São Paulo</w:t>
      </w:r>
      <w:r w:rsidR="00A42E16" w:rsidRPr="007450F3">
        <w:rPr>
          <w:rFonts w:ascii="Times New Roman" w:hAnsi="Times New Roman"/>
          <w:b/>
          <w:sz w:val="24"/>
          <w:szCs w:val="24"/>
        </w:rPr>
        <w:t>. Rev</w:t>
      </w:r>
      <w:r w:rsidR="00D1466E" w:rsidRPr="007450F3">
        <w:rPr>
          <w:rFonts w:ascii="Times New Roman" w:hAnsi="Times New Roman"/>
          <w:b/>
          <w:sz w:val="24"/>
          <w:szCs w:val="24"/>
        </w:rPr>
        <w:t>ista da E</w:t>
      </w:r>
      <w:r w:rsidR="00A42E16" w:rsidRPr="007450F3">
        <w:rPr>
          <w:rFonts w:ascii="Times New Roman" w:hAnsi="Times New Roman"/>
          <w:b/>
          <w:sz w:val="24"/>
          <w:szCs w:val="24"/>
        </w:rPr>
        <w:t>sc</w:t>
      </w:r>
      <w:r w:rsidR="00D1466E" w:rsidRPr="007450F3">
        <w:rPr>
          <w:rFonts w:ascii="Times New Roman" w:hAnsi="Times New Roman"/>
          <w:b/>
          <w:sz w:val="24"/>
          <w:szCs w:val="24"/>
        </w:rPr>
        <w:t>ola de</w:t>
      </w:r>
      <w:r w:rsidR="00A42E16" w:rsidRPr="007450F3">
        <w:rPr>
          <w:rFonts w:ascii="Times New Roman" w:hAnsi="Times New Roman"/>
          <w:b/>
          <w:sz w:val="24"/>
          <w:szCs w:val="24"/>
        </w:rPr>
        <w:t xml:space="preserve"> </w:t>
      </w:r>
      <w:r w:rsidR="00D1466E" w:rsidRPr="007450F3">
        <w:rPr>
          <w:rFonts w:ascii="Times New Roman" w:hAnsi="Times New Roman"/>
          <w:b/>
          <w:sz w:val="24"/>
          <w:szCs w:val="24"/>
        </w:rPr>
        <w:t>E</w:t>
      </w:r>
      <w:r w:rsidR="00A42E16" w:rsidRPr="007450F3">
        <w:rPr>
          <w:rFonts w:ascii="Times New Roman" w:hAnsi="Times New Roman"/>
          <w:b/>
          <w:sz w:val="24"/>
          <w:szCs w:val="24"/>
        </w:rPr>
        <w:t>nferm</w:t>
      </w:r>
      <w:r w:rsidR="00D1466E" w:rsidRPr="007450F3">
        <w:rPr>
          <w:rFonts w:ascii="Times New Roman" w:hAnsi="Times New Roman"/>
          <w:b/>
          <w:sz w:val="24"/>
          <w:szCs w:val="24"/>
        </w:rPr>
        <w:t>agem da</w:t>
      </w:r>
      <w:r w:rsidR="00A42E16" w:rsidRPr="007450F3">
        <w:rPr>
          <w:rFonts w:ascii="Times New Roman" w:hAnsi="Times New Roman"/>
          <w:b/>
          <w:sz w:val="24"/>
          <w:szCs w:val="24"/>
        </w:rPr>
        <w:t xml:space="preserve"> US</w:t>
      </w:r>
      <w:r w:rsidRPr="007450F3">
        <w:rPr>
          <w:rFonts w:ascii="Times New Roman" w:hAnsi="Times New Roman"/>
          <w:b/>
          <w:sz w:val="24"/>
          <w:szCs w:val="24"/>
        </w:rPr>
        <w:t>P</w:t>
      </w:r>
      <w:r w:rsidRPr="007450F3">
        <w:rPr>
          <w:rFonts w:ascii="Times New Roman" w:hAnsi="Times New Roman"/>
          <w:sz w:val="24"/>
          <w:szCs w:val="24"/>
        </w:rPr>
        <w:t>, v</w:t>
      </w:r>
      <w:r w:rsidR="004B0D81" w:rsidRPr="007450F3">
        <w:rPr>
          <w:rFonts w:ascii="Times New Roman" w:hAnsi="Times New Roman"/>
          <w:sz w:val="24"/>
          <w:szCs w:val="24"/>
        </w:rPr>
        <w:t>.</w:t>
      </w:r>
      <w:r w:rsidRPr="007450F3">
        <w:rPr>
          <w:rFonts w:ascii="Times New Roman" w:hAnsi="Times New Roman"/>
          <w:sz w:val="24"/>
          <w:szCs w:val="24"/>
        </w:rPr>
        <w:t xml:space="preserve">45, n.4, </w:t>
      </w:r>
      <w:r w:rsidR="00A42E16" w:rsidRPr="007450F3">
        <w:rPr>
          <w:rFonts w:ascii="Times New Roman" w:hAnsi="Times New Roman"/>
          <w:sz w:val="24"/>
          <w:szCs w:val="24"/>
        </w:rPr>
        <w:t>p. 890-897</w:t>
      </w:r>
      <w:r w:rsidR="004B0D81" w:rsidRPr="007450F3">
        <w:rPr>
          <w:rFonts w:ascii="Times New Roman" w:hAnsi="Times New Roman"/>
          <w:sz w:val="24"/>
          <w:szCs w:val="24"/>
        </w:rPr>
        <w:t>, 2011</w:t>
      </w:r>
      <w:r w:rsidR="00A42E16" w:rsidRPr="007450F3">
        <w:rPr>
          <w:rFonts w:ascii="Times New Roman" w:hAnsi="Times New Roman"/>
          <w:sz w:val="24"/>
          <w:szCs w:val="24"/>
        </w:rPr>
        <w:t xml:space="preserve">. </w:t>
      </w:r>
    </w:p>
    <w:p w:rsidR="00A42E16" w:rsidRPr="007450F3" w:rsidRDefault="00A42E16" w:rsidP="00EF14A6">
      <w:pPr>
        <w:spacing w:line="240" w:lineRule="auto"/>
        <w:rPr>
          <w:rFonts w:ascii="Times New Roman" w:hAnsi="Times New Roman"/>
          <w:sz w:val="24"/>
          <w:szCs w:val="24"/>
        </w:rPr>
      </w:pPr>
    </w:p>
    <w:sectPr w:rsidR="00A42E16" w:rsidRPr="007450F3" w:rsidSect="000C61BF">
      <w:footerReference w:type="default" r:id="rId10"/>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0E2B" w:rsidRDefault="001F0E2B" w:rsidP="00F8582C">
      <w:pPr>
        <w:spacing w:after="0" w:line="240" w:lineRule="auto"/>
      </w:pPr>
      <w:r>
        <w:separator/>
      </w:r>
    </w:p>
  </w:endnote>
  <w:endnote w:type="continuationSeparator" w:id="0">
    <w:p w:rsidR="001F0E2B" w:rsidRDefault="001F0E2B" w:rsidP="00F858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23532"/>
      <w:docPartObj>
        <w:docPartGallery w:val="Page Numbers (Bottom of Page)"/>
        <w:docPartUnique/>
      </w:docPartObj>
    </w:sdtPr>
    <w:sdtContent>
      <w:p w:rsidR="000A57DC" w:rsidRDefault="006C7D2D">
        <w:pPr>
          <w:pStyle w:val="Rodap"/>
          <w:jc w:val="right"/>
        </w:pPr>
        <w:r>
          <w:fldChar w:fldCharType="begin"/>
        </w:r>
        <w:r w:rsidR="007D35DB">
          <w:instrText xml:space="preserve"> PAGE   \* MERGEFORMAT </w:instrText>
        </w:r>
        <w:r>
          <w:fldChar w:fldCharType="separate"/>
        </w:r>
        <w:r w:rsidR="007450F3">
          <w:rPr>
            <w:noProof/>
          </w:rPr>
          <w:t>18</w:t>
        </w:r>
        <w:r>
          <w:rPr>
            <w:noProof/>
          </w:rPr>
          <w:fldChar w:fldCharType="end"/>
        </w:r>
      </w:p>
    </w:sdtContent>
  </w:sdt>
  <w:p w:rsidR="000A57DC" w:rsidRDefault="000A57D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0E2B" w:rsidRDefault="001F0E2B" w:rsidP="00F8582C">
      <w:pPr>
        <w:spacing w:after="0" w:line="240" w:lineRule="auto"/>
      </w:pPr>
      <w:r>
        <w:separator/>
      </w:r>
    </w:p>
  </w:footnote>
  <w:footnote w:type="continuationSeparator" w:id="0">
    <w:p w:rsidR="001F0E2B" w:rsidRDefault="001F0E2B" w:rsidP="00F8582C">
      <w:pPr>
        <w:spacing w:after="0" w:line="240" w:lineRule="auto"/>
      </w:pPr>
      <w:r>
        <w:continuationSeparator/>
      </w:r>
    </w:p>
  </w:footnote>
  <w:footnote w:id="1">
    <w:p w:rsidR="00391816" w:rsidRPr="00391816" w:rsidRDefault="00391816" w:rsidP="00391816">
      <w:pPr>
        <w:pStyle w:val="Textodenotaderodap"/>
        <w:rPr>
          <w:rFonts w:ascii="Times New Roman" w:hAnsi="Times New Roman"/>
          <w:color w:val="111111"/>
          <w:shd w:val="clear" w:color="auto" w:fill="F9F9F9"/>
        </w:rPr>
      </w:pPr>
      <w:r w:rsidRPr="00391816">
        <w:rPr>
          <w:rStyle w:val="Refdenotaderodap"/>
          <w:rFonts w:ascii="Times New Roman" w:hAnsi="Times New Roman"/>
        </w:rPr>
        <w:footnoteRef/>
      </w:r>
      <w:r w:rsidRPr="00391816">
        <w:rPr>
          <w:rFonts w:ascii="Times New Roman" w:hAnsi="Times New Roman"/>
        </w:rPr>
        <w:t xml:space="preserve"> </w:t>
      </w:r>
      <w:r w:rsidRPr="00391816">
        <w:rPr>
          <w:rFonts w:ascii="Times New Roman" w:hAnsi="Times New Roman"/>
          <w:color w:val="111111"/>
          <w:shd w:val="clear" w:color="auto" w:fill="F9F9F9"/>
        </w:rPr>
        <w:t xml:space="preserve">Doutoranda em Administração pública pela Universidade Federal da Bahia (UFBA) . Professora adjunta pela Universidade da Amazônia (UNAMA). </w:t>
      </w:r>
    </w:p>
    <w:p w:rsidR="00391816" w:rsidRPr="00391816" w:rsidRDefault="00391816" w:rsidP="00391816">
      <w:pPr>
        <w:pStyle w:val="Textodenotaderodap"/>
        <w:rPr>
          <w:rFonts w:ascii="Times New Roman" w:hAnsi="Times New Roman"/>
        </w:rPr>
      </w:pPr>
    </w:p>
  </w:footnote>
  <w:footnote w:id="2">
    <w:p w:rsidR="00391816" w:rsidRPr="00391816" w:rsidRDefault="00391816" w:rsidP="00391816">
      <w:pPr>
        <w:pStyle w:val="Textodenotaderodap"/>
        <w:rPr>
          <w:rFonts w:ascii="Times New Roman" w:hAnsi="Times New Roman"/>
          <w:color w:val="111111"/>
          <w:shd w:val="clear" w:color="auto" w:fill="F9F9F9"/>
        </w:rPr>
      </w:pPr>
      <w:r w:rsidRPr="00391816">
        <w:rPr>
          <w:rStyle w:val="Refdenotaderodap"/>
          <w:rFonts w:ascii="Times New Roman" w:hAnsi="Times New Roman"/>
        </w:rPr>
        <w:footnoteRef/>
      </w:r>
      <w:r w:rsidRPr="00391816">
        <w:rPr>
          <w:rFonts w:ascii="Times New Roman" w:hAnsi="Times New Roman"/>
        </w:rPr>
        <w:t xml:space="preserve"> </w:t>
      </w:r>
      <w:r w:rsidRPr="00391816">
        <w:rPr>
          <w:rFonts w:ascii="Times New Roman" w:hAnsi="Times New Roman"/>
          <w:color w:val="111111"/>
          <w:shd w:val="clear" w:color="auto" w:fill="F9F9F9"/>
        </w:rPr>
        <w:t>Doutora em Administração pela Universidade de São Paulo (USP). Professora titular da Universidade Federal da Bahia e coordenadora do Centro Interdisciplinar em Desenvolvimento e Gestão Social (CIAGS)</w:t>
      </w:r>
    </w:p>
    <w:p w:rsidR="00391816" w:rsidRPr="00391816" w:rsidRDefault="00391816" w:rsidP="00391816">
      <w:pPr>
        <w:pStyle w:val="Textodenotaderodap"/>
        <w:rPr>
          <w:rFonts w:ascii="Times New Roman" w:hAnsi="Times New Roman"/>
        </w:rPr>
      </w:pPr>
    </w:p>
  </w:footnote>
  <w:footnote w:id="3">
    <w:p w:rsidR="00391816" w:rsidRDefault="00391816" w:rsidP="00391816">
      <w:pPr>
        <w:pStyle w:val="Textodenotaderodap"/>
      </w:pPr>
      <w:r w:rsidRPr="00391816">
        <w:rPr>
          <w:rStyle w:val="Refdenotaderodap"/>
          <w:rFonts w:ascii="Times New Roman" w:hAnsi="Times New Roman"/>
        </w:rPr>
        <w:footnoteRef/>
      </w:r>
      <w:r w:rsidRPr="00391816">
        <w:rPr>
          <w:rFonts w:ascii="Times New Roman" w:hAnsi="Times New Roman"/>
        </w:rPr>
        <w:t xml:space="preserve"> </w:t>
      </w:r>
      <w:r w:rsidRPr="00391816">
        <w:rPr>
          <w:rFonts w:ascii="Times New Roman" w:hAnsi="Times New Roman"/>
          <w:color w:val="111111"/>
          <w:shd w:val="clear" w:color="auto" w:fill="F9F9F9"/>
        </w:rPr>
        <w:t xml:space="preserve">PhD em </w:t>
      </w:r>
      <w:proofErr w:type="spellStart"/>
      <w:r w:rsidRPr="00391816">
        <w:rPr>
          <w:rFonts w:ascii="Times New Roman" w:hAnsi="Times New Roman"/>
          <w:color w:val="111111"/>
          <w:shd w:val="clear" w:color="auto" w:fill="F9F9F9"/>
        </w:rPr>
        <w:t>Development</w:t>
      </w:r>
      <w:proofErr w:type="spellEnd"/>
      <w:r w:rsidRPr="00391816">
        <w:rPr>
          <w:rFonts w:ascii="Times New Roman" w:hAnsi="Times New Roman"/>
          <w:color w:val="111111"/>
          <w:shd w:val="clear" w:color="auto" w:fill="F9F9F9"/>
        </w:rPr>
        <w:t xml:space="preserve"> </w:t>
      </w:r>
      <w:proofErr w:type="spellStart"/>
      <w:r w:rsidRPr="00391816">
        <w:rPr>
          <w:rFonts w:ascii="Times New Roman" w:hAnsi="Times New Roman"/>
          <w:color w:val="111111"/>
          <w:shd w:val="clear" w:color="auto" w:fill="F9F9F9"/>
        </w:rPr>
        <w:t>Studies</w:t>
      </w:r>
      <w:proofErr w:type="spellEnd"/>
      <w:r w:rsidRPr="00391816">
        <w:rPr>
          <w:rFonts w:ascii="Times New Roman" w:hAnsi="Times New Roman"/>
          <w:color w:val="111111"/>
          <w:shd w:val="clear" w:color="auto" w:fill="F9F9F9"/>
        </w:rPr>
        <w:t xml:space="preserve"> pela </w:t>
      </w:r>
      <w:proofErr w:type="spellStart"/>
      <w:r w:rsidRPr="00391816">
        <w:rPr>
          <w:rFonts w:ascii="Times New Roman" w:hAnsi="Times New Roman"/>
          <w:color w:val="111111"/>
          <w:shd w:val="clear" w:color="auto" w:fill="F9F9F9"/>
        </w:rPr>
        <w:t>University</w:t>
      </w:r>
      <w:proofErr w:type="spellEnd"/>
      <w:r w:rsidRPr="00391816">
        <w:rPr>
          <w:rFonts w:ascii="Times New Roman" w:hAnsi="Times New Roman"/>
          <w:color w:val="111111"/>
          <w:shd w:val="clear" w:color="auto" w:fill="F9F9F9"/>
        </w:rPr>
        <w:t xml:space="preserve"> </w:t>
      </w:r>
      <w:proofErr w:type="spellStart"/>
      <w:r w:rsidRPr="00391816">
        <w:rPr>
          <w:rFonts w:ascii="Times New Roman" w:hAnsi="Times New Roman"/>
          <w:color w:val="111111"/>
          <w:shd w:val="clear" w:color="auto" w:fill="F9F9F9"/>
        </w:rPr>
        <w:t>of</w:t>
      </w:r>
      <w:proofErr w:type="spellEnd"/>
      <w:r w:rsidRPr="00391816">
        <w:rPr>
          <w:rFonts w:ascii="Times New Roman" w:hAnsi="Times New Roman"/>
          <w:color w:val="111111"/>
          <w:shd w:val="clear" w:color="auto" w:fill="F9F9F9"/>
        </w:rPr>
        <w:t xml:space="preserve"> </w:t>
      </w:r>
      <w:proofErr w:type="spellStart"/>
      <w:r w:rsidRPr="00391816">
        <w:rPr>
          <w:rFonts w:ascii="Times New Roman" w:hAnsi="Times New Roman"/>
          <w:color w:val="111111"/>
          <w:shd w:val="clear" w:color="auto" w:fill="F9F9F9"/>
        </w:rPr>
        <w:t>Wales</w:t>
      </w:r>
      <w:proofErr w:type="spellEnd"/>
      <w:r w:rsidRPr="00391816">
        <w:rPr>
          <w:rFonts w:ascii="Times New Roman" w:hAnsi="Times New Roman"/>
          <w:color w:val="111111"/>
          <w:shd w:val="clear" w:color="auto" w:fill="F9F9F9"/>
        </w:rPr>
        <w:t xml:space="preserve"> </w:t>
      </w:r>
      <w:proofErr w:type="spellStart"/>
      <w:r w:rsidRPr="00391816">
        <w:rPr>
          <w:rFonts w:ascii="Times New Roman" w:hAnsi="Times New Roman"/>
          <w:color w:val="111111"/>
          <w:shd w:val="clear" w:color="auto" w:fill="F9F9F9"/>
        </w:rPr>
        <w:t>Swansea</w:t>
      </w:r>
      <w:proofErr w:type="spellEnd"/>
      <w:r w:rsidRPr="00391816">
        <w:rPr>
          <w:rFonts w:ascii="Times New Roman" w:hAnsi="Times New Roman"/>
          <w:color w:val="111111"/>
          <w:shd w:val="clear" w:color="auto" w:fill="F9F9F9"/>
        </w:rPr>
        <w:t>, Grã-Bretanha. Professora e pesquisadora do PPAD/UNAMA</w:t>
      </w:r>
    </w:p>
  </w:footnote>
  <w:footnote w:id="4">
    <w:p w:rsidR="000A57DC" w:rsidRDefault="000A57DC" w:rsidP="006B709F">
      <w:pPr>
        <w:pStyle w:val="Textodenotaderodap"/>
        <w:jc w:val="both"/>
      </w:pPr>
      <w:r>
        <w:rPr>
          <w:rStyle w:val="Refdenotaderodap"/>
        </w:rPr>
        <w:footnoteRef/>
      </w:r>
      <w:r>
        <w:t xml:space="preserve"> </w:t>
      </w:r>
      <w:r>
        <w:rPr>
          <w:rFonts w:ascii="Times New Roman" w:hAnsi="Times New Roman"/>
        </w:rPr>
        <w:t>Arranjos institucionais são</w:t>
      </w:r>
      <w:r w:rsidRPr="00F96D78">
        <w:rPr>
          <w:rFonts w:ascii="Times New Roman" w:hAnsi="Times New Roman"/>
        </w:rPr>
        <w:t xml:space="preserve"> entendido</w:t>
      </w:r>
      <w:r>
        <w:rPr>
          <w:rFonts w:ascii="Times New Roman" w:hAnsi="Times New Roman"/>
        </w:rPr>
        <w:t>s</w:t>
      </w:r>
      <w:r w:rsidRPr="00F96D78">
        <w:rPr>
          <w:rFonts w:ascii="Times New Roman" w:hAnsi="Times New Roman"/>
        </w:rPr>
        <w:t xml:space="preserve"> como conjunto</w:t>
      </w:r>
      <w:r>
        <w:rPr>
          <w:rFonts w:ascii="Times New Roman" w:hAnsi="Times New Roman"/>
        </w:rPr>
        <w:t>s</w:t>
      </w:r>
      <w:r w:rsidRPr="00F96D78">
        <w:rPr>
          <w:rFonts w:ascii="Times New Roman" w:hAnsi="Times New Roman"/>
        </w:rPr>
        <w:t xml:space="preserve"> de regras e organizações híbridas responsá</w:t>
      </w:r>
      <w:r>
        <w:rPr>
          <w:rFonts w:ascii="Times New Roman" w:hAnsi="Times New Roman"/>
        </w:rPr>
        <w:t xml:space="preserve">veis pelas </w:t>
      </w:r>
      <w:r w:rsidRPr="00F96D78">
        <w:rPr>
          <w:rFonts w:ascii="Times New Roman" w:hAnsi="Times New Roman"/>
        </w:rPr>
        <w:t>intervenções na realidade social via gestão pública.</w:t>
      </w:r>
    </w:p>
  </w:footnote>
  <w:footnote w:id="5">
    <w:p w:rsidR="000A57DC" w:rsidRDefault="000A57DC" w:rsidP="003E2BC9">
      <w:pPr>
        <w:pStyle w:val="Textodenotaderodap"/>
        <w:jc w:val="both"/>
      </w:pPr>
      <w:r>
        <w:rPr>
          <w:rStyle w:val="Refdenotaderodap"/>
        </w:rPr>
        <w:footnoteRef/>
      </w:r>
      <w:r>
        <w:t xml:space="preserve"> </w:t>
      </w:r>
      <w:r w:rsidRPr="003E2BC9">
        <w:rPr>
          <w:rFonts w:ascii="Times New Roman" w:hAnsi="Times New Roman"/>
        </w:rPr>
        <w:t xml:space="preserve">Numa visão </w:t>
      </w:r>
      <w:proofErr w:type="spellStart"/>
      <w:r w:rsidRPr="003E2BC9">
        <w:rPr>
          <w:rFonts w:ascii="Times New Roman" w:hAnsi="Times New Roman"/>
        </w:rPr>
        <w:t>gramsciana</w:t>
      </w:r>
      <w:proofErr w:type="spellEnd"/>
      <w:r w:rsidRPr="003E2BC9">
        <w:rPr>
          <w:rFonts w:ascii="Times New Roman" w:hAnsi="Times New Roman"/>
        </w:rPr>
        <w:t>, hegemonia é um complexo sistema de relações e de mediações, em que um grupo possui capacidade de direção em relação ao outro, numa síntese entre consentimento e repressão.</w:t>
      </w:r>
    </w:p>
  </w:footnote>
  <w:footnote w:id="6">
    <w:p w:rsidR="000A57DC" w:rsidRDefault="000A57DC" w:rsidP="001C7BF1">
      <w:pPr>
        <w:pStyle w:val="Textodenotaderodap"/>
        <w:jc w:val="both"/>
      </w:pPr>
      <w:r>
        <w:rPr>
          <w:rStyle w:val="Refdenotaderodap"/>
        </w:rPr>
        <w:footnoteRef/>
      </w:r>
      <w:r>
        <w:t xml:space="preserve"> </w:t>
      </w:r>
      <w:r w:rsidRPr="001C7BF1">
        <w:rPr>
          <w:rFonts w:ascii="Times New Roman" w:hAnsi="Times New Roman"/>
        </w:rPr>
        <w:t xml:space="preserve">Não se pode deixar de mencionar os mecanismos de participação mediante </w:t>
      </w:r>
      <w:r w:rsidR="00F5054C" w:rsidRPr="001C7BF1">
        <w:rPr>
          <w:rFonts w:ascii="Times New Roman" w:hAnsi="Times New Roman"/>
        </w:rPr>
        <w:t>as</w:t>
      </w:r>
      <w:r w:rsidRPr="001C7BF1">
        <w:rPr>
          <w:rFonts w:ascii="Times New Roman" w:hAnsi="Times New Roman"/>
        </w:rPr>
        <w:t xml:space="preserve"> plataformas digitais, mídias sociais e redes virtuais sociais, tais como </w:t>
      </w:r>
      <w:proofErr w:type="spellStart"/>
      <w:r w:rsidRPr="001C7BF1">
        <w:rPr>
          <w:rFonts w:ascii="Times New Roman" w:hAnsi="Times New Roman"/>
        </w:rPr>
        <w:t>facebook</w:t>
      </w:r>
      <w:proofErr w:type="spellEnd"/>
      <w:r w:rsidRPr="001C7BF1">
        <w:rPr>
          <w:rFonts w:ascii="Times New Roman" w:hAnsi="Times New Roman"/>
        </w:rPr>
        <w:t xml:space="preserve">, </w:t>
      </w:r>
      <w:proofErr w:type="spellStart"/>
      <w:r w:rsidRPr="001C7BF1">
        <w:rPr>
          <w:rFonts w:ascii="Times New Roman" w:hAnsi="Times New Roman"/>
        </w:rPr>
        <w:t>twitter</w:t>
      </w:r>
      <w:proofErr w:type="spellEnd"/>
      <w:r w:rsidRPr="001C7BF1">
        <w:rPr>
          <w:rFonts w:ascii="Times New Roman" w:hAnsi="Times New Roman"/>
        </w:rPr>
        <w:t>, sites, blogs e demais mecanismos de participação da sociedade em tempo real, dinâmica e instâncias permanentes de diálogos abertos.</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C25B72"/>
    <w:rsid w:val="00007B2F"/>
    <w:rsid w:val="00013147"/>
    <w:rsid w:val="000256C0"/>
    <w:rsid w:val="00026D48"/>
    <w:rsid w:val="000279F3"/>
    <w:rsid w:val="00027F30"/>
    <w:rsid w:val="00031F41"/>
    <w:rsid w:val="00035941"/>
    <w:rsid w:val="000449A9"/>
    <w:rsid w:val="00060115"/>
    <w:rsid w:val="00060A58"/>
    <w:rsid w:val="00061050"/>
    <w:rsid w:val="00062591"/>
    <w:rsid w:val="000633E0"/>
    <w:rsid w:val="00063C97"/>
    <w:rsid w:val="00075CE8"/>
    <w:rsid w:val="00077E31"/>
    <w:rsid w:val="00077F62"/>
    <w:rsid w:val="00080454"/>
    <w:rsid w:val="00082C92"/>
    <w:rsid w:val="00085BC0"/>
    <w:rsid w:val="0009235E"/>
    <w:rsid w:val="00092A9F"/>
    <w:rsid w:val="000932FE"/>
    <w:rsid w:val="000944BD"/>
    <w:rsid w:val="0009543B"/>
    <w:rsid w:val="000A0CE7"/>
    <w:rsid w:val="000A1A66"/>
    <w:rsid w:val="000A57DC"/>
    <w:rsid w:val="000B2B3C"/>
    <w:rsid w:val="000B5C6C"/>
    <w:rsid w:val="000C03D8"/>
    <w:rsid w:val="000C61BF"/>
    <w:rsid w:val="000D05E0"/>
    <w:rsid w:val="000F0AEE"/>
    <w:rsid w:val="001100E9"/>
    <w:rsid w:val="00111DA8"/>
    <w:rsid w:val="001151CF"/>
    <w:rsid w:val="001175A4"/>
    <w:rsid w:val="0012149F"/>
    <w:rsid w:val="0012577A"/>
    <w:rsid w:val="0012595D"/>
    <w:rsid w:val="001314F2"/>
    <w:rsid w:val="0013231E"/>
    <w:rsid w:val="00135FDD"/>
    <w:rsid w:val="0014586E"/>
    <w:rsid w:val="00154F0C"/>
    <w:rsid w:val="001571D4"/>
    <w:rsid w:val="00161B10"/>
    <w:rsid w:val="001713B4"/>
    <w:rsid w:val="00172073"/>
    <w:rsid w:val="00174546"/>
    <w:rsid w:val="001752AE"/>
    <w:rsid w:val="0019126F"/>
    <w:rsid w:val="00193CBB"/>
    <w:rsid w:val="001A52F6"/>
    <w:rsid w:val="001A6AAF"/>
    <w:rsid w:val="001B1649"/>
    <w:rsid w:val="001B63D4"/>
    <w:rsid w:val="001B6A39"/>
    <w:rsid w:val="001C3D5A"/>
    <w:rsid w:val="001C7BF1"/>
    <w:rsid w:val="001D0501"/>
    <w:rsid w:val="001D055C"/>
    <w:rsid w:val="001D4010"/>
    <w:rsid w:val="001D6847"/>
    <w:rsid w:val="001E3AF1"/>
    <w:rsid w:val="001E6269"/>
    <w:rsid w:val="001E7ED4"/>
    <w:rsid w:val="001F0E2B"/>
    <w:rsid w:val="001F327A"/>
    <w:rsid w:val="00200AD2"/>
    <w:rsid w:val="00207CB3"/>
    <w:rsid w:val="0022187B"/>
    <w:rsid w:val="00224CF4"/>
    <w:rsid w:val="0023431E"/>
    <w:rsid w:val="00242585"/>
    <w:rsid w:val="00242C95"/>
    <w:rsid w:val="00251446"/>
    <w:rsid w:val="00252863"/>
    <w:rsid w:val="00253ED4"/>
    <w:rsid w:val="00265449"/>
    <w:rsid w:val="00265A46"/>
    <w:rsid w:val="002666C2"/>
    <w:rsid w:val="002753B7"/>
    <w:rsid w:val="00283220"/>
    <w:rsid w:val="00293CD3"/>
    <w:rsid w:val="00295228"/>
    <w:rsid w:val="00295E53"/>
    <w:rsid w:val="002A00A3"/>
    <w:rsid w:val="002A0F52"/>
    <w:rsid w:val="002A164A"/>
    <w:rsid w:val="002A4C1C"/>
    <w:rsid w:val="002A7E6F"/>
    <w:rsid w:val="002B196A"/>
    <w:rsid w:val="002B4F8F"/>
    <w:rsid w:val="002D715A"/>
    <w:rsid w:val="002D76BD"/>
    <w:rsid w:val="002E3429"/>
    <w:rsid w:val="002F2BB7"/>
    <w:rsid w:val="002F3219"/>
    <w:rsid w:val="0030546E"/>
    <w:rsid w:val="003060C3"/>
    <w:rsid w:val="00307E56"/>
    <w:rsid w:val="00320D86"/>
    <w:rsid w:val="00330F06"/>
    <w:rsid w:val="00336256"/>
    <w:rsid w:val="003363F3"/>
    <w:rsid w:val="0034629E"/>
    <w:rsid w:val="003506A8"/>
    <w:rsid w:val="00350E72"/>
    <w:rsid w:val="003602F0"/>
    <w:rsid w:val="00363BE6"/>
    <w:rsid w:val="00365E3D"/>
    <w:rsid w:val="00367794"/>
    <w:rsid w:val="00370582"/>
    <w:rsid w:val="00374181"/>
    <w:rsid w:val="00381537"/>
    <w:rsid w:val="003830A4"/>
    <w:rsid w:val="00391816"/>
    <w:rsid w:val="003928D6"/>
    <w:rsid w:val="003936DF"/>
    <w:rsid w:val="00396247"/>
    <w:rsid w:val="00397A2A"/>
    <w:rsid w:val="003A4CFF"/>
    <w:rsid w:val="003B1ACE"/>
    <w:rsid w:val="003B7E2F"/>
    <w:rsid w:val="003C03CD"/>
    <w:rsid w:val="003C1934"/>
    <w:rsid w:val="003C24C2"/>
    <w:rsid w:val="003D01BD"/>
    <w:rsid w:val="003D1B8A"/>
    <w:rsid w:val="003E19FB"/>
    <w:rsid w:val="003E2BC9"/>
    <w:rsid w:val="003E49D8"/>
    <w:rsid w:val="003E6C57"/>
    <w:rsid w:val="003E7BDE"/>
    <w:rsid w:val="003F04D3"/>
    <w:rsid w:val="003F20D8"/>
    <w:rsid w:val="003F46C6"/>
    <w:rsid w:val="00401810"/>
    <w:rsid w:val="00401DD5"/>
    <w:rsid w:val="00401FFF"/>
    <w:rsid w:val="004142AA"/>
    <w:rsid w:val="0042525E"/>
    <w:rsid w:val="00431566"/>
    <w:rsid w:val="00441E65"/>
    <w:rsid w:val="0044605D"/>
    <w:rsid w:val="004634FE"/>
    <w:rsid w:val="00465291"/>
    <w:rsid w:val="00477984"/>
    <w:rsid w:val="00483BC3"/>
    <w:rsid w:val="004A0395"/>
    <w:rsid w:val="004A25E9"/>
    <w:rsid w:val="004A28B0"/>
    <w:rsid w:val="004A3DA7"/>
    <w:rsid w:val="004A7F45"/>
    <w:rsid w:val="004B0D81"/>
    <w:rsid w:val="004B0DBB"/>
    <w:rsid w:val="004C0AB9"/>
    <w:rsid w:val="004C2341"/>
    <w:rsid w:val="004C487D"/>
    <w:rsid w:val="004C6D0B"/>
    <w:rsid w:val="004C6E88"/>
    <w:rsid w:val="004D7047"/>
    <w:rsid w:val="004E1E7A"/>
    <w:rsid w:val="00504E33"/>
    <w:rsid w:val="00506701"/>
    <w:rsid w:val="00515F51"/>
    <w:rsid w:val="00526DAD"/>
    <w:rsid w:val="00540ABB"/>
    <w:rsid w:val="0056085C"/>
    <w:rsid w:val="00562753"/>
    <w:rsid w:val="005740EC"/>
    <w:rsid w:val="0059045A"/>
    <w:rsid w:val="0059108B"/>
    <w:rsid w:val="00594968"/>
    <w:rsid w:val="005950A6"/>
    <w:rsid w:val="005A04DE"/>
    <w:rsid w:val="005B7593"/>
    <w:rsid w:val="005D0D32"/>
    <w:rsid w:val="005D421D"/>
    <w:rsid w:val="005D49C7"/>
    <w:rsid w:val="005E362A"/>
    <w:rsid w:val="005E3CDB"/>
    <w:rsid w:val="005F12E4"/>
    <w:rsid w:val="005F73D9"/>
    <w:rsid w:val="005F7903"/>
    <w:rsid w:val="00603ACB"/>
    <w:rsid w:val="006067B1"/>
    <w:rsid w:val="0060769B"/>
    <w:rsid w:val="00631DAE"/>
    <w:rsid w:val="00656136"/>
    <w:rsid w:val="00656267"/>
    <w:rsid w:val="00660A2C"/>
    <w:rsid w:val="006642C7"/>
    <w:rsid w:val="006648E3"/>
    <w:rsid w:val="0067182E"/>
    <w:rsid w:val="00681990"/>
    <w:rsid w:val="0068200F"/>
    <w:rsid w:val="006923FA"/>
    <w:rsid w:val="00695E71"/>
    <w:rsid w:val="006A1164"/>
    <w:rsid w:val="006A30EA"/>
    <w:rsid w:val="006B04DD"/>
    <w:rsid w:val="006B709F"/>
    <w:rsid w:val="006C0470"/>
    <w:rsid w:val="006C1E4A"/>
    <w:rsid w:val="006C4CE5"/>
    <w:rsid w:val="006C5C4D"/>
    <w:rsid w:val="006C7D2D"/>
    <w:rsid w:val="006D5EB7"/>
    <w:rsid w:val="006D67BB"/>
    <w:rsid w:val="006E4506"/>
    <w:rsid w:val="006F0B51"/>
    <w:rsid w:val="006F221B"/>
    <w:rsid w:val="006F3463"/>
    <w:rsid w:val="00707C05"/>
    <w:rsid w:val="00717053"/>
    <w:rsid w:val="007214CE"/>
    <w:rsid w:val="00722DCA"/>
    <w:rsid w:val="00727094"/>
    <w:rsid w:val="00735888"/>
    <w:rsid w:val="007450F3"/>
    <w:rsid w:val="007456D1"/>
    <w:rsid w:val="00752DB8"/>
    <w:rsid w:val="0076197A"/>
    <w:rsid w:val="0078022A"/>
    <w:rsid w:val="00781E3D"/>
    <w:rsid w:val="00792DBF"/>
    <w:rsid w:val="007971DE"/>
    <w:rsid w:val="007A37BA"/>
    <w:rsid w:val="007A6C05"/>
    <w:rsid w:val="007B6268"/>
    <w:rsid w:val="007B7413"/>
    <w:rsid w:val="007D3216"/>
    <w:rsid w:val="007D35DB"/>
    <w:rsid w:val="007E624D"/>
    <w:rsid w:val="007F7C31"/>
    <w:rsid w:val="008079AA"/>
    <w:rsid w:val="00816A67"/>
    <w:rsid w:val="00825EE3"/>
    <w:rsid w:val="00831644"/>
    <w:rsid w:val="00832840"/>
    <w:rsid w:val="0084191D"/>
    <w:rsid w:val="00843EDA"/>
    <w:rsid w:val="00855726"/>
    <w:rsid w:val="00863EEC"/>
    <w:rsid w:val="00866E92"/>
    <w:rsid w:val="008745D2"/>
    <w:rsid w:val="0088167A"/>
    <w:rsid w:val="008875BD"/>
    <w:rsid w:val="008A009C"/>
    <w:rsid w:val="008B0636"/>
    <w:rsid w:val="008B1459"/>
    <w:rsid w:val="008B21AD"/>
    <w:rsid w:val="008B2C19"/>
    <w:rsid w:val="008B2DDF"/>
    <w:rsid w:val="008B53DC"/>
    <w:rsid w:val="008B5DB2"/>
    <w:rsid w:val="008C1035"/>
    <w:rsid w:val="008C3A5A"/>
    <w:rsid w:val="008C610D"/>
    <w:rsid w:val="008C7862"/>
    <w:rsid w:val="008D0006"/>
    <w:rsid w:val="00903FF1"/>
    <w:rsid w:val="00904AEF"/>
    <w:rsid w:val="00913C00"/>
    <w:rsid w:val="00920F74"/>
    <w:rsid w:val="00940958"/>
    <w:rsid w:val="009500EA"/>
    <w:rsid w:val="009511BE"/>
    <w:rsid w:val="009519A6"/>
    <w:rsid w:val="00953C1A"/>
    <w:rsid w:val="00953EF1"/>
    <w:rsid w:val="00954341"/>
    <w:rsid w:val="00956417"/>
    <w:rsid w:val="00956980"/>
    <w:rsid w:val="00957B27"/>
    <w:rsid w:val="0096269B"/>
    <w:rsid w:val="009652C1"/>
    <w:rsid w:val="00965793"/>
    <w:rsid w:val="00965D4B"/>
    <w:rsid w:val="009753C4"/>
    <w:rsid w:val="009843C0"/>
    <w:rsid w:val="009B0CAD"/>
    <w:rsid w:val="009B1316"/>
    <w:rsid w:val="009B53BA"/>
    <w:rsid w:val="009B7C04"/>
    <w:rsid w:val="009B7D15"/>
    <w:rsid w:val="009C3AC3"/>
    <w:rsid w:val="009C4B7A"/>
    <w:rsid w:val="009C5AC3"/>
    <w:rsid w:val="009C5DF0"/>
    <w:rsid w:val="009D4CE5"/>
    <w:rsid w:val="009D7033"/>
    <w:rsid w:val="009E488A"/>
    <w:rsid w:val="009F757E"/>
    <w:rsid w:val="00A05F27"/>
    <w:rsid w:val="00A12E25"/>
    <w:rsid w:val="00A30039"/>
    <w:rsid w:val="00A34679"/>
    <w:rsid w:val="00A42E16"/>
    <w:rsid w:val="00A43697"/>
    <w:rsid w:val="00A439B1"/>
    <w:rsid w:val="00A54EE7"/>
    <w:rsid w:val="00A6722B"/>
    <w:rsid w:val="00A72C36"/>
    <w:rsid w:val="00A75C43"/>
    <w:rsid w:val="00A77A77"/>
    <w:rsid w:val="00A90130"/>
    <w:rsid w:val="00A92B1F"/>
    <w:rsid w:val="00A92DD9"/>
    <w:rsid w:val="00A93113"/>
    <w:rsid w:val="00AB0986"/>
    <w:rsid w:val="00AB7387"/>
    <w:rsid w:val="00AC0BB5"/>
    <w:rsid w:val="00AC138C"/>
    <w:rsid w:val="00AC4DFE"/>
    <w:rsid w:val="00AC7952"/>
    <w:rsid w:val="00AD7956"/>
    <w:rsid w:val="00B131F6"/>
    <w:rsid w:val="00B1669B"/>
    <w:rsid w:val="00B171B6"/>
    <w:rsid w:val="00B26102"/>
    <w:rsid w:val="00B32F61"/>
    <w:rsid w:val="00B347E0"/>
    <w:rsid w:val="00B40F24"/>
    <w:rsid w:val="00B45802"/>
    <w:rsid w:val="00B54060"/>
    <w:rsid w:val="00B563E5"/>
    <w:rsid w:val="00B57B7A"/>
    <w:rsid w:val="00B67A65"/>
    <w:rsid w:val="00B717BD"/>
    <w:rsid w:val="00B71FE2"/>
    <w:rsid w:val="00B82958"/>
    <w:rsid w:val="00B94AE4"/>
    <w:rsid w:val="00B96B79"/>
    <w:rsid w:val="00BA1AC6"/>
    <w:rsid w:val="00BA79DE"/>
    <w:rsid w:val="00BB47CB"/>
    <w:rsid w:val="00BB5FFE"/>
    <w:rsid w:val="00BB7307"/>
    <w:rsid w:val="00BC34E5"/>
    <w:rsid w:val="00BC4CB9"/>
    <w:rsid w:val="00BC764F"/>
    <w:rsid w:val="00BD4405"/>
    <w:rsid w:val="00BE3DFC"/>
    <w:rsid w:val="00BE5CF3"/>
    <w:rsid w:val="00BE7668"/>
    <w:rsid w:val="00BF1DBF"/>
    <w:rsid w:val="00BF4DE4"/>
    <w:rsid w:val="00BF53E8"/>
    <w:rsid w:val="00BF6554"/>
    <w:rsid w:val="00C04B76"/>
    <w:rsid w:val="00C131AF"/>
    <w:rsid w:val="00C152A3"/>
    <w:rsid w:val="00C17C96"/>
    <w:rsid w:val="00C209ED"/>
    <w:rsid w:val="00C22F50"/>
    <w:rsid w:val="00C23312"/>
    <w:rsid w:val="00C23924"/>
    <w:rsid w:val="00C249F1"/>
    <w:rsid w:val="00C25B72"/>
    <w:rsid w:val="00C407B7"/>
    <w:rsid w:val="00C61C5F"/>
    <w:rsid w:val="00C96DA7"/>
    <w:rsid w:val="00CA1343"/>
    <w:rsid w:val="00CA352F"/>
    <w:rsid w:val="00CD0BCF"/>
    <w:rsid w:val="00CD20B3"/>
    <w:rsid w:val="00CD51D5"/>
    <w:rsid w:val="00D01467"/>
    <w:rsid w:val="00D06430"/>
    <w:rsid w:val="00D06B03"/>
    <w:rsid w:val="00D10583"/>
    <w:rsid w:val="00D1466E"/>
    <w:rsid w:val="00D3018A"/>
    <w:rsid w:val="00D333F0"/>
    <w:rsid w:val="00D63550"/>
    <w:rsid w:val="00D7040B"/>
    <w:rsid w:val="00D7484E"/>
    <w:rsid w:val="00D75885"/>
    <w:rsid w:val="00D83B93"/>
    <w:rsid w:val="00DA2D66"/>
    <w:rsid w:val="00DA445B"/>
    <w:rsid w:val="00DA49C8"/>
    <w:rsid w:val="00DA5E14"/>
    <w:rsid w:val="00DA75EC"/>
    <w:rsid w:val="00DC0F0E"/>
    <w:rsid w:val="00DD1452"/>
    <w:rsid w:val="00DE59AE"/>
    <w:rsid w:val="00DF1C90"/>
    <w:rsid w:val="00DF6C2B"/>
    <w:rsid w:val="00E0078A"/>
    <w:rsid w:val="00E05C6E"/>
    <w:rsid w:val="00E23EDF"/>
    <w:rsid w:val="00E30F22"/>
    <w:rsid w:val="00E37BA0"/>
    <w:rsid w:val="00E42E8A"/>
    <w:rsid w:val="00E50566"/>
    <w:rsid w:val="00E53140"/>
    <w:rsid w:val="00E56EFD"/>
    <w:rsid w:val="00E63C32"/>
    <w:rsid w:val="00E64C5B"/>
    <w:rsid w:val="00E73ADD"/>
    <w:rsid w:val="00E77BE9"/>
    <w:rsid w:val="00E84192"/>
    <w:rsid w:val="00E84311"/>
    <w:rsid w:val="00E846E0"/>
    <w:rsid w:val="00E86D46"/>
    <w:rsid w:val="00E94002"/>
    <w:rsid w:val="00E95EFD"/>
    <w:rsid w:val="00EA4DD9"/>
    <w:rsid w:val="00EB2B30"/>
    <w:rsid w:val="00EB35C7"/>
    <w:rsid w:val="00EC016A"/>
    <w:rsid w:val="00EC125A"/>
    <w:rsid w:val="00EC20A4"/>
    <w:rsid w:val="00EC602D"/>
    <w:rsid w:val="00EC732C"/>
    <w:rsid w:val="00EE3F0E"/>
    <w:rsid w:val="00EE6851"/>
    <w:rsid w:val="00EF14A6"/>
    <w:rsid w:val="00F0302D"/>
    <w:rsid w:val="00F067DF"/>
    <w:rsid w:val="00F162E3"/>
    <w:rsid w:val="00F2372B"/>
    <w:rsid w:val="00F23871"/>
    <w:rsid w:val="00F46403"/>
    <w:rsid w:val="00F5054C"/>
    <w:rsid w:val="00F50F10"/>
    <w:rsid w:val="00F52B60"/>
    <w:rsid w:val="00F556E4"/>
    <w:rsid w:val="00F5756A"/>
    <w:rsid w:val="00F6791F"/>
    <w:rsid w:val="00F8582C"/>
    <w:rsid w:val="00F877E5"/>
    <w:rsid w:val="00F9070A"/>
    <w:rsid w:val="00F91CAF"/>
    <w:rsid w:val="00F91D27"/>
    <w:rsid w:val="00F92DBA"/>
    <w:rsid w:val="00F96D78"/>
    <w:rsid w:val="00FA4A0D"/>
    <w:rsid w:val="00FB1FA0"/>
    <w:rsid w:val="00FB6198"/>
    <w:rsid w:val="00FD0425"/>
    <w:rsid w:val="00FE1455"/>
    <w:rsid w:val="00FF02B7"/>
    <w:rsid w:val="00FF6F81"/>
    <w:rsid w:val="00FF7AA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29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F8582C"/>
    <w:pPr>
      <w:spacing w:after="0" w:line="240" w:lineRule="auto"/>
    </w:pPr>
    <w:rPr>
      <w:sz w:val="20"/>
      <w:szCs w:val="20"/>
    </w:rPr>
  </w:style>
  <w:style w:type="character" w:customStyle="1" w:styleId="TextodenotaderodapChar">
    <w:name w:val="Texto de nota de rodapé Char"/>
    <w:link w:val="Textodenotaderodap"/>
    <w:uiPriority w:val="99"/>
    <w:semiHidden/>
    <w:rsid w:val="00F8582C"/>
    <w:rPr>
      <w:sz w:val="20"/>
      <w:szCs w:val="20"/>
    </w:rPr>
  </w:style>
  <w:style w:type="character" w:styleId="Refdenotaderodap">
    <w:name w:val="footnote reference"/>
    <w:uiPriority w:val="99"/>
    <w:semiHidden/>
    <w:unhideWhenUsed/>
    <w:rsid w:val="00F8582C"/>
    <w:rPr>
      <w:vertAlign w:val="superscript"/>
    </w:rPr>
  </w:style>
  <w:style w:type="paragraph" w:styleId="NormalWeb">
    <w:name w:val="Normal (Web)"/>
    <w:basedOn w:val="Normal"/>
    <w:uiPriority w:val="99"/>
    <w:rsid w:val="00BC764F"/>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bibliographie">
    <w:name w:val="bibliographie"/>
    <w:basedOn w:val="Normal"/>
    <w:uiPriority w:val="99"/>
    <w:rsid w:val="00A42E16"/>
    <w:pPr>
      <w:spacing w:before="100" w:beforeAutospacing="1" w:after="100" w:afterAutospacing="1" w:line="240" w:lineRule="auto"/>
    </w:pPr>
    <w:rPr>
      <w:rFonts w:ascii="Times New Roman" w:eastAsia="Times New Roman" w:hAnsi="Times New Roman"/>
      <w:sz w:val="24"/>
      <w:szCs w:val="24"/>
      <w:lang w:eastAsia="pt-BR"/>
    </w:rPr>
  </w:style>
  <w:style w:type="character" w:styleId="Refdecomentrio">
    <w:name w:val="annotation reference"/>
    <w:uiPriority w:val="99"/>
    <w:semiHidden/>
    <w:unhideWhenUsed/>
    <w:rsid w:val="001571D4"/>
    <w:rPr>
      <w:sz w:val="16"/>
      <w:szCs w:val="16"/>
    </w:rPr>
  </w:style>
  <w:style w:type="paragraph" w:styleId="Textodecomentrio">
    <w:name w:val="annotation text"/>
    <w:basedOn w:val="Normal"/>
    <w:link w:val="TextodecomentrioChar"/>
    <w:uiPriority w:val="99"/>
    <w:unhideWhenUsed/>
    <w:rsid w:val="001571D4"/>
    <w:rPr>
      <w:sz w:val="20"/>
      <w:szCs w:val="20"/>
    </w:rPr>
  </w:style>
  <w:style w:type="character" w:customStyle="1" w:styleId="TextodecomentrioChar">
    <w:name w:val="Texto de comentário Char"/>
    <w:link w:val="Textodecomentrio"/>
    <w:uiPriority w:val="99"/>
    <w:rsid w:val="001571D4"/>
    <w:rPr>
      <w:lang w:eastAsia="en-US"/>
    </w:rPr>
  </w:style>
  <w:style w:type="paragraph" w:styleId="Assuntodocomentrio">
    <w:name w:val="annotation subject"/>
    <w:basedOn w:val="Textodecomentrio"/>
    <w:next w:val="Textodecomentrio"/>
    <w:link w:val="AssuntodocomentrioChar"/>
    <w:uiPriority w:val="99"/>
    <w:semiHidden/>
    <w:unhideWhenUsed/>
    <w:rsid w:val="001571D4"/>
    <w:rPr>
      <w:b/>
      <w:bCs/>
    </w:rPr>
  </w:style>
  <w:style w:type="character" w:customStyle="1" w:styleId="AssuntodocomentrioChar">
    <w:name w:val="Assunto do comentário Char"/>
    <w:link w:val="Assuntodocomentrio"/>
    <w:uiPriority w:val="99"/>
    <w:semiHidden/>
    <w:rsid w:val="001571D4"/>
    <w:rPr>
      <w:b/>
      <w:bCs/>
      <w:lang w:eastAsia="en-US"/>
    </w:rPr>
  </w:style>
  <w:style w:type="paragraph" w:styleId="Textodebalo">
    <w:name w:val="Balloon Text"/>
    <w:basedOn w:val="Normal"/>
    <w:link w:val="TextodebaloChar"/>
    <w:uiPriority w:val="99"/>
    <w:semiHidden/>
    <w:unhideWhenUsed/>
    <w:rsid w:val="001571D4"/>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1571D4"/>
    <w:rPr>
      <w:rFonts w:ascii="Tahoma" w:hAnsi="Tahoma" w:cs="Tahoma"/>
      <w:sz w:val="16"/>
      <w:szCs w:val="16"/>
      <w:lang w:eastAsia="en-US"/>
    </w:rPr>
  </w:style>
  <w:style w:type="character" w:styleId="Forte">
    <w:name w:val="Strong"/>
    <w:uiPriority w:val="22"/>
    <w:qFormat/>
    <w:rsid w:val="00C152A3"/>
    <w:rPr>
      <w:b/>
      <w:bCs/>
    </w:rPr>
  </w:style>
  <w:style w:type="character" w:styleId="Hyperlink">
    <w:name w:val="Hyperlink"/>
    <w:uiPriority w:val="99"/>
    <w:unhideWhenUsed/>
    <w:rsid w:val="00C152A3"/>
    <w:rPr>
      <w:color w:val="0000FF"/>
      <w:u w:val="single"/>
    </w:rPr>
  </w:style>
  <w:style w:type="paragraph" w:styleId="Cabealho">
    <w:name w:val="header"/>
    <w:basedOn w:val="Normal"/>
    <w:link w:val="CabealhoChar"/>
    <w:uiPriority w:val="99"/>
    <w:semiHidden/>
    <w:unhideWhenUsed/>
    <w:rsid w:val="001C7BF1"/>
    <w:pPr>
      <w:tabs>
        <w:tab w:val="center" w:pos="4252"/>
        <w:tab w:val="right" w:pos="8504"/>
      </w:tabs>
    </w:pPr>
  </w:style>
  <w:style w:type="character" w:customStyle="1" w:styleId="CabealhoChar">
    <w:name w:val="Cabeçalho Char"/>
    <w:link w:val="Cabealho"/>
    <w:uiPriority w:val="99"/>
    <w:semiHidden/>
    <w:rsid w:val="001C7BF1"/>
    <w:rPr>
      <w:sz w:val="22"/>
      <w:szCs w:val="22"/>
      <w:lang w:eastAsia="en-US"/>
    </w:rPr>
  </w:style>
  <w:style w:type="paragraph" w:styleId="Rodap">
    <w:name w:val="footer"/>
    <w:basedOn w:val="Normal"/>
    <w:link w:val="RodapChar"/>
    <w:uiPriority w:val="99"/>
    <w:unhideWhenUsed/>
    <w:rsid w:val="001C7BF1"/>
    <w:pPr>
      <w:tabs>
        <w:tab w:val="center" w:pos="4252"/>
        <w:tab w:val="right" w:pos="8504"/>
      </w:tabs>
    </w:pPr>
  </w:style>
  <w:style w:type="character" w:customStyle="1" w:styleId="RodapChar">
    <w:name w:val="Rodapé Char"/>
    <w:link w:val="Rodap"/>
    <w:uiPriority w:val="99"/>
    <w:rsid w:val="001C7BF1"/>
    <w:rPr>
      <w:sz w:val="22"/>
      <w:szCs w:val="22"/>
      <w:lang w:eastAsia="en-US"/>
    </w:rPr>
  </w:style>
  <w:style w:type="paragraph" w:styleId="Reviso">
    <w:name w:val="Revision"/>
    <w:hidden/>
    <w:uiPriority w:val="99"/>
    <w:semiHidden/>
    <w:rsid w:val="000A1A66"/>
    <w:rPr>
      <w:sz w:val="22"/>
      <w:szCs w:val="22"/>
      <w:lang w:eastAsia="en-US"/>
    </w:rPr>
  </w:style>
  <w:style w:type="character" w:styleId="nfase">
    <w:name w:val="Emphasis"/>
    <w:basedOn w:val="Fontepargpadro"/>
    <w:uiPriority w:val="20"/>
    <w:qFormat/>
    <w:rsid w:val="002B196A"/>
    <w:rPr>
      <w:i/>
      <w:iCs/>
    </w:rPr>
  </w:style>
  <w:style w:type="character" w:customStyle="1" w:styleId="apple-converted-space">
    <w:name w:val="apple-converted-space"/>
    <w:basedOn w:val="Fontepargpadro"/>
    <w:rsid w:val="002B19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29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F8582C"/>
    <w:pPr>
      <w:spacing w:after="0" w:line="240" w:lineRule="auto"/>
    </w:pPr>
    <w:rPr>
      <w:sz w:val="20"/>
      <w:szCs w:val="20"/>
    </w:rPr>
  </w:style>
  <w:style w:type="character" w:customStyle="1" w:styleId="TextodenotaderodapChar">
    <w:name w:val="Texto de nota de rodapé Char"/>
    <w:link w:val="Textodenotaderodap"/>
    <w:uiPriority w:val="99"/>
    <w:semiHidden/>
    <w:rsid w:val="00F8582C"/>
    <w:rPr>
      <w:sz w:val="20"/>
      <w:szCs w:val="20"/>
    </w:rPr>
  </w:style>
  <w:style w:type="character" w:styleId="Refdenotaderodap">
    <w:name w:val="footnote reference"/>
    <w:uiPriority w:val="99"/>
    <w:semiHidden/>
    <w:unhideWhenUsed/>
    <w:rsid w:val="00F8582C"/>
    <w:rPr>
      <w:vertAlign w:val="superscript"/>
    </w:rPr>
  </w:style>
  <w:style w:type="paragraph" w:styleId="NormalWeb">
    <w:name w:val="Normal (Web)"/>
    <w:basedOn w:val="Normal"/>
    <w:uiPriority w:val="99"/>
    <w:rsid w:val="00BC764F"/>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bibliographie">
    <w:name w:val="bibliographie"/>
    <w:basedOn w:val="Normal"/>
    <w:uiPriority w:val="99"/>
    <w:rsid w:val="00A42E16"/>
    <w:pPr>
      <w:spacing w:before="100" w:beforeAutospacing="1" w:after="100" w:afterAutospacing="1" w:line="240" w:lineRule="auto"/>
    </w:pPr>
    <w:rPr>
      <w:rFonts w:ascii="Times New Roman" w:eastAsia="Times New Roman" w:hAnsi="Times New Roman"/>
      <w:sz w:val="24"/>
      <w:szCs w:val="24"/>
      <w:lang w:eastAsia="pt-BR"/>
    </w:rPr>
  </w:style>
  <w:style w:type="character" w:styleId="Refdecomentrio">
    <w:name w:val="annotation reference"/>
    <w:uiPriority w:val="99"/>
    <w:semiHidden/>
    <w:unhideWhenUsed/>
    <w:rsid w:val="001571D4"/>
    <w:rPr>
      <w:sz w:val="16"/>
      <w:szCs w:val="16"/>
    </w:rPr>
  </w:style>
  <w:style w:type="paragraph" w:styleId="Textodecomentrio">
    <w:name w:val="annotation text"/>
    <w:basedOn w:val="Normal"/>
    <w:link w:val="TextodecomentrioChar"/>
    <w:uiPriority w:val="99"/>
    <w:unhideWhenUsed/>
    <w:rsid w:val="001571D4"/>
    <w:rPr>
      <w:sz w:val="20"/>
      <w:szCs w:val="20"/>
    </w:rPr>
  </w:style>
  <w:style w:type="character" w:customStyle="1" w:styleId="TextodecomentrioChar">
    <w:name w:val="Texto de comentário Char"/>
    <w:link w:val="Textodecomentrio"/>
    <w:uiPriority w:val="99"/>
    <w:rsid w:val="001571D4"/>
    <w:rPr>
      <w:lang w:eastAsia="en-US"/>
    </w:rPr>
  </w:style>
  <w:style w:type="paragraph" w:styleId="Assuntodocomentrio">
    <w:name w:val="annotation subject"/>
    <w:basedOn w:val="Textodecomentrio"/>
    <w:next w:val="Textodecomentrio"/>
    <w:link w:val="AssuntodocomentrioChar"/>
    <w:uiPriority w:val="99"/>
    <w:semiHidden/>
    <w:unhideWhenUsed/>
    <w:rsid w:val="001571D4"/>
    <w:rPr>
      <w:b/>
      <w:bCs/>
    </w:rPr>
  </w:style>
  <w:style w:type="character" w:customStyle="1" w:styleId="AssuntodocomentrioChar">
    <w:name w:val="Assunto do comentário Char"/>
    <w:link w:val="Assuntodocomentrio"/>
    <w:uiPriority w:val="99"/>
    <w:semiHidden/>
    <w:rsid w:val="001571D4"/>
    <w:rPr>
      <w:b/>
      <w:bCs/>
      <w:lang w:eastAsia="en-US"/>
    </w:rPr>
  </w:style>
  <w:style w:type="paragraph" w:styleId="Textodebalo">
    <w:name w:val="Balloon Text"/>
    <w:basedOn w:val="Normal"/>
    <w:link w:val="TextodebaloChar"/>
    <w:uiPriority w:val="99"/>
    <w:semiHidden/>
    <w:unhideWhenUsed/>
    <w:rsid w:val="001571D4"/>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1571D4"/>
    <w:rPr>
      <w:rFonts w:ascii="Tahoma" w:hAnsi="Tahoma" w:cs="Tahoma"/>
      <w:sz w:val="16"/>
      <w:szCs w:val="16"/>
      <w:lang w:eastAsia="en-US"/>
    </w:rPr>
  </w:style>
  <w:style w:type="character" w:styleId="Forte">
    <w:name w:val="Strong"/>
    <w:uiPriority w:val="22"/>
    <w:qFormat/>
    <w:rsid w:val="00C152A3"/>
    <w:rPr>
      <w:b/>
      <w:bCs/>
    </w:rPr>
  </w:style>
  <w:style w:type="character" w:styleId="Hyperlink">
    <w:name w:val="Hyperlink"/>
    <w:uiPriority w:val="99"/>
    <w:unhideWhenUsed/>
    <w:rsid w:val="00C152A3"/>
    <w:rPr>
      <w:color w:val="0000FF"/>
      <w:u w:val="single"/>
    </w:rPr>
  </w:style>
  <w:style w:type="paragraph" w:styleId="Cabealho">
    <w:name w:val="header"/>
    <w:basedOn w:val="Normal"/>
    <w:link w:val="CabealhoChar"/>
    <w:uiPriority w:val="99"/>
    <w:semiHidden/>
    <w:unhideWhenUsed/>
    <w:rsid w:val="001C7BF1"/>
    <w:pPr>
      <w:tabs>
        <w:tab w:val="center" w:pos="4252"/>
        <w:tab w:val="right" w:pos="8504"/>
      </w:tabs>
    </w:pPr>
  </w:style>
  <w:style w:type="character" w:customStyle="1" w:styleId="CabealhoChar">
    <w:name w:val="Cabeçalho Char"/>
    <w:link w:val="Cabealho"/>
    <w:uiPriority w:val="99"/>
    <w:semiHidden/>
    <w:rsid w:val="001C7BF1"/>
    <w:rPr>
      <w:sz w:val="22"/>
      <w:szCs w:val="22"/>
      <w:lang w:eastAsia="en-US"/>
    </w:rPr>
  </w:style>
  <w:style w:type="paragraph" w:styleId="Rodap">
    <w:name w:val="footer"/>
    <w:basedOn w:val="Normal"/>
    <w:link w:val="RodapChar"/>
    <w:uiPriority w:val="99"/>
    <w:unhideWhenUsed/>
    <w:rsid w:val="001C7BF1"/>
    <w:pPr>
      <w:tabs>
        <w:tab w:val="center" w:pos="4252"/>
        <w:tab w:val="right" w:pos="8504"/>
      </w:tabs>
    </w:pPr>
  </w:style>
  <w:style w:type="character" w:customStyle="1" w:styleId="RodapChar">
    <w:name w:val="Rodapé Char"/>
    <w:link w:val="Rodap"/>
    <w:uiPriority w:val="99"/>
    <w:rsid w:val="001C7BF1"/>
    <w:rPr>
      <w:sz w:val="22"/>
      <w:szCs w:val="22"/>
      <w:lang w:eastAsia="en-US"/>
    </w:rPr>
  </w:style>
  <w:style w:type="paragraph" w:styleId="Reviso">
    <w:name w:val="Revision"/>
    <w:hidden/>
    <w:uiPriority w:val="99"/>
    <w:semiHidden/>
    <w:rsid w:val="000A1A66"/>
    <w:rPr>
      <w:sz w:val="22"/>
      <w:szCs w:val="22"/>
      <w:lang w:eastAsia="en-US"/>
    </w:rPr>
  </w:style>
  <w:style w:type="character" w:styleId="nfase">
    <w:name w:val="Emphasis"/>
    <w:basedOn w:val="Fontepargpadro"/>
    <w:uiPriority w:val="20"/>
    <w:qFormat/>
    <w:rsid w:val="002B196A"/>
    <w:rPr>
      <w:i/>
      <w:iCs/>
    </w:rPr>
  </w:style>
  <w:style w:type="character" w:customStyle="1" w:styleId="apple-converted-space">
    <w:name w:val="apple-converted-space"/>
    <w:basedOn w:val="Fontepargpadro"/>
    <w:rsid w:val="002B196A"/>
  </w:style>
</w:styles>
</file>

<file path=word/webSettings.xml><?xml version="1.0" encoding="utf-8"?>
<w:webSettings xmlns:r="http://schemas.openxmlformats.org/officeDocument/2006/relationships" xmlns:w="http://schemas.openxmlformats.org/wordprocessingml/2006/main">
  <w:divs>
    <w:div w:id="144710906">
      <w:bodyDiv w:val="1"/>
      <w:marLeft w:val="0"/>
      <w:marRight w:val="0"/>
      <w:marTop w:val="0"/>
      <w:marBottom w:val="0"/>
      <w:divBdr>
        <w:top w:val="none" w:sz="0" w:space="0" w:color="auto"/>
        <w:left w:val="none" w:sz="0" w:space="0" w:color="auto"/>
        <w:bottom w:val="none" w:sz="0" w:space="0" w:color="auto"/>
        <w:right w:val="none" w:sz="0" w:space="0" w:color="auto"/>
      </w:divBdr>
    </w:div>
    <w:div w:id="259027986">
      <w:bodyDiv w:val="1"/>
      <w:marLeft w:val="0"/>
      <w:marRight w:val="0"/>
      <w:marTop w:val="0"/>
      <w:marBottom w:val="0"/>
      <w:divBdr>
        <w:top w:val="none" w:sz="0" w:space="0" w:color="auto"/>
        <w:left w:val="none" w:sz="0" w:space="0" w:color="auto"/>
        <w:bottom w:val="none" w:sz="0" w:space="0" w:color="auto"/>
        <w:right w:val="none" w:sz="0" w:space="0" w:color="auto"/>
      </w:divBdr>
    </w:div>
    <w:div w:id="888763053">
      <w:bodyDiv w:val="1"/>
      <w:marLeft w:val="0"/>
      <w:marRight w:val="0"/>
      <w:marTop w:val="0"/>
      <w:marBottom w:val="0"/>
      <w:divBdr>
        <w:top w:val="none" w:sz="0" w:space="0" w:color="auto"/>
        <w:left w:val="none" w:sz="0" w:space="0" w:color="auto"/>
        <w:bottom w:val="none" w:sz="0" w:space="0" w:color="auto"/>
        <w:right w:val="none" w:sz="0" w:space="0" w:color="auto"/>
      </w:divBdr>
    </w:div>
    <w:div w:id="1663268664">
      <w:bodyDiv w:val="1"/>
      <w:marLeft w:val="0"/>
      <w:marRight w:val="0"/>
      <w:marTop w:val="0"/>
      <w:marBottom w:val="0"/>
      <w:divBdr>
        <w:top w:val="none" w:sz="0" w:space="0" w:color="auto"/>
        <w:left w:val="none" w:sz="0" w:space="0" w:color="auto"/>
        <w:bottom w:val="none" w:sz="0" w:space="0" w:color="auto"/>
        <w:right w:val="none" w:sz="0" w:space="0" w:color="auto"/>
      </w:divBdr>
    </w:div>
    <w:div w:id="1783183749">
      <w:bodyDiv w:val="1"/>
      <w:marLeft w:val="43"/>
      <w:marRight w:val="43"/>
      <w:marTop w:val="21"/>
      <w:marBottom w:val="86"/>
      <w:divBdr>
        <w:top w:val="none" w:sz="0" w:space="0" w:color="auto"/>
        <w:left w:val="none" w:sz="0" w:space="0" w:color="auto"/>
        <w:bottom w:val="none" w:sz="0" w:space="0" w:color="auto"/>
        <w:right w:val="none" w:sz="0" w:space="0" w:color="auto"/>
      </w:divBdr>
      <w:divsChild>
        <w:div w:id="1848206316">
          <w:marLeft w:val="0"/>
          <w:marRight w:val="0"/>
          <w:marTop w:val="0"/>
          <w:marBottom w:val="0"/>
          <w:divBdr>
            <w:top w:val="none" w:sz="0" w:space="0" w:color="auto"/>
            <w:left w:val="none" w:sz="0" w:space="0" w:color="auto"/>
            <w:bottom w:val="none" w:sz="0" w:space="0" w:color="auto"/>
            <w:right w:val="none" w:sz="0" w:space="0" w:color="auto"/>
          </w:divBdr>
          <w:divsChild>
            <w:div w:id="1070082504">
              <w:marLeft w:val="0"/>
              <w:marRight w:val="0"/>
              <w:marTop w:val="0"/>
              <w:marBottom w:val="0"/>
              <w:divBdr>
                <w:top w:val="none" w:sz="0" w:space="0" w:color="auto"/>
                <w:left w:val="none" w:sz="0" w:space="0" w:color="auto"/>
                <w:bottom w:val="none" w:sz="0" w:space="0" w:color="auto"/>
                <w:right w:val="none" w:sz="0" w:space="0" w:color="auto"/>
              </w:divBdr>
              <w:divsChild>
                <w:div w:id="2123069847">
                  <w:marLeft w:val="0"/>
                  <w:marRight w:val="0"/>
                  <w:marTop w:val="0"/>
                  <w:marBottom w:val="0"/>
                  <w:divBdr>
                    <w:top w:val="none" w:sz="0" w:space="0" w:color="auto"/>
                    <w:left w:val="none" w:sz="0" w:space="0" w:color="auto"/>
                    <w:bottom w:val="none" w:sz="0" w:space="0" w:color="auto"/>
                    <w:right w:val="none" w:sz="0" w:space="0" w:color="auto"/>
                  </w:divBdr>
                  <w:divsChild>
                    <w:div w:id="352153714">
                      <w:marLeft w:val="0"/>
                      <w:marRight w:val="0"/>
                      <w:marTop w:val="0"/>
                      <w:marBottom w:val="0"/>
                      <w:divBdr>
                        <w:top w:val="none" w:sz="0" w:space="0" w:color="auto"/>
                        <w:left w:val="none" w:sz="0" w:space="0" w:color="auto"/>
                        <w:bottom w:val="none" w:sz="0" w:space="0" w:color="auto"/>
                        <w:right w:val="none" w:sz="0" w:space="0" w:color="auto"/>
                      </w:divBdr>
                      <w:divsChild>
                        <w:div w:id="2051489136">
                          <w:marLeft w:val="0"/>
                          <w:marRight w:val="0"/>
                          <w:marTop w:val="0"/>
                          <w:marBottom w:val="0"/>
                          <w:divBdr>
                            <w:top w:val="none" w:sz="0" w:space="0" w:color="auto"/>
                            <w:left w:val="none" w:sz="0" w:space="0" w:color="auto"/>
                            <w:bottom w:val="none" w:sz="0" w:space="0" w:color="auto"/>
                            <w:right w:val="none" w:sz="0" w:space="0" w:color="auto"/>
                          </w:divBdr>
                          <w:divsChild>
                            <w:div w:id="47318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174059">
      <w:bodyDiv w:val="1"/>
      <w:marLeft w:val="0"/>
      <w:marRight w:val="0"/>
      <w:marTop w:val="0"/>
      <w:marBottom w:val="0"/>
      <w:divBdr>
        <w:top w:val="none" w:sz="0" w:space="0" w:color="auto"/>
        <w:left w:val="none" w:sz="0" w:space="0" w:color="auto"/>
        <w:bottom w:val="none" w:sz="0" w:space="0" w:color="auto"/>
        <w:right w:val="none" w:sz="0" w:space="0" w:color="auto"/>
      </w:divBdr>
      <w:divsChild>
        <w:div w:id="159543187">
          <w:marLeft w:val="0"/>
          <w:marRight w:val="0"/>
          <w:marTop w:val="0"/>
          <w:marBottom w:val="0"/>
          <w:divBdr>
            <w:top w:val="none" w:sz="0" w:space="0" w:color="auto"/>
            <w:left w:val="none" w:sz="0" w:space="0" w:color="auto"/>
            <w:bottom w:val="none" w:sz="0" w:space="0" w:color="auto"/>
            <w:right w:val="none" w:sz="0" w:space="0" w:color="auto"/>
          </w:divBdr>
          <w:divsChild>
            <w:div w:id="1889292060">
              <w:marLeft w:val="0"/>
              <w:marRight w:val="0"/>
              <w:marTop w:val="0"/>
              <w:marBottom w:val="0"/>
              <w:divBdr>
                <w:top w:val="none" w:sz="0" w:space="0" w:color="auto"/>
                <w:left w:val="none" w:sz="0" w:space="0" w:color="auto"/>
                <w:bottom w:val="none" w:sz="0" w:space="0" w:color="auto"/>
                <w:right w:val="none" w:sz="0" w:space="0" w:color="auto"/>
              </w:divBdr>
              <w:divsChild>
                <w:div w:id="1908488152">
                  <w:marLeft w:val="0"/>
                  <w:marRight w:val="0"/>
                  <w:marTop w:val="0"/>
                  <w:marBottom w:val="0"/>
                  <w:divBdr>
                    <w:top w:val="none" w:sz="0" w:space="0" w:color="auto"/>
                    <w:left w:val="none" w:sz="0" w:space="0" w:color="auto"/>
                    <w:bottom w:val="none" w:sz="0" w:space="0" w:color="auto"/>
                    <w:right w:val="none" w:sz="0" w:space="0" w:color="auto"/>
                  </w:divBdr>
                  <w:divsChild>
                    <w:div w:id="1596741641">
                      <w:marLeft w:val="0"/>
                      <w:marRight w:val="0"/>
                      <w:marTop w:val="0"/>
                      <w:marBottom w:val="0"/>
                      <w:divBdr>
                        <w:top w:val="none" w:sz="0" w:space="0" w:color="auto"/>
                        <w:left w:val="none" w:sz="0" w:space="0" w:color="auto"/>
                        <w:bottom w:val="none" w:sz="0" w:space="0" w:color="auto"/>
                        <w:right w:val="none" w:sz="0" w:space="0" w:color="auto"/>
                      </w:divBdr>
                      <w:divsChild>
                        <w:div w:id="468012043">
                          <w:marLeft w:val="-11"/>
                          <w:marRight w:val="0"/>
                          <w:marTop w:val="0"/>
                          <w:marBottom w:val="0"/>
                          <w:divBdr>
                            <w:top w:val="none" w:sz="0" w:space="0" w:color="auto"/>
                            <w:left w:val="none" w:sz="0" w:space="0" w:color="auto"/>
                            <w:bottom w:val="none" w:sz="0" w:space="0" w:color="auto"/>
                            <w:right w:val="none" w:sz="0" w:space="0" w:color="auto"/>
                          </w:divBdr>
                          <w:divsChild>
                            <w:div w:id="778986043">
                              <w:marLeft w:val="0"/>
                              <w:marRight w:val="0"/>
                              <w:marTop w:val="0"/>
                              <w:marBottom w:val="0"/>
                              <w:divBdr>
                                <w:top w:val="none" w:sz="0" w:space="0" w:color="auto"/>
                                <w:left w:val="none" w:sz="0" w:space="0" w:color="auto"/>
                                <w:bottom w:val="none" w:sz="0" w:space="0" w:color="auto"/>
                                <w:right w:val="none" w:sz="0" w:space="0" w:color="auto"/>
                              </w:divBdr>
                              <w:divsChild>
                                <w:div w:id="1959331331">
                                  <w:marLeft w:val="0"/>
                                  <w:marRight w:val="-11"/>
                                  <w:marTop w:val="0"/>
                                  <w:marBottom w:val="0"/>
                                  <w:divBdr>
                                    <w:top w:val="none" w:sz="0" w:space="0" w:color="auto"/>
                                    <w:left w:val="none" w:sz="0" w:space="0" w:color="auto"/>
                                    <w:bottom w:val="none" w:sz="0" w:space="0" w:color="auto"/>
                                    <w:right w:val="none" w:sz="0" w:space="0" w:color="auto"/>
                                  </w:divBdr>
                                  <w:divsChild>
                                    <w:div w:id="1926455679">
                                      <w:marLeft w:val="0"/>
                                      <w:marRight w:val="0"/>
                                      <w:marTop w:val="0"/>
                                      <w:marBottom w:val="0"/>
                                      <w:divBdr>
                                        <w:top w:val="none" w:sz="0" w:space="0" w:color="auto"/>
                                        <w:left w:val="none" w:sz="0" w:space="0" w:color="auto"/>
                                        <w:bottom w:val="none" w:sz="0" w:space="0" w:color="auto"/>
                                        <w:right w:val="none" w:sz="0" w:space="0" w:color="auto"/>
                                      </w:divBdr>
                                      <w:divsChild>
                                        <w:div w:id="72629799">
                                          <w:marLeft w:val="0"/>
                                          <w:marRight w:val="0"/>
                                          <w:marTop w:val="0"/>
                                          <w:marBottom w:val="0"/>
                                          <w:divBdr>
                                            <w:top w:val="none" w:sz="0" w:space="0" w:color="auto"/>
                                            <w:left w:val="none" w:sz="0" w:space="0" w:color="auto"/>
                                            <w:bottom w:val="none" w:sz="0" w:space="0" w:color="auto"/>
                                            <w:right w:val="none" w:sz="0" w:space="0" w:color="auto"/>
                                          </w:divBdr>
                                          <w:divsChild>
                                            <w:div w:id="805508097">
                                              <w:marLeft w:val="0"/>
                                              <w:marRight w:val="0"/>
                                              <w:marTop w:val="0"/>
                                              <w:marBottom w:val="107"/>
                                              <w:divBdr>
                                                <w:top w:val="none" w:sz="0" w:space="0" w:color="auto"/>
                                                <w:left w:val="none" w:sz="0" w:space="0" w:color="auto"/>
                                                <w:bottom w:val="none" w:sz="0" w:space="0" w:color="auto"/>
                                                <w:right w:val="none" w:sz="0" w:space="0" w:color="auto"/>
                                              </w:divBdr>
                                              <w:divsChild>
                                                <w:div w:id="1150442180">
                                                  <w:marLeft w:val="0"/>
                                                  <w:marRight w:val="0"/>
                                                  <w:marTop w:val="0"/>
                                                  <w:marBottom w:val="0"/>
                                                  <w:divBdr>
                                                    <w:top w:val="none" w:sz="0" w:space="0" w:color="auto"/>
                                                    <w:left w:val="none" w:sz="0" w:space="0" w:color="auto"/>
                                                    <w:bottom w:val="none" w:sz="0" w:space="0" w:color="auto"/>
                                                    <w:right w:val="none" w:sz="0" w:space="0" w:color="auto"/>
                                                  </w:divBdr>
                                                  <w:divsChild>
                                                    <w:div w:id="278878750">
                                                      <w:marLeft w:val="0"/>
                                                      <w:marRight w:val="0"/>
                                                      <w:marTop w:val="0"/>
                                                      <w:marBottom w:val="0"/>
                                                      <w:divBdr>
                                                        <w:top w:val="none" w:sz="0" w:space="0" w:color="auto"/>
                                                        <w:left w:val="none" w:sz="0" w:space="0" w:color="auto"/>
                                                        <w:bottom w:val="none" w:sz="0" w:space="0" w:color="auto"/>
                                                        <w:right w:val="none" w:sz="0" w:space="0" w:color="auto"/>
                                                      </w:divBdr>
                                                      <w:divsChild>
                                                        <w:div w:id="764033218">
                                                          <w:marLeft w:val="0"/>
                                                          <w:marRight w:val="0"/>
                                                          <w:marTop w:val="0"/>
                                                          <w:marBottom w:val="0"/>
                                                          <w:divBdr>
                                                            <w:top w:val="none" w:sz="0" w:space="0" w:color="auto"/>
                                                            <w:left w:val="none" w:sz="0" w:space="0" w:color="auto"/>
                                                            <w:bottom w:val="none" w:sz="0" w:space="0" w:color="auto"/>
                                                            <w:right w:val="none" w:sz="0" w:space="0" w:color="auto"/>
                                                          </w:divBdr>
                                                          <w:divsChild>
                                                            <w:div w:id="1896618567">
                                                              <w:marLeft w:val="0"/>
                                                              <w:marRight w:val="0"/>
                                                              <w:marTop w:val="0"/>
                                                              <w:marBottom w:val="0"/>
                                                              <w:divBdr>
                                                                <w:top w:val="none" w:sz="0" w:space="0" w:color="auto"/>
                                                                <w:left w:val="none" w:sz="0" w:space="0" w:color="auto"/>
                                                                <w:bottom w:val="none" w:sz="0" w:space="0" w:color="auto"/>
                                                                <w:right w:val="none" w:sz="0" w:space="0" w:color="auto"/>
                                                              </w:divBdr>
                                                              <w:divsChild>
                                                                <w:div w:id="1906718957">
                                                                  <w:marLeft w:val="0"/>
                                                                  <w:marRight w:val="0"/>
                                                                  <w:marTop w:val="0"/>
                                                                  <w:marBottom w:val="107"/>
                                                                  <w:divBdr>
                                                                    <w:top w:val="none" w:sz="0" w:space="0" w:color="auto"/>
                                                                    <w:left w:val="none" w:sz="0" w:space="0" w:color="auto"/>
                                                                    <w:bottom w:val="none" w:sz="0" w:space="0" w:color="auto"/>
                                                                    <w:right w:val="none" w:sz="0" w:space="0" w:color="auto"/>
                                                                  </w:divBdr>
                                                                  <w:divsChild>
                                                                    <w:div w:id="215164410">
                                                                      <w:marLeft w:val="0"/>
                                                                      <w:marRight w:val="0"/>
                                                                      <w:marTop w:val="0"/>
                                                                      <w:marBottom w:val="0"/>
                                                                      <w:divBdr>
                                                                        <w:top w:val="none" w:sz="0" w:space="0" w:color="auto"/>
                                                                        <w:left w:val="none" w:sz="0" w:space="0" w:color="auto"/>
                                                                        <w:bottom w:val="none" w:sz="0" w:space="0" w:color="auto"/>
                                                                        <w:right w:val="none" w:sz="0" w:space="0" w:color="auto"/>
                                                                      </w:divBdr>
                                                                      <w:divsChild>
                                                                        <w:div w:id="1388070760">
                                                                          <w:marLeft w:val="0"/>
                                                                          <w:marRight w:val="0"/>
                                                                          <w:marTop w:val="0"/>
                                                                          <w:marBottom w:val="0"/>
                                                                          <w:divBdr>
                                                                            <w:top w:val="none" w:sz="0" w:space="0" w:color="auto"/>
                                                                            <w:left w:val="none" w:sz="0" w:space="0" w:color="auto"/>
                                                                            <w:bottom w:val="none" w:sz="0" w:space="0" w:color="auto"/>
                                                                            <w:right w:val="none" w:sz="0" w:space="0" w:color="auto"/>
                                                                          </w:divBdr>
                                                                          <w:divsChild>
                                                                            <w:div w:id="1756976243">
                                                                              <w:marLeft w:val="0"/>
                                                                              <w:marRight w:val="0"/>
                                                                              <w:marTop w:val="0"/>
                                                                              <w:marBottom w:val="0"/>
                                                                              <w:divBdr>
                                                                                <w:top w:val="none" w:sz="0" w:space="0" w:color="auto"/>
                                                                                <w:left w:val="none" w:sz="0" w:space="0" w:color="auto"/>
                                                                                <w:bottom w:val="none" w:sz="0" w:space="0" w:color="auto"/>
                                                                                <w:right w:val="none" w:sz="0" w:space="0" w:color="auto"/>
                                                                              </w:divBdr>
                                                                              <w:divsChild>
                                                                                <w:div w:id="824323174">
                                                                                  <w:marLeft w:val="0"/>
                                                                                  <w:marRight w:val="0"/>
                                                                                  <w:marTop w:val="0"/>
                                                                                  <w:marBottom w:val="0"/>
                                                                                  <w:divBdr>
                                                                                    <w:top w:val="none" w:sz="0" w:space="0" w:color="auto"/>
                                                                                    <w:left w:val="none" w:sz="0" w:space="0" w:color="auto"/>
                                                                                    <w:bottom w:val="none" w:sz="0" w:space="0" w:color="auto"/>
                                                                                    <w:right w:val="none" w:sz="0" w:space="0" w:color="auto"/>
                                                                                  </w:divBdr>
                                                                                  <w:divsChild>
                                                                                    <w:div w:id="550921871">
                                                                                      <w:marLeft w:val="0"/>
                                                                                      <w:marRight w:val="0"/>
                                                                                      <w:marTop w:val="0"/>
                                                                                      <w:marBottom w:val="129"/>
                                                                                      <w:divBdr>
                                                                                        <w:top w:val="none" w:sz="0" w:space="0" w:color="auto"/>
                                                                                        <w:left w:val="single" w:sz="4" w:space="6" w:color="D3D6DB"/>
                                                                                        <w:bottom w:val="none" w:sz="0" w:space="0" w:color="auto"/>
                                                                                        <w:right w:val="single" w:sz="4" w:space="6" w:color="D3D6DB"/>
                                                                                      </w:divBdr>
                                                                                      <w:divsChild>
                                                                                        <w:div w:id="1487669159">
                                                                                          <w:marLeft w:val="0"/>
                                                                                          <w:marRight w:val="0"/>
                                                                                          <w:marTop w:val="0"/>
                                                                                          <w:marBottom w:val="0"/>
                                                                                          <w:divBdr>
                                                                                            <w:top w:val="none" w:sz="0" w:space="0" w:color="auto"/>
                                                                                            <w:left w:val="none" w:sz="0" w:space="0" w:color="auto"/>
                                                                                            <w:bottom w:val="none" w:sz="0" w:space="0" w:color="auto"/>
                                                                                            <w:right w:val="none" w:sz="0" w:space="0" w:color="auto"/>
                                                                                          </w:divBdr>
                                                                                          <w:divsChild>
                                                                                            <w:div w:id="227500291">
                                                                                              <w:marLeft w:val="0"/>
                                                                                              <w:marRight w:val="0"/>
                                                                                              <w:marTop w:val="0"/>
                                                                                              <w:marBottom w:val="0"/>
                                                                                              <w:divBdr>
                                                                                                <w:top w:val="none" w:sz="0" w:space="0" w:color="auto"/>
                                                                                                <w:left w:val="none" w:sz="0" w:space="0" w:color="auto"/>
                                                                                                <w:bottom w:val="none" w:sz="0" w:space="0" w:color="auto"/>
                                                                                                <w:right w:val="none" w:sz="0" w:space="0" w:color="auto"/>
                                                                                              </w:divBdr>
                                                                                              <w:divsChild>
                                                                                                <w:div w:id="1558468301">
                                                                                                  <w:marLeft w:val="0"/>
                                                                                                  <w:marRight w:val="0"/>
                                                                                                  <w:marTop w:val="0"/>
                                                                                                  <w:marBottom w:val="0"/>
                                                                                                  <w:divBdr>
                                                                                                    <w:top w:val="none" w:sz="0" w:space="0" w:color="auto"/>
                                                                                                    <w:left w:val="none" w:sz="0" w:space="0" w:color="auto"/>
                                                                                                    <w:bottom w:val="none" w:sz="0" w:space="0" w:color="auto"/>
                                                                                                    <w:right w:val="none" w:sz="0" w:space="0" w:color="auto"/>
                                                                                                  </w:divBdr>
                                                                                                  <w:divsChild>
                                                                                                    <w:div w:id="533153125">
                                                                                                      <w:marLeft w:val="0"/>
                                                                                                      <w:marRight w:val="0"/>
                                                                                                      <w:marTop w:val="0"/>
                                                                                                      <w:marBottom w:val="0"/>
                                                                                                      <w:divBdr>
                                                                                                        <w:top w:val="none" w:sz="0" w:space="0" w:color="auto"/>
                                                                                                        <w:left w:val="none" w:sz="0" w:space="0" w:color="auto"/>
                                                                                                        <w:bottom w:val="none" w:sz="0" w:space="0" w:color="auto"/>
                                                                                                        <w:right w:val="none" w:sz="0" w:space="0" w:color="auto"/>
                                                                                                      </w:divBdr>
                                                                                                      <w:divsChild>
                                                                                                        <w:div w:id="1394280329">
                                                                                                          <w:marLeft w:val="0"/>
                                                                                                          <w:marRight w:val="0"/>
                                                                                                          <w:marTop w:val="0"/>
                                                                                                          <w:marBottom w:val="0"/>
                                                                                                          <w:divBdr>
                                                                                                            <w:top w:val="none" w:sz="0" w:space="0" w:color="auto"/>
                                                                                                            <w:left w:val="none" w:sz="0" w:space="0" w:color="auto"/>
                                                                                                            <w:bottom w:val="none" w:sz="0" w:space="0" w:color="auto"/>
                                                                                                            <w:right w:val="none" w:sz="0" w:space="0" w:color="auto"/>
                                                                                                          </w:divBdr>
                                                                                                          <w:divsChild>
                                                                                                            <w:div w:id="170860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ecretariageral.gov.br/atuacao/mrosc"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F62E75-6918-426A-9775-379AC3B587FA}">
  <ds:schemaRefs>
    <ds:schemaRef ds:uri="http://schemas.openxmlformats.org/officeDocument/2006/bibliography"/>
  </ds:schemaRefs>
</ds:datastoreItem>
</file>

<file path=customXml/itemProps2.xml><?xml version="1.0" encoding="utf-8"?>
<ds:datastoreItem xmlns:ds="http://schemas.openxmlformats.org/officeDocument/2006/customXml" ds:itemID="{1091B995-550B-47EB-9193-9AF9CF96B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7219</Words>
  <Characters>38986</Characters>
  <Application>Microsoft Office Word</Application>
  <DocSecurity>0</DocSecurity>
  <Lines>324</Lines>
  <Paragraphs>92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46113</CharactersWithSpaces>
  <SharedDoc>false</SharedDoc>
  <HLinks>
    <vt:vector size="6" baseType="variant">
      <vt:variant>
        <vt:i4>2687011</vt:i4>
      </vt:variant>
      <vt:variant>
        <vt:i4>3</vt:i4>
      </vt:variant>
      <vt:variant>
        <vt:i4>0</vt:i4>
      </vt:variant>
      <vt:variant>
        <vt:i4>5</vt:i4>
      </vt:variant>
      <vt:variant>
        <vt:lpwstr>http://www.secretariageral.gov.br/atuacao/mrosc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dc:creator>
  <cp:lastModifiedBy>Yana</cp:lastModifiedBy>
  <cp:revision>3</cp:revision>
  <cp:lastPrinted>2015-02-26T20:26:00Z</cp:lastPrinted>
  <dcterms:created xsi:type="dcterms:W3CDTF">2015-06-02T15:38:00Z</dcterms:created>
  <dcterms:modified xsi:type="dcterms:W3CDTF">2015-06-02T15:43:00Z</dcterms:modified>
</cp:coreProperties>
</file>